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3B" w:rsidRDefault="00C16E3B" w:rsidP="00C16E3B">
      <w:pPr>
        <w:jc w:val="center"/>
        <w:rPr>
          <w:b/>
        </w:rPr>
      </w:pPr>
      <w:r>
        <w:rPr>
          <w:rFonts w:ascii="Arial" w:hAnsi="Arial"/>
          <w:b/>
          <w:noProof/>
          <w:lang w:eastAsia="ru-RU"/>
        </w:rPr>
        <w:drawing>
          <wp:inline distT="0" distB="0" distL="0" distR="0">
            <wp:extent cx="536575" cy="650875"/>
            <wp:effectExtent l="19050" t="0" r="0" b="0"/>
            <wp:docPr id="4" name="Рисунок 1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3B" w:rsidRPr="00105928" w:rsidRDefault="00C16E3B" w:rsidP="00C16E3B">
      <w:pPr>
        <w:pStyle w:val="a9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C16E3B" w:rsidRPr="005C05D9" w:rsidRDefault="00C16E3B" w:rsidP="00C16E3B">
      <w:pPr>
        <w:pStyle w:val="a9"/>
        <w:pBdr>
          <w:bottom w:val="single" w:sz="6" w:space="1" w:color="auto"/>
        </w:pBdr>
        <w:jc w:val="center"/>
      </w:pPr>
      <w:r w:rsidRPr="005C05D9">
        <w:t>АЛЕКСЕЕВСКОГО МУНИЦИПАЛЬНОГО РАЙОНА ВОЛГОГРАДСКОЙ  ОБЛАСТИ</w:t>
      </w:r>
    </w:p>
    <w:p w:rsidR="00C16E3B" w:rsidRPr="00D46F4B" w:rsidRDefault="00C16E3B" w:rsidP="00C16E3B">
      <w:pPr>
        <w:pStyle w:val="a9"/>
        <w:jc w:val="center"/>
        <w:rPr>
          <w:sz w:val="22"/>
        </w:rPr>
      </w:pPr>
      <w:r w:rsidRPr="00D46F4B">
        <w:rPr>
          <w:sz w:val="22"/>
        </w:rPr>
        <w:t>403241, Волгоградская область, ст</w:t>
      </w:r>
      <w:proofErr w:type="gramStart"/>
      <w:r w:rsidRPr="00D46F4B">
        <w:rPr>
          <w:sz w:val="22"/>
        </w:rPr>
        <w:t>.А</w:t>
      </w:r>
      <w:proofErr w:type="gramEnd"/>
      <w:r w:rsidRPr="00D46F4B">
        <w:rPr>
          <w:sz w:val="22"/>
        </w:rPr>
        <w:t>лексеевская, ул.Ленина, 3</w:t>
      </w:r>
      <w:r>
        <w:rPr>
          <w:sz w:val="22"/>
        </w:rPr>
        <w:t>9</w:t>
      </w:r>
    </w:p>
    <w:p w:rsidR="00C16E3B" w:rsidRPr="001C57BF" w:rsidRDefault="00C16E3B" w:rsidP="00C16E3B">
      <w:pPr>
        <w:pStyle w:val="a9"/>
        <w:jc w:val="center"/>
        <w:rPr>
          <w:sz w:val="22"/>
        </w:rPr>
      </w:pPr>
      <w:r w:rsidRPr="00D46F4B">
        <w:rPr>
          <w:sz w:val="22"/>
        </w:rPr>
        <w:t xml:space="preserve">тел. (84446) 3-11-42, факс. </w:t>
      </w:r>
      <w:r w:rsidRPr="001C57BF">
        <w:rPr>
          <w:sz w:val="22"/>
        </w:rPr>
        <w:t xml:space="preserve">(84446) 3-22-43; </w:t>
      </w:r>
      <w:r w:rsidRPr="00D46F4B">
        <w:rPr>
          <w:sz w:val="22"/>
          <w:lang w:val="en-US"/>
        </w:rPr>
        <w:t>e</w:t>
      </w:r>
      <w:r w:rsidRPr="001C57BF">
        <w:rPr>
          <w:sz w:val="22"/>
        </w:rPr>
        <w:t>.</w:t>
      </w:r>
      <w:r w:rsidRPr="00D46F4B">
        <w:rPr>
          <w:sz w:val="22"/>
          <w:lang w:val="en-US"/>
        </w:rPr>
        <w:t>mail</w:t>
      </w:r>
      <w:r w:rsidRPr="001C57BF">
        <w:rPr>
          <w:sz w:val="22"/>
        </w:rPr>
        <w:t>:</w:t>
      </w:r>
      <w:proofErr w:type="spellStart"/>
      <w:r w:rsidRPr="00D46F4B">
        <w:rPr>
          <w:sz w:val="22"/>
          <w:lang w:val="en-US"/>
        </w:rPr>
        <w:t>duma</w:t>
      </w:r>
      <w:proofErr w:type="spellEnd"/>
      <w:r w:rsidRPr="001C57BF">
        <w:rPr>
          <w:sz w:val="22"/>
        </w:rPr>
        <w:t>.</w:t>
      </w:r>
      <w:proofErr w:type="spellStart"/>
      <w:r w:rsidRPr="00D46F4B">
        <w:rPr>
          <w:sz w:val="22"/>
          <w:lang w:val="en-US"/>
        </w:rPr>
        <w:t>alekseevskaya</w:t>
      </w:r>
      <w:proofErr w:type="spellEnd"/>
      <w:r w:rsidRPr="001C57BF">
        <w:rPr>
          <w:sz w:val="22"/>
        </w:rPr>
        <w:t xml:space="preserve"> </w:t>
      </w:r>
      <w:hyperlink r:id="rId8" w:history="1">
        <w:r w:rsidRPr="001C57BF">
          <w:rPr>
            <w:rStyle w:val="af"/>
            <w:sz w:val="22"/>
          </w:rPr>
          <w:t>@</w:t>
        </w:r>
        <w:proofErr w:type="spellStart"/>
        <w:r w:rsidRPr="00D46F4B">
          <w:rPr>
            <w:rStyle w:val="af"/>
            <w:sz w:val="22"/>
            <w:lang w:val="en-US"/>
          </w:rPr>
          <w:t>yandex</w:t>
        </w:r>
        <w:proofErr w:type="spellEnd"/>
        <w:r w:rsidRPr="001C57BF">
          <w:rPr>
            <w:rStyle w:val="af"/>
            <w:sz w:val="22"/>
          </w:rPr>
          <w:t>.</w:t>
        </w:r>
        <w:proofErr w:type="spellStart"/>
        <w:r w:rsidRPr="00D46F4B">
          <w:rPr>
            <w:rStyle w:val="af"/>
            <w:sz w:val="22"/>
            <w:lang w:val="en-US"/>
          </w:rPr>
          <w:t>ru</w:t>
        </w:r>
        <w:proofErr w:type="spellEnd"/>
      </w:hyperlink>
    </w:p>
    <w:p w:rsidR="00C16E3B" w:rsidRDefault="00C16E3B" w:rsidP="00C16E3B">
      <w:pPr>
        <w:pStyle w:val="a9"/>
      </w:pPr>
    </w:p>
    <w:p w:rsidR="00C16E3B" w:rsidRDefault="00C16E3B" w:rsidP="00C16E3B">
      <w:pPr>
        <w:pStyle w:val="a9"/>
      </w:pPr>
      <w:r>
        <w:t>от 16  марта  2020 г</w:t>
      </w:r>
    </w:p>
    <w:p w:rsidR="00C16E3B" w:rsidRDefault="00C16E3B" w:rsidP="00C16E3B">
      <w:pPr>
        <w:jc w:val="center"/>
        <w:rPr>
          <w:b/>
          <w:sz w:val="32"/>
          <w:szCs w:val="32"/>
        </w:rPr>
      </w:pPr>
    </w:p>
    <w:p w:rsidR="00C16E3B" w:rsidRPr="000E464E" w:rsidRDefault="00C16E3B" w:rsidP="00C16E3B">
      <w:pPr>
        <w:jc w:val="center"/>
        <w:rPr>
          <w:sz w:val="28"/>
          <w:szCs w:val="28"/>
        </w:rPr>
      </w:pPr>
      <w:r w:rsidRPr="000E464E">
        <w:rPr>
          <w:sz w:val="28"/>
          <w:szCs w:val="28"/>
        </w:rPr>
        <w:t>ЗАКЛЮЧЕНИЕ</w:t>
      </w:r>
    </w:p>
    <w:p w:rsidR="00C16E3B" w:rsidRPr="000E464E" w:rsidRDefault="00C16E3B" w:rsidP="00C16E3B">
      <w:pPr>
        <w:jc w:val="center"/>
        <w:rPr>
          <w:sz w:val="28"/>
          <w:szCs w:val="28"/>
        </w:rPr>
      </w:pPr>
      <w:r w:rsidRPr="000E464E">
        <w:rPr>
          <w:sz w:val="28"/>
          <w:szCs w:val="28"/>
        </w:rPr>
        <w:t>Ревизионной комиссии</w:t>
      </w:r>
    </w:p>
    <w:p w:rsidR="00C16E3B" w:rsidRPr="000E464E" w:rsidRDefault="00C16E3B" w:rsidP="00C16E3B">
      <w:pPr>
        <w:jc w:val="center"/>
        <w:rPr>
          <w:sz w:val="28"/>
          <w:szCs w:val="28"/>
        </w:rPr>
      </w:pPr>
      <w:r w:rsidRPr="000E464E">
        <w:rPr>
          <w:sz w:val="28"/>
          <w:szCs w:val="28"/>
        </w:rPr>
        <w:t>Алексеевского муниципального района</w:t>
      </w:r>
    </w:p>
    <w:p w:rsidR="00C16E3B" w:rsidRPr="000E464E" w:rsidRDefault="00C16E3B" w:rsidP="00C16E3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решения Думы «Об</w:t>
      </w:r>
      <w:r w:rsidRPr="000E464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0E464E">
        <w:rPr>
          <w:sz w:val="28"/>
          <w:szCs w:val="28"/>
        </w:rPr>
        <w:t xml:space="preserve"> </w:t>
      </w:r>
      <w:r w:rsidRPr="000E464E">
        <w:rPr>
          <w:color w:val="993300"/>
          <w:sz w:val="28"/>
          <w:szCs w:val="28"/>
        </w:rPr>
        <w:t xml:space="preserve"> </w:t>
      </w:r>
      <w:r w:rsidRPr="000E464E">
        <w:rPr>
          <w:sz w:val="28"/>
          <w:szCs w:val="28"/>
        </w:rPr>
        <w:t xml:space="preserve"> бюджета</w:t>
      </w:r>
    </w:p>
    <w:p w:rsidR="00C16E3B" w:rsidRPr="000E464E" w:rsidRDefault="00C16E3B" w:rsidP="00C16E3B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Ларинского</w:t>
      </w:r>
      <w:proofErr w:type="spellEnd"/>
      <w:r w:rsidRPr="000E464E">
        <w:rPr>
          <w:color w:val="000000"/>
          <w:sz w:val="28"/>
          <w:szCs w:val="28"/>
        </w:rPr>
        <w:t xml:space="preserve"> сельского поселения за </w:t>
      </w:r>
      <w:r>
        <w:rPr>
          <w:color w:val="000000"/>
          <w:sz w:val="28"/>
          <w:szCs w:val="28"/>
        </w:rPr>
        <w:t>2019</w:t>
      </w:r>
      <w:r w:rsidRPr="000E464E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C16E3B" w:rsidRDefault="00C16E3B" w:rsidP="00C16E3B">
      <w:pPr>
        <w:jc w:val="center"/>
        <w:rPr>
          <w:sz w:val="26"/>
          <w:szCs w:val="26"/>
        </w:rPr>
      </w:pPr>
    </w:p>
    <w:p w:rsidR="00C16E3B" w:rsidRPr="00A87852" w:rsidRDefault="00C16E3B" w:rsidP="00C16E3B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A878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C16E3B" w:rsidRPr="00A87852" w:rsidRDefault="00C16E3B" w:rsidP="00C16E3B">
      <w:pPr>
        <w:jc w:val="both"/>
        <w:rPr>
          <w:b/>
          <w:sz w:val="26"/>
          <w:szCs w:val="26"/>
          <w:u w:val="single"/>
        </w:rPr>
      </w:pPr>
    </w:p>
    <w:p w:rsidR="00C16E3B" w:rsidRPr="00A87852" w:rsidRDefault="00C16E3B" w:rsidP="00C16E3B">
      <w:pPr>
        <w:pStyle w:val="a5"/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 </w:t>
      </w:r>
      <w:r w:rsidRPr="00A87852">
        <w:rPr>
          <w:sz w:val="26"/>
          <w:szCs w:val="26"/>
        </w:rPr>
        <w:tab/>
        <w:t xml:space="preserve">1.1. </w:t>
      </w:r>
      <w:proofErr w:type="gramStart"/>
      <w:r w:rsidRPr="00A87852">
        <w:rPr>
          <w:sz w:val="26"/>
          <w:szCs w:val="26"/>
        </w:rPr>
        <w:t xml:space="preserve">Заключение по итогам исполнения бюджета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сельского поселения за 2019 год выполнено в соответствии с</w:t>
      </w:r>
      <w:r w:rsidRPr="00A87852">
        <w:rPr>
          <w:sz w:val="26"/>
          <w:szCs w:val="26"/>
        </w:rPr>
        <w:t xml:space="preserve"> </w:t>
      </w:r>
      <w:r w:rsidRPr="00DF1DD1">
        <w:rPr>
          <w:sz w:val="24"/>
        </w:rPr>
        <w:t xml:space="preserve">Положением  о бюджетном процессе в </w:t>
      </w:r>
      <w:proofErr w:type="spellStart"/>
      <w:r w:rsidRPr="00DF1DD1">
        <w:rPr>
          <w:sz w:val="24"/>
        </w:rPr>
        <w:t>Ларинском</w:t>
      </w:r>
      <w:proofErr w:type="spellEnd"/>
      <w:r w:rsidRPr="00DF1DD1">
        <w:rPr>
          <w:sz w:val="24"/>
        </w:rPr>
        <w:t xml:space="preserve"> сельском поселении Алексеевского муниципального района Волгоградской области, </w:t>
      </w:r>
      <w:r w:rsidRPr="00327832">
        <w:rPr>
          <w:sz w:val="24"/>
        </w:rPr>
        <w:t xml:space="preserve">утвержденным решением </w:t>
      </w:r>
      <w:proofErr w:type="spellStart"/>
      <w:r w:rsidRPr="00327832">
        <w:rPr>
          <w:sz w:val="24"/>
        </w:rPr>
        <w:t>Ларинской</w:t>
      </w:r>
      <w:proofErr w:type="spellEnd"/>
      <w:r w:rsidRPr="00327832">
        <w:rPr>
          <w:sz w:val="24"/>
        </w:rPr>
        <w:t xml:space="preserve"> Думы от 15.10.2010 № 17/55</w:t>
      </w:r>
      <w:r w:rsidRPr="00DF1DD1">
        <w:rPr>
          <w:sz w:val="24"/>
        </w:rPr>
        <w:t xml:space="preserve"> (далее в тексте - Положение  о бюджетно</w:t>
      </w:r>
      <w:r>
        <w:rPr>
          <w:sz w:val="24"/>
        </w:rPr>
        <w:t>м процессе)</w:t>
      </w:r>
      <w:r w:rsidRPr="006E7E08">
        <w:rPr>
          <w:sz w:val="26"/>
          <w:szCs w:val="26"/>
        </w:rPr>
        <w:t xml:space="preserve"> (с изменениями)</w:t>
      </w:r>
      <w:r w:rsidRPr="00A87852">
        <w:rPr>
          <w:sz w:val="26"/>
          <w:szCs w:val="26"/>
        </w:rPr>
        <w:t>, а также в соответствии с Соглашением о взаимодействии и сотрудничестве в сфере внешнего финансового контроля</w:t>
      </w:r>
      <w:proofErr w:type="gramEnd"/>
      <w:r w:rsidRPr="00A87852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Ларинском</w:t>
      </w:r>
      <w:proofErr w:type="spellEnd"/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</w:t>
      </w:r>
      <w:r>
        <w:rPr>
          <w:sz w:val="26"/>
          <w:szCs w:val="26"/>
        </w:rPr>
        <w:t>19.04.2019 №25/180</w:t>
      </w:r>
      <w:r w:rsidRPr="00A87852">
        <w:rPr>
          <w:sz w:val="26"/>
          <w:szCs w:val="26"/>
        </w:rPr>
        <w:t xml:space="preserve">, (далее в тексте - Положение о контрольном органе). </w:t>
      </w:r>
    </w:p>
    <w:p w:rsidR="00C16E3B" w:rsidRPr="00A87852" w:rsidRDefault="00C16E3B" w:rsidP="00C16E3B">
      <w:pPr>
        <w:pStyle w:val="a5"/>
        <w:jc w:val="both"/>
        <w:rPr>
          <w:sz w:val="26"/>
          <w:szCs w:val="26"/>
        </w:rPr>
      </w:pPr>
    </w:p>
    <w:p w:rsidR="00C16E3B" w:rsidRPr="00A87852" w:rsidRDefault="00C16E3B" w:rsidP="00C16E3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проводилась с  12 марта по 16</w:t>
      </w:r>
      <w:r w:rsidRPr="00A8785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A87852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A87852">
        <w:rPr>
          <w:sz w:val="26"/>
          <w:szCs w:val="26"/>
        </w:rPr>
        <w:t xml:space="preserve"> года.  </w:t>
      </w:r>
    </w:p>
    <w:p w:rsidR="00C16E3B" w:rsidRPr="00A87852" w:rsidRDefault="00C16E3B" w:rsidP="00C16E3B">
      <w:pPr>
        <w:jc w:val="right"/>
        <w:rPr>
          <w:sz w:val="26"/>
          <w:szCs w:val="26"/>
        </w:rPr>
      </w:pPr>
    </w:p>
    <w:p w:rsidR="00C16E3B" w:rsidRPr="00A87852" w:rsidRDefault="00C16E3B" w:rsidP="00C16E3B">
      <w:pPr>
        <w:ind w:firstLine="720"/>
        <w:jc w:val="both"/>
        <w:rPr>
          <w:sz w:val="26"/>
          <w:szCs w:val="26"/>
        </w:rPr>
      </w:pPr>
      <w:r w:rsidRPr="00A87852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C16E3B" w:rsidRPr="00A87852" w:rsidRDefault="00C16E3B" w:rsidP="00C16E3B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Бюджетным кодексом РФ;</w:t>
      </w:r>
    </w:p>
    <w:p w:rsidR="00C16E3B" w:rsidRPr="00A87852" w:rsidRDefault="00C16E3B" w:rsidP="00C16E3B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Налоговым кодексом РФ;</w:t>
      </w:r>
    </w:p>
    <w:p w:rsidR="00C16E3B" w:rsidRPr="00A87852" w:rsidRDefault="00C16E3B" w:rsidP="00C16E3B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Положением  о бюджетном процессе в </w:t>
      </w:r>
      <w:proofErr w:type="spellStart"/>
      <w:r>
        <w:rPr>
          <w:sz w:val="26"/>
          <w:szCs w:val="26"/>
        </w:rPr>
        <w:t>Ларинском</w:t>
      </w:r>
      <w:proofErr w:type="spellEnd"/>
      <w:r>
        <w:rPr>
          <w:sz w:val="26"/>
          <w:szCs w:val="26"/>
        </w:rPr>
        <w:t xml:space="preserve"> </w:t>
      </w:r>
      <w:r w:rsidRPr="00A87852">
        <w:rPr>
          <w:sz w:val="26"/>
          <w:szCs w:val="26"/>
        </w:rPr>
        <w:t>сельском поселении Алексеевского муниципального района Волгоградской области;</w:t>
      </w:r>
    </w:p>
    <w:p w:rsidR="00C16E3B" w:rsidRPr="00A87852" w:rsidRDefault="00C16E3B" w:rsidP="00C16E3B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C16E3B" w:rsidRPr="00A87852" w:rsidRDefault="00C16E3B" w:rsidP="00C16E3B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A87852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C16E3B" w:rsidRDefault="00C16E3B" w:rsidP="00C16E3B">
      <w:pPr>
        <w:ind w:left="851" w:right="-2"/>
        <w:jc w:val="both"/>
        <w:rPr>
          <w:sz w:val="26"/>
          <w:szCs w:val="26"/>
        </w:rPr>
      </w:pPr>
    </w:p>
    <w:p w:rsidR="00C16E3B" w:rsidRPr="00545D74" w:rsidRDefault="00C16E3B" w:rsidP="00C16E3B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2. Общая характеристика исполнения бюджета </w:t>
      </w:r>
    </w:p>
    <w:p w:rsidR="00C16E3B" w:rsidRDefault="00C16E3B" w:rsidP="00C16E3B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Ларинского</w:t>
      </w:r>
      <w:proofErr w:type="spellEnd"/>
      <w:r>
        <w:rPr>
          <w:b/>
          <w:sz w:val="26"/>
          <w:szCs w:val="26"/>
        </w:rPr>
        <w:t xml:space="preserve"> </w:t>
      </w:r>
      <w:r w:rsidRPr="00545D74">
        <w:rPr>
          <w:b/>
          <w:sz w:val="26"/>
          <w:szCs w:val="26"/>
        </w:rPr>
        <w:t xml:space="preserve">сельского поселения за </w:t>
      </w:r>
      <w:r>
        <w:rPr>
          <w:b/>
          <w:sz w:val="26"/>
          <w:szCs w:val="26"/>
        </w:rPr>
        <w:t>2019</w:t>
      </w:r>
      <w:r w:rsidRPr="00545D74">
        <w:rPr>
          <w:b/>
          <w:sz w:val="26"/>
          <w:szCs w:val="26"/>
        </w:rPr>
        <w:t xml:space="preserve"> год.</w:t>
      </w:r>
    </w:p>
    <w:p w:rsidR="00C16E3B" w:rsidRDefault="00C16E3B" w:rsidP="00C16E3B">
      <w:pPr>
        <w:jc w:val="both"/>
        <w:rPr>
          <w:sz w:val="26"/>
          <w:szCs w:val="26"/>
        </w:rPr>
      </w:pPr>
      <w:r>
        <w:t xml:space="preserve">       </w:t>
      </w:r>
      <w:r w:rsidRPr="00545D74">
        <w:rPr>
          <w:sz w:val="26"/>
          <w:szCs w:val="26"/>
        </w:rPr>
        <w:t xml:space="preserve">Первоначально бюджет поселения был утвержден решением Думы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>сельского поселения 2</w:t>
      </w:r>
      <w:r>
        <w:rPr>
          <w:sz w:val="26"/>
          <w:szCs w:val="26"/>
        </w:rPr>
        <w:t>8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2018</w:t>
      </w:r>
      <w:r w:rsidRPr="00545D74">
        <w:rPr>
          <w:sz w:val="26"/>
          <w:szCs w:val="26"/>
        </w:rPr>
        <w:t xml:space="preserve"> №</w:t>
      </w:r>
      <w:r>
        <w:rPr>
          <w:sz w:val="26"/>
          <w:szCs w:val="26"/>
        </w:rPr>
        <w:t>70/155</w:t>
      </w:r>
      <w:r w:rsidRPr="00545D74">
        <w:rPr>
          <w:sz w:val="26"/>
          <w:szCs w:val="26"/>
        </w:rPr>
        <w:t xml:space="preserve"> по доходам в сумме </w:t>
      </w:r>
      <w:r>
        <w:rPr>
          <w:b/>
          <w:sz w:val="26"/>
          <w:szCs w:val="26"/>
        </w:rPr>
        <w:t xml:space="preserve">4476,8 </w:t>
      </w:r>
      <w:r w:rsidRPr="00545D74">
        <w:rPr>
          <w:sz w:val="26"/>
          <w:szCs w:val="26"/>
        </w:rPr>
        <w:lastRenderedPageBreak/>
        <w:t>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 xml:space="preserve">рублей; по расходам в сумме </w:t>
      </w:r>
      <w:r>
        <w:rPr>
          <w:b/>
          <w:sz w:val="26"/>
          <w:szCs w:val="26"/>
        </w:rPr>
        <w:t xml:space="preserve">4567,0 </w:t>
      </w:r>
      <w:r w:rsidRPr="00545D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>рублей</w:t>
      </w:r>
      <w:r>
        <w:rPr>
          <w:b/>
          <w:sz w:val="26"/>
          <w:szCs w:val="26"/>
        </w:rPr>
        <w:t xml:space="preserve"> с дефицитом 90,2 тыс. руб.</w:t>
      </w:r>
      <w:r w:rsidRPr="00545D74">
        <w:rPr>
          <w:sz w:val="26"/>
          <w:szCs w:val="26"/>
        </w:rPr>
        <w:t xml:space="preserve"> </w:t>
      </w:r>
    </w:p>
    <w:p w:rsidR="004A1712" w:rsidRDefault="00C16E3B" w:rsidP="004A1712">
      <w:pPr>
        <w:ind w:firstLine="900"/>
        <w:jc w:val="both"/>
        <w:rPr>
          <w:sz w:val="26"/>
          <w:szCs w:val="26"/>
        </w:rPr>
      </w:pPr>
      <w:r w:rsidRPr="008C6E5E">
        <w:rPr>
          <w:sz w:val="26"/>
          <w:szCs w:val="26"/>
        </w:rPr>
        <w:t xml:space="preserve">В течение финансового года в решение о бюджете </w:t>
      </w:r>
      <w:r w:rsidRPr="00ED05E5">
        <w:rPr>
          <w:sz w:val="26"/>
          <w:szCs w:val="26"/>
        </w:rPr>
        <w:t xml:space="preserve">было </w:t>
      </w:r>
      <w:r w:rsidRPr="009A17DA">
        <w:rPr>
          <w:sz w:val="26"/>
          <w:szCs w:val="26"/>
        </w:rPr>
        <w:t xml:space="preserve">внесено  </w:t>
      </w:r>
      <w:r w:rsidR="009A17DA" w:rsidRPr="009A17DA">
        <w:rPr>
          <w:sz w:val="26"/>
          <w:szCs w:val="26"/>
        </w:rPr>
        <w:t>6</w:t>
      </w:r>
      <w:r w:rsidRPr="009A17DA">
        <w:rPr>
          <w:sz w:val="26"/>
          <w:szCs w:val="26"/>
        </w:rPr>
        <w:t xml:space="preserve"> изменений.</w:t>
      </w:r>
      <w:r w:rsidRPr="008C6E5E">
        <w:rPr>
          <w:sz w:val="26"/>
          <w:szCs w:val="26"/>
        </w:rPr>
        <w:t xml:space="preserve"> В результате </w:t>
      </w:r>
      <w:r>
        <w:rPr>
          <w:sz w:val="26"/>
          <w:szCs w:val="26"/>
        </w:rPr>
        <w:t>бюджетные назначения по</w:t>
      </w:r>
      <w:r w:rsidRPr="008C6E5E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ам</w:t>
      </w:r>
      <w:r w:rsidRPr="008C6E5E">
        <w:rPr>
          <w:sz w:val="26"/>
          <w:szCs w:val="26"/>
        </w:rPr>
        <w:t xml:space="preserve"> составили </w:t>
      </w:r>
      <w:r>
        <w:rPr>
          <w:b/>
          <w:sz w:val="26"/>
          <w:szCs w:val="26"/>
        </w:rPr>
        <w:t>8138,9</w:t>
      </w:r>
      <w:r w:rsidRPr="008C6E5E">
        <w:rPr>
          <w:sz w:val="26"/>
          <w:szCs w:val="26"/>
        </w:rPr>
        <w:t xml:space="preserve">тыс. рублей, что на </w:t>
      </w:r>
      <w:r w:rsidR="004A1712">
        <w:rPr>
          <w:b/>
          <w:sz w:val="26"/>
          <w:szCs w:val="26"/>
        </w:rPr>
        <w:t>3662,1</w:t>
      </w:r>
      <w:r w:rsidRPr="008C6E5E">
        <w:rPr>
          <w:sz w:val="26"/>
          <w:szCs w:val="26"/>
        </w:rPr>
        <w:t xml:space="preserve"> тыс. руб. или </w:t>
      </w:r>
      <w:r>
        <w:rPr>
          <w:b/>
          <w:sz w:val="26"/>
          <w:szCs w:val="26"/>
        </w:rPr>
        <w:t>8</w:t>
      </w:r>
      <w:r w:rsidR="004A1712">
        <w:rPr>
          <w:b/>
          <w:sz w:val="26"/>
          <w:szCs w:val="26"/>
        </w:rPr>
        <w:t>1,8</w:t>
      </w:r>
      <w:r w:rsidRPr="0058473A">
        <w:rPr>
          <w:b/>
          <w:sz w:val="26"/>
          <w:szCs w:val="26"/>
        </w:rPr>
        <w:t>%</w:t>
      </w:r>
      <w:r w:rsidRPr="008C6E5E">
        <w:rPr>
          <w:sz w:val="26"/>
          <w:szCs w:val="26"/>
        </w:rPr>
        <w:t xml:space="preserve"> </w:t>
      </w:r>
      <w:r w:rsidRPr="008C6E5E">
        <w:rPr>
          <w:b/>
          <w:sz w:val="26"/>
          <w:szCs w:val="26"/>
        </w:rPr>
        <w:t>больше</w:t>
      </w:r>
      <w:r w:rsidRPr="008C6E5E">
        <w:rPr>
          <w:sz w:val="26"/>
          <w:szCs w:val="26"/>
        </w:rPr>
        <w:t xml:space="preserve"> первоначально утвержденного показателя; расходы составили  </w:t>
      </w:r>
      <w:r w:rsidR="004A1712">
        <w:rPr>
          <w:b/>
          <w:sz w:val="26"/>
          <w:szCs w:val="26"/>
        </w:rPr>
        <w:t>10102,8</w:t>
      </w:r>
      <w:r w:rsidRPr="008C6E5E">
        <w:rPr>
          <w:sz w:val="26"/>
          <w:szCs w:val="26"/>
        </w:rPr>
        <w:t xml:space="preserve"> тыс. руб., что </w:t>
      </w:r>
      <w:r w:rsidR="004A1712">
        <w:rPr>
          <w:sz w:val="26"/>
          <w:szCs w:val="26"/>
        </w:rPr>
        <w:t>+</w:t>
      </w:r>
      <w:r w:rsidRPr="008C6E5E">
        <w:rPr>
          <w:sz w:val="26"/>
          <w:szCs w:val="26"/>
        </w:rPr>
        <w:t xml:space="preserve"> </w:t>
      </w:r>
      <w:r w:rsidR="004A1712">
        <w:rPr>
          <w:b/>
          <w:sz w:val="26"/>
          <w:szCs w:val="26"/>
        </w:rPr>
        <w:t>5535,8</w:t>
      </w:r>
      <w:r w:rsidRPr="008C6E5E">
        <w:rPr>
          <w:sz w:val="26"/>
          <w:szCs w:val="26"/>
        </w:rPr>
        <w:t xml:space="preserve"> тыс. руб. или на </w:t>
      </w:r>
      <w:r w:rsidR="004A1712">
        <w:rPr>
          <w:b/>
          <w:sz w:val="26"/>
          <w:szCs w:val="26"/>
        </w:rPr>
        <w:t>121</w:t>
      </w:r>
      <w:r w:rsidRPr="008C6E5E">
        <w:rPr>
          <w:b/>
          <w:sz w:val="26"/>
          <w:szCs w:val="26"/>
        </w:rPr>
        <w:t>%</w:t>
      </w:r>
      <w:r w:rsidRPr="008C6E5E">
        <w:rPr>
          <w:sz w:val="26"/>
          <w:szCs w:val="26"/>
        </w:rPr>
        <w:t xml:space="preserve"> </w:t>
      </w:r>
      <w:r w:rsidRPr="00061D33">
        <w:rPr>
          <w:b/>
          <w:sz w:val="26"/>
          <w:szCs w:val="26"/>
        </w:rPr>
        <w:t>больше</w:t>
      </w:r>
      <w:r w:rsidRPr="008C6E5E">
        <w:rPr>
          <w:sz w:val="26"/>
          <w:szCs w:val="26"/>
        </w:rPr>
        <w:t xml:space="preserve"> первоначальных показателей</w:t>
      </w:r>
      <w:r w:rsidR="004A1712">
        <w:rPr>
          <w:sz w:val="26"/>
          <w:szCs w:val="26"/>
        </w:rPr>
        <w:t xml:space="preserve">. </w:t>
      </w:r>
      <w:r w:rsidR="004A1712" w:rsidRPr="00844526">
        <w:rPr>
          <w:b/>
          <w:sz w:val="26"/>
          <w:szCs w:val="26"/>
        </w:rPr>
        <w:t>Дефицит -1963,9тыс</w:t>
      </w:r>
      <w:proofErr w:type="gramStart"/>
      <w:r w:rsidR="004A1712" w:rsidRPr="00844526">
        <w:rPr>
          <w:b/>
          <w:sz w:val="26"/>
          <w:szCs w:val="26"/>
        </w:rPr>
        <w:t>.р</w:t>
      </w:r>
      <w:proofErr w:type="gramEnd"/>
      <w:r w:rsidR="004A1712" w:rsidRPr="00844526">
        <w:rPr>
          <w:b/>
          <w:sz w:val="26"/>
          <w:szCs w:val="26"/>
        </w:rPr>
        <w:t>ублей.</w:t>
      </w:r>
      <w:r w:rsidR="004A1712">
        <w:rPr>
          <w:sz w:val="26"/>
          <w:szCs w:val="26"/>
        </w:rPr>
        <w:t xml:space="preserve"> По</w:t>
      </w:r>
      <w:r w:rsidRPr="00AC591A">
        <w:rPr>
          <w:sz w:val="26"/>
          <w:szCs w:val="26"/>
        </w:rPr>
        <w:t xml:space="preserve"> </w:t>
      </w:r>
      <w:r w:rsidR="004A1712">
        <w:rPr>
          <w:sz w:val="26"/>
          <w:szCs w:val="26"/>
        </w:rPr>
        <w:t xml:space="preserve">итогам конкурса администрация получила субсидию в рамках </w:t>
      </w:r>
      <w:r w:rsidR="004A1712" w:rsidRPr="006A7834">
        <w:rPr>
          <w:sz w:val="26"/>
          <w:szCs w:val="26"/>
        </w:rPr>
        <w:t xml:space="preserve"> </w:t>
      </w:r>
      <w:r w:rsidR="004A1712">
        <w:rPr>
          <w:sz w:val="26"/>
          <w:szCs w:val="26"/>
        </w:rPr>
        <w:t xml:space="preserve">поддержки государственной программы «Современная городская среда» в сумме </w:t>
      </w:r>
      <w:r w:rsidR="004A1712" w:rsidRPr="004A1712">
        <w:rPr>
          <w:b/>
          <w:sz w:val="26"/>
          <w:szCs w:val="26"/>
        </w:rPr>
        <w:t>3,0 млн. рублей</w:t>
      </w:r>
      <w:r w:rsidR="004A1712">
        <w:rPr>
          <w:sz w:val="26"/>
          <w:szCs w:val="26"/>
        </w:rPr>
        <w:t xml:space="preserve">. </w:t>
      </w:r>
    </w:p>
    <w:p w:rsidR="00C16E3B" w:rsidRPr="00DD360C" w:rsidRDefault="00C16E3B" w:rsidP="00C16E3B">
      <w:pPr>
        <w:ind w:firstLine="426"/>
        <w:jc w:val="both"/>
        <w:rPr>
          <w:sz w:val="26"/>
          <w:szCs w:val="26"/>
          <w:highlight w:val="yellow"/>
        </w:rPr>
      </w:pPr>
      <w:r w:rsidRPr="008C6E5E">
        <w:rPr>
          <w:b/>
        </w:rPr>
        <w:t xml:space="preserve"> </w:t>
      </w:r>
      <w:r w:rsidRPr="00AC591A">
        <w:rPr>
          <w:b/>
          <w:sz w:val="26"/>
          <w:szCs w:val="26"/>
        </w:rPr>
        <w:t>Нарушена ст.92.1 Бюджетного кодекса РФ</w:t>
      </w:r>
      <w:r w:rsidRPr="00AC591A">
        <w:rPr>
          <w:sz w:val="26"/>
          <w:szCs w:val="26"/>
        </w:rPr>
        <w:t>, в соответствии с которой дефицит местного бюджета</w:t>
      </w:r>
      <w:r w:rsidRPr="00AC591A">
        <w:rPr>
          <w:sz w:val="26"/>
          <w:szCs w:val="26"/>
        </w:rPr>
        <w:tab/>
      </w:r>
      <w:r w:rsidRPr="00AC591A">
        <w:rPr>
          <w:b/>
          <w:sz w:val="26"/>
          <w:szCs w:val="26"/>
        </w:rPr>
        <w:t>не должен превышать 5%</w:t>
      </w:r>
      <w:r w:rsidRPr="00AC591A">
        <w:rPr>
          <w:sz w:val="26"/>
          <w:szCs w:val="26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отчислений.</w:t>
      </w:r>
      <w:r w:rsidRPr="00AC591A">
        <w:rPr>
          <w:b/>
          <w:sz w:val="26"/>
          <w:szCs w:val="26"/>
        </w:rPr>
        <w:t xml:space="preserve"> </w:t>
      </w:r>
    </w:p>
    <w:p w:rsidR="00C16E3B" w:rsidRPr="008C6E5E" w:rsidRDefault="00C16E3B" w:rsidP="00C16E3B">
      <w:pPr>
        <w:numPr>
          <w:ilvl w:val="1"/>
          <w:numId w:val="1"/>
        </w:numPr>
        <w:ind w:firstLine="426"/>
        <w:jc w:val="both"/>
        <w:rPr>
          <w:sz w:val="26"/>
          <w:szCs w:val="26"/>
        </w:rPr>
      </w:pPr>
      <w:r w:rsidRPr="008C6E5E">
        <w:rPr>
          <w:sz w:val="26"/>
          <w:szCs w:val="26"/>
        </w:rPr>
        <w:t xml:space="preserve">По данным отчета </w:t>
      </w:r>
      <w:r w:rsidRPr="008C6E5E">
        <w:rPr>
          <w:b/>
          <w:sz w:val="26"/>
          <w:szCs w:val="26"/>
        </w:rPr>
        <w:t>фактически</w:t>
      </w:r>
      <w:r w:rsidRPr="008C6E5E">
        <w:rPr>
          <w:sz w:val="26"/>
          <w:szCs w:val="26"/>
        </w:rPr>
        <w:t xml:space="preserve"> в доход бюджета поселения поступило </w:t>
      </w:r>
      <w:r w:rsidR="004A1712">
        <w:rPr>
          <w:b/>
          <w:sz w:val="26"/>
          <w:szCs w:val="26"/>
        </w:rPr>
        <w:t>8144,3</w:t>
      </w:r>
      <w:r>
        <w:rPr>
          <w:b/>
          <w:sz w:val="26"/>
          <w:szCs w:val="26"/>
        </w:rPr>
        <w:t xml:space="preserve"> </w:t>
      </w:r>
      <w:r w:rsidRPr="008C6E5E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8C6E5E">
        <w:rPr>
          <w:b/>
          <w:sz w:val="26"/>
          <w:szCs w:val="26"/>
        </w:rPr>
        <w:t>руб</w:t>
      </w:r>
      <w:r w:rsidRPr="008C6E5E">
        <w:rPr>
          <w:sz w:val="26"/>
          <w:szCs w:val="26"/>
        </w:rPr>
        <w:t>.,</w:t>
      </w:r>
      <w:r>
        <w:rPr>
          <w:sz w:val="26"/>
          <w:szCs w:val="26"/>
        </w:rPr>
        <w:t xml:space="preserve"> или 100,</w:t>
      </w:r>
      <w:r w:rsidR="004A1712">
        <w:rPr>
          <w:sz w:val="26"/>
          <w:szCs w:val="26"/>
        </w:rPr>
        <w:t>1</w:t>
      </w:r>
      <w:r w:rsidRPr="008C6E5E">
        <w:rPr>
          <w:sz w:val="26"/>
          <w:szCs w:val="26"/>
        </w:rPr>
        <w:t xml:space="preserve">% </w:t>
      </w:r>
      <w:r w:rsidRPr="008C6E5E">
        <w:rPr>
          <w:b/>
          <w:sz w:val="26"/>
          <w:szCs w:val="26"/>
        </w:rPr>
        <w:t xml:space="preserve"> </w:t>
      </w:r>
      <w:r w:rsidRPr="00AC591A">
        <w:rPr>
          <w:sz w:val="26"/>
          <w:szCs w:val="26"/>
        </w:rPr>
        <w:t>уточненного планового показателя.</w:t>
      </w:r>
    </w:p>
    <w:p w:rsidR="00C16E3B" w:rsidRPr="00936D19" w:rsidRDefault="00C16E3B" w:rsidP="00C16E3B">
      <w:pPr>
        <w:jc w:val="both"/>
        <w:rPr>
          <w:sz w:val="26"/>
          <w:szCs w:val="26"/>
        </w:rPr>
      </w:pPr>
      <w:r w:rsidRPr="00545D74">
        <w:rPr>
          <w:sz w:val="26"/>
          <w:szCs w:val="26"/>
        </w:rPr>
        <w:t xml:space="preserve">      </w:t>
      </w:r>
      <w:r>
        <w:rPr>
          <w:sz w:val="26"/>
          <w:szCs w:val="26"/>
        </w:rPr>
        <w:t>Бюджетные ассигнования</w:t>
      </w:r>
      <w:r w:rsidRPr="00545D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расходам </w:t>
      </w:r>
      <w:r w:rsidRPr="00545D74">
        <w:rPr>
          <w:sz w:val="26"/>
          <w:szCs w:val="26"/>
        </w:rPr>
        <w:t xml:space="preserve">исполнены </w:t>
      </w:r>
      <w:r>
        <w:rPr>
          <w:sz w:val="26"/>
          <w:szCs w:val="26"/>
        </w:rPr>
        <w:t>в сумме</w:t>
      </w:r>
      <w:r w:rsidRPr="00545D74">
        <w:rPr>
          <w:sz w:val="26"/>
          <w:szCs w:val="26"/>
        </w:rPr>
        <w:t xml:space="preserve"> </w:t>
      </w:r>
      <w:r w:rsidR="004A1712">
        <w:rPr>
          <w:b/>
          <w:sz w:val="26"/>
          <w:szCs w:val="26"/>
        </w:rPr>
        <w:t>8558,0</w:t>
      </w:r>
      <w:r>
        <w:rPr>
          <w:b/>
          <w:sz w:val="26"/>
          <w:szCs w:val="26"/>
        </w:rPr>
        <w:t xml:space="preserve"> </w:t>
      </w:r>
      <w:r w:rsidRPr="00545D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 xml:space="preserve">руб., </w:t>
      </w:r>
      <w:r>
        <w:t xml:space="preserve"> </w:t>
      </w:r>
      <w:r w:rsidRPr="00936D19">
        <w:rPr>
          <w:sz w:val="26"/>
          <w:szCs w:val="26"/>
        </w:rPr>
        <w:t xml:space="preserve">исполнение составило </w:t>
      </w:r>
      <w:r w:rsidR="004A1712">
        <w:rPr>
          <w:b/>
          <w:sz w:val="26"/>
          <w:szCs w:val="26"/>
        </w:rPr>
        <w:t>84,7</w:t>
      </w:r>
      <w:r w:rsidRPr="00AC591A">
        <w:rPr>
          <w:b/>
          <w:sz w:val="26"/>
          <w:szCs w:val="26"/>
        </w:rPr>
        <w:t>%.</w:t>
      </w:r>
    </w:p>
    <w:p w:rsidR="00C16E3B" w:rsidRPr="00AC591A" w:rsidRDefault="00C16E3B" w:rsidP="00C16E3B">
      <w:pPr>
        <w:ind w:firstLine="426"/>
        <w:jc w:val="both"/>
        <w:rPr>
          <w:sz w:val="26"/>
          <w:szCs w:val="26"/>
        </w:rPr>
      </w:pPr>
      <w:r w:rsidRPr="00AC591A">
        <w:rPr>
          <w:sz w:val="26"/>
          <w:szCs w:val="26"/>
        </w:rPr>
        <w:t xml:space="preserve">В результате при </w:t>
      </w:r>
      <w:r w:rsidRPr="00AC591A">
        <w:rPr>
          <w:b/>
          <w:sz w:val="26"/>
          <w:szCs w:val="26"/>
        </w:rPr>
        <w:t>утвержденном</w:t>
      </w:r>
      <w:r w:rsidRPr="00AC591A">
        <w:rPr>
          <w:sz w:val="26"/>
          <w:szCs w:val="26"/>
        </w:rPr>
        <w:t xml:space="preserve"> дефиците в размере </w:t>
      </w:r>
      <w:r w:rsidRPr="00AC591A">
        <w:rPr>
          <w:b/>
          <w:sz w:val="26"/>
          <w:szCs w:val="26"/>
        </w:rPr>
        <w:t>-</w:t>
      </w:r>
      <w:r w:rsidR="004A1712">
        <w:rPr>
          <w:b/>
          <w:sz w:val="26"/>
          <w:szCs w:val="26"/>
        </w:rPr>
        <w:t>1963,9</w:t>
      </w:r>
      <w:r w:rsidRPr="00AC591A">
        <w:rPr>
          <w:b/>
          <w:sz w:val="26"/>
          <w:szCs w:val="26"/>
        </w:rPr>
        <w:t xml:space="preserve"> тыс. руб.,</w:t>
      </w:r>
      <w:r w:rsidRPr="00AC591A">
        <w:rPr>
          <w:sz w:val="26"/>
          <w:szCs w:val="26"/>
        </w:rPr>
        <w:t xml:space="preserve"> фактически бюджет </w:t>
      </w:r>
      <w:r w:rsidRPr="00AC591A">
        <w:rPr>
          <w:b/>
          <w:sz w:val="26"/>
          <w:szCs w:val="26"/>
        </w:rPr>
        <w:t xml:space="preserve">исполнен с </w:t>
      </w:r>
      <w:r w:rsidR="004A1712">
        <w:rPr>
          <w:b/>
          <w:sz w:val="26"/>
          <w:szCs w:val="26"/>
        </w:rPr>
        <w:t>де</w:t>
      </w:r>
      <w:r w:rsidRPr="00AC591A">
        <w:rPr>
          <w:b/>
          <w:sz w:val="26"/>
          <w:szCs w:val="26"/>
        </w:rPr>
        <w:t xml:space="preserve">фицитом  </w:t>
      </w:r>
      <w:r w:rsidR="004A1712">
        <w:rPr>
          <w:b/>
          <w:sz w:val="26"/>
          <w:szCs w:val="26"/>
        </w:rPr>
        <w:t>-</w:t>
      </w:r>
      <w:r w:rsidRPr="00AC591A">
        <w:rPr>
          <w:b/>
          <w:sz w:val="26"/>
          <w:szCs w:val="26"/>
        </w:rPr>
        <w:t xml:space="preserve"> </w:t>
      </w:r>
      <w:r w:rsidR="004A1712">
        <w:rPr>
          <w:b/>
          <w:sz w:val="26"/>
          <w:szCs w:val="26"/>
        </w:rPr>
        <w:t>413,7</w:t>
      </w:r>
      <w:r w:rsidRPr="00AC591A">
        <w:rPr>
          <w:b/>
          <w:sz w:val="26"/>
          <w:szCs w:val="26"/>
        </w:rPr>
        <w:t xml:space="preserve"> тыс. рублей</w:t>
      </w:r>
      <w:r w:rsidR="004A1712">
        <w:rPr>
          <w:b/>
          <w:sz w:val="26"/>
          <w:szCs w:val="26"/>
        </w:rPr>
        <w:t xml:space="preserve"> </w:t>
      </w:r>
      <w:r w:rsidR="004A1712">
        <w:rPr>
          <w:sz w:val="26"/>
          <w:szCs w:val="26"/>
        </w:rPr>
        <w:t>(</w:t>
      </w:r>
      <w:r w:rsidR="00083C25">
        <w:rPr>
          <w:sz w:val="26"/>
          <w:szCs w:val="26"/>
        </w:rPr>
        <w:t xml:space="preserve">5% от налоговых и неналоговых доходов составляют </w:t>
      </w:r>
      <w:r w:rsidR="00083C25" w:rsidRPr="00083C25">
        <w:rPr>
          <w:b/>
          <w:sz w:val="26"/>
          <w:szCs w:val="26"/>
        </w:rPr>
        <w:t>108,0тыс</w:t>
      </w:r>
      <w:proofErr w:type="gramStart"/>
      <w:r w:rsidR="00083C25" w:rsidRPr="00083C25">
        <w:rPr>
          <w:b/>
          <w:sz w:val="26"/>
          <w:szCs w:val="26"/>
        </w:rPr>
        <w:t>.р</w:t>
      </w:r>
      <w:proofErr w:type="gramEnd"/>
      <w:r w:rsidR="00083C25" w:rsidRPr="00083C25">
        <w:rPr>
          <w:b/>
          <w:sz w:val="26"/>
          <w:szCs w:val="26"/>
        </w:rPr>
        <w:t>уб</w:t>
      </w:r>
      <w:r w:rsidR="00083C25">
        <w:rPr>
          <w:sz w:val="26"/>
          <w:szCs w:val="26"/>
        </w:rPr>
        <w:t>.)</w:t>
      </w:r>
      <w:r w:rsidRPr="00AC591A">
        <w:rPr>
          <w:b/>
          <w:sz w:val="26"/>
          <w:szCs w:val="26"/>
        </w:rPr>
        <w:t>.</w:t>
      </w:r>
    </w:p>
    <w:p w:rsidR="00C16E3B" w:rsidRPr="007745B3" w:rsidRDefault="00C16E3B" w:rsidP="00C16E3B">
      <w:pPr>
        <w:jc w:val="both"/>
        <w:rPr>
          <w:b/>
          <w:i/>
          <w:sz w:val="26"/>
          <w:szCs w:val="26"/>
          <w:u w:val="single"/>
        </w:rPr>
      </w:pPr>
      <w:r w:rsidRPr="007745B3">
        <w:rPr>
          <w:b/>
          <w:i/>
          <w:sz w:val="26"/>
          <w:szCs w:val="26"/>
          <w:u w:val="single"/>
        </w:rPr>
        <w:t xml:space="preserve">    </w:t>
      </w:r>
    </w:p>
    <w:p w:rsidR="00C16E3B" w:rsidRPr="00A53AB3" w:rsidRDefault="00C16E3B" w:rsidP="00C16E3B">
      <w:pPr>
        <w:jc w:val="both"/>
        <w:rPr>
          <w:sz w:val="26"/>
          <w:szCs w:val="26"/>
        </w:rPr>
      </w:pPr>
      <w:r w:rsidRPr="00A53AB3">
        <w:rPr>
          <w:b/>
          <w:i/>
          <w:sz w:val="26"/>
          <w:szCs w:val="26"/>
        </w:rPr>
        <w:t xml:space="preserve">       Отчет</w:t>
      </w:r>
      <w:r w:rsidRPr="00A53AB3">
        <w:rPr>
          <w:sz w:val="26"/>
          <w:szCs w:val="26"/>
        </w:rPr>
        <w:t xml:space="preserve"> об исполнении муниципального задания МБУК «</w:t>
      </w:r>
      <w:proofErr w:type="spellStart"/>
      <w:r w:rsidRPr="00A53AB3">
        <w:rPr>
          <w:sz w:val="26"/>
          <w:szCs w:val="26"/>
        </w:rPr>
        <w:t>Ларинский</w:t>
      </w:r>
      <w:proofErr w:type="spellEnd"/>
      <w:r w:rsidRPr="00A53AB3">
        <w:rPr>
          <w:sz w:val="26"/>
          <w:szCs w:val="26"/>
        </w:rPr>
        <w:t xml:space="preserve"> КДК» в Ревизионную комиссию </w:t>
      </w:r>
      <w:r w:rsidRPr="00A53AB3">
        <w:rPr>
          <w:b/>
          <w:i/>
          <w:sz w:val="26"/>
          <w:szCs w:val="26"/>
          <w:u w:val="single"/>
        </w:rPr>
        <w:t xml:space="preserve"> представлен</w:t>
      </w:r>
      <w:r w:rsidRPr="00A53AB3">
        <w:rPr>
          <w:sz w:val="26"/>
          <w:szCs w:val="26"/>
        </w:rPr>
        <w:t xml:space="preserve">.  Количество посетителей мероприятий составило </w:t>
      </w:r>
      <w:r>
        <w:rPr>
          <w:sz w:val="26"/>
          <w:szCs w:val="26"/>
        </w:rPr>
        <w:t>5334</w:t>
      </w:r>
      <w:r w:rsidRPr="00A53AB3">
        <w:rPr>
          <w:sz w:val="26"/>
          <w:szCs w:val="26"/>
        </w:rPr>
        <w:t xml:space="preserve"> человек. </w:t>
      </w:r>
      <w:r>
        <w:rPr>
          <w:sz w:val="26"/>
          <w:szCs w:val="26"/>
        </w:rPr>
        <w:t>Число клубных формирований составило 7, в них принимает участие 73 человека. За 2019год было проведено 18</w:t>
      </w:r>
      <w:r w:rsidR="00083C25">
        <w:rPr>
          <w:sz w:val="26"/>
          <w:szCs w:val="26"/>
        </w:rPr>
        <w:t>0</w:t>
      </w:r>
      <w:r>
        <w:rPr>
          <w:sz w:val="26"/>
          <w:szCs w:val="26"/>
        </w:rPr>
        <w:t>меропрития</w:t>
      </w:r>
      <w:r w:rsidRPr="00A53AB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библиотеке зарегистрировано </w:t>
      </w:r>
      <w:r w:rsidRPr="0025074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3</w:t>
      </w:r>
      <w:r w:rsidRPr="0025074D"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читателей, которые посетили библиотеку за 2019год </w:t>
      </w:r>
      <w:r w:rsidRPr="0025074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168</w:t>
      </w:r>
      <w:r w:rsidR="00083C2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раз, было выдано 6600 книг.</w:t>
      </w:r>
    </w:p>
    <w:p w:rsidR="00C16E3B" w:rsidRPr="00150C11" w:rsidRDefault="00C16E3B" w:rsidP="00C16E3B">
      <w:pPr>
        <w:jc w:val="both"/>
        <w:rPr>
          <w:b/>
        </w:rPr>
      </w:pPr>
      <w:r w:rsidRPr="00150C11">
        <w:t xml:space="preserve">          </w:t>
      </w:r>
    </w:p>
    <w:p w:rsidR="00C16E3B" w:rsidRDefault="00C16E3B" w:rsidP="00C16E3B">
      <w:pPr>
        <w:tabs>
          <w:tab w:val="left" w:pos="851"/>
        </w:tabs>
        <w:jc w:val="center"/>
        <w:rPr>
          <w:b/>
          <w:sz w:val="26"/>
          <w:szCs w:val="26"/>
        </w:rPr>
      </w:pPr>
      <w:r w:rsidRPr="00914DAA">
        <w:rPr>
          <w:b/>
          <w:sz w:val="26"/>
          <w:szCs w:val="26"/>
        </w:rPr>
        <w:t>3. Доходы бюджета.</w:t>
      </w:r>
    </w:p>
    <w:p w:rsidR="00C16E3B" w:rsidRPr="00095C7B" w:rsidRDefault="00C16E3B" w:rsidP="00C16E3B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Доходы бюджета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сельского поселения за </w:t>
      </w:r>
      <w:r>
        <w:rPr>
          <w:sz w:val="26"/>
          <w:szCs w:val="26"/>
        </w:rPr>
        <w:t>2019</w:t>
      </w:r>
      <w:r w:rsidRPr="00095C7B">
        <w:rPr>
          <w:sz w:val="26"/>
          <w:szCs w:val="26"/>
        </w:rPr>
        <w:t xml:space="preserve"> год утверждены решением  от </w:t>
      </w:r>
      <w:r w:rsidRPr="00545D7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2018</w:t>
      </w:r>
      <w:r w:rsidRPr="00545D74">
        <w:rPr>
          <w:sz w:val="26"/>
          <w:szCs w:val="26"/>
        </w:rPr>
        <w:t xml:space="preserve"> №</w:t>
      </w:r>
      <w:r>
        <w:rPr>
          <w:sz w:val="26"/>
          <w:szCs w:val="26"/>
        </w:rPr>
        <w:t>70/155</w:t>
      </w:r>
      <w:r w:rsidRPr="00545D74"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сельского поселения на </w:t>
      </w:r>
      <w:r>
        <w:rPr>
          <w:sz w:val="26"/>
          <w:szCs w:val="26"/>
        </w:rPr>
        <w:t>2019</w:t>
      </w:r>
      <w:r w:rsidRPr="00095C7B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2020</w:t>
      </w:r>
      <w:r w:rsidRPr="00095C7B">
        <w:rPr>
          <w:sz w:val="26"/>
          <w:szCs w:val="26"/>
        </w:rPr>
        <w:t>-</w:t>
      </w:r>
      <w:r>
        <w:rPr>
          <w:sz w:val="26"/>
          <w:szCs w:val="26"/>
        </w:rPr>
        <w:t>2021</w:t>
      </w:r>
      <w:r w:rsidRPr="00095C7B">
        <w:rPr>
          <w:sz w:val="26"/>
          <w:szCs w:val="26"/>
        </w:rPr>
        <w:t xml:space="preserve"> годы»  в  сумме </w:t>
      </w:r>
      <w:r w:rsidR="00083C25">
        <w:rPr>
          <w:sz w:val="26"/>
          <w:szCs w:val="26"/>
        </w:rPr>
        <w:t>4476,8</w:t>
      </w:r>
      <w:r w:rsidRPr="00095C7B">
        <w:rPr>
          <w:b/>
          <w:sz w:val="26"/>
          <w:szCs w:val="26"/>
        </w:rPr>
        <w:t xml:space="preserve"> </w:t>
      </w:r>
      <w:r w:rsidRPr="00095C7B">
        <w:rPr>
          <w:sz w:val="26"/>
          <w:szCs w:val="26"/>
        </w:rPr>
        <w:t>тыс. руб.,  в том числе:</w:t>
      </w:r>
    </w:p>
    <w:p w:rsidR="00C16E3B" w:rsidRPr="00095C7B" w:rsidRDefault="00C16E3B" w:rsidP="00C16E3B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083C25">
        <w:rPr>
          <w:sz w:val="26"/>
          <w:szCs w:val="26"/>
        </w:rPr>
        <w:t>1803,2</w:t>
      </w:r>
      <w:r w:rsidRPr="00095C7B">
        <w:rPr>
          <w:sz w:val="26"/>
          <w:szCs w:val="26"/>
        </w:rPr>
        <w:t xml:space="preserve"> тыс. руб.;</w:t>
      </w:r>
    </w:p>
    <w:p w:rsidR="00C16E3B" w:rsidRPr="00095C7B" w:rsidRDefault="00C16E3B" w:rsidP="00C16E3B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>
        <w:rPr>
          <w:sz w:val="26"/>
          <w:szCs w:val="26"/>
        </w:rPr>
        <w:t>0</w:t>
      </w:r>
      <w:r w:rsidRPr="00095C7B">
        <w:rPr>
          <w:sz w:val="26"/>
          <w:szCs w:val="26"/>
        </w:rPr>
        <w:t xml:space="preserve"> тыс. руб.;</w:t>
      </w:r>
    </w:p>
    <w:p w:rsidR="00C16E3B" w:rsidRPr="00095C7B" w:rsidRDefault="00C16E3B" w:rsidP="00C16E3B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083C25">
        <w:rPr>
          <w:sz w:val="26"/>
          <w:szCs w:val="26"/>
        </w:rPr>
        <w:t>2673,6</w:t>
      </w:r>
      <w:r w:rsidRPr="00095C7B">
        <w:rPr>
          <w:sz w:val="26"/>
          <w:szCs w:val="26"/>
        </w:rPr>
        <w:t xml:space="preserve"> тыс. руб.</w:t>
      </w:r>
    </w:p>
    <w:p w:rsidR="00C16E3B" w:rsidRPr="00095C7B" w:rsidRDefault="00C16E3B" w:rsidP="00C16E3B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Фактически</w:t>
      </w:r>
      <w:r w:rsidRPr="00095C7B">
        <w:rPr>
          <w:sz w:val="26"/>
          <w:szCs w:val="26"/>
        </w:rPr>
        <w:t xml:space="preserve"> в бюджет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сельского поселения за </w:t>
      </w:r>
      <w:r>
        <w:rPr>
          <w:sz w:val="26"/>
          <w:szCs w:val="26"/>
        </w:rPr>
        <w:t>2019</w:t>
      </w:r>
      <w:r w:rsidRPr="00095C7B">
        <w:rPr>
          <w:sz w:val="26"/>
          <w:szCs w:val="26"/>
        </w:rPr>
        <w:t xml:space="preserve"> год  поступило</w:t>
      </w:r>
      <w:r w:rsidRPr="00095C7B">
        <w:rPr>
          <w:b/>
          <w:sz w:val="26"/>
          <w:szCs w:val="26"/>
        </w:rPr>
        <w:t xml:space="preserve">  </w:t>
      </w:r>
      <w:r w:rsidR="001C41C9">
        <w:rPr>
          <w:b/>
          <w:sz w:val="26"/>
          <w:szCs w:val="26"/>
        </w:rPr>
        <w:t>8144,3</w:t>
      </w:r>
      <w:r w:rsidRPr="00095C7B">
        <w:rPr>
          <w:b/>
          <w:sz w:val="26"/>
          <w:szCs w:val="26"/>
        </w:rPr>
        <w:t xml:space="preserve"> тыс. руб., </w:t>
      </w:r>
      <w:r w:rsidRPr="00095C7B">
        <w:rPr>
          <w:sz w:val="26"/>
          <w:szCs w:val="26"/>
        </w:rPr>
        <w:t>в том числе:</w:t>
      </w:r>
    </w:p>
    <w:p w:rsidR="00C16E3B" w:rsidRPr="00095C7B" w:rsidRDefault="00C16E3B" w:rsidP="00C16E3B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083C25">
        <w:rPr>
          <w:sz w:val="26"/>
          <w:szCs w:val="26"/>
        </w:rPr>
        <w:t>1986,9</w:t>
      </w:r>
      <w:r w:rsidRPr="00095C7B">
        <w:rPr>
          <w:sz w:val="26"/>
          <w:szCs w:val="26"/>
        </w:rPr>
        <w:t xml:space="preserve"> тыс. руб.;</w:t>
      </w:r>
    </w:p>
    <w:p w:rsidR="00C16E3B" w:rsidRPr="00095C7B" w:rsidRDefault="00C16E3B" w:rsidP="00C16E3B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>неналоговые доходы –</w:t>
      </w:r>
      <w:r w:rsidR="001C41C9">
        <w:rPr>
          <w:sz w:val="26"/>
          <w:szCs w:val="26"/>
        </w:rPr>
        <w:t>193,3</w:t>
      </w:r>
      <w:r w:rsidRPr="00095C7B">
        <w:rPr>
          <w:sz w:val="26"/>
          <w:szCs w:val="26"/>
        </w:rPr>
        <w:t xml:space="preserve"> тыс. руб.;</w:t>
      </w:r>
    </w:p>
    <w:p w:rsidR="00C16E3B" w:rsidRPr="00095C7B" w:rsidRDefault="00C16E3B" w:rsidP="00C16E3B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</w:t>
      </w:r>
      <w:r w:rsidR="00083C25">
        <w:rPr>
          <w:sz w:val="26"/>
          <w:szCs w:val="26"/>
        </w:rPr>
        <w:t>5964,1</w:t>
      </w:r>
      <w:r w:rsidRPr="00095C7B">
        <w:rPr>
          <w:sz w:val="26"/>
          <w:szCs w:val="26"/>
        </w:rPr>
        <w:t xml:space="preserve"> тыс. руб.</w:t>
      </w:r>
    </w:p>
    <w:p w:rsidR="00C16E3B" w:rsidRPr="00095C7B" w:rsidRDefault="00C16E3B" w:rsidP="00C16E3B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C16E3B" w:rsidRPr="00095C7B" w:rsidRDefault="00C16E3B" w:rsidP="00C16E3B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095C7B">
        <w:rPr>
          <w:b/>
          <w:sz w:val="26"/>
          <w:szCs w:val="26"/>
        </w:rPr>
        <w:t>Уточнение доходной части бюджета производилось на основ</w:t>
      </w:r>
      <w:r>
        <w:rPr>
          <w:sz w:val="26"/>
          <w:szCs w:val="26"/>
        </w:rPr>
        <w:t>ании решения</w:t>
      </w:r>
      <w:r w:rsidRPr="00095C7B">
        <w:rPr>
          <w:sz w:val="26"/>
          <w:szCs w:val="26"/>
        </w:rPr>
        <w:t xml:space="preserve"> Думы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сельского поселения от </w:t>
      </w:r>
      <w:r w:rsidR="009A17DA">
        <w:rPr>
          <w:sz w:val="26"/>
          <w:szCs w:val="26"/>
        </w:rPr>
        <w:t>29.03.19 №74/167; 29.04.19 №75/172; 30.05.19 №76/173; 12.07.19 №78/176; 28.10.19 № 2/8;</w:t>
      </w:r>
      <w:r>
        <w:rPr>
          <w:sz w:val="26"/>
          <w:szCs w:val="26"/>
        </w:rPr>
        <w:t xml:space="preserve"> </w:t>
      </w:r>
      <w:r w:rsidR="009A17DA">
        <w:rPr>
          <w:sz w:val="26"/>
          <w:szCs w:val="26"/>
        </w:rPr>
        <w:t xml:space="preserve">20.12.19 №7/24 </w:t>
      </w:r>
      <w:r w:rsidRPr="00095C7B">
        <w:rPr>
          <w:sz w:val="26"/>
          <w:szCs w:val="26"/>
        </w:rPr>
        <w:t xml:space="preserve">«О внесении изменений и дополнений в Решение Думы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сельского поселения от </w:t>
      </w:r>
      <w:r w:rsidRPr="00545D7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2018</w:t>
      </w:r>
      <w:r w:rsidRPr="00545D74">
        <w:rPr>
          <w:sz w:val="26"/>
          <w:szCs w:val="26"/>
        </w:rPr>
        <w:t xml:space="preserve"> №</w:t>
      </w:r>
      <w:r>
        <w:rPr>
          <w:sz w:val="26"/>
          <w:szCs w:val="26"/>
        </w:rPr>
        <w:t>70/155</w:t>
      </w:r>
      <w:r w:rsidRPr="00545D74"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сельского поселения на </w:t>
      </w:r>
      <w:r>
        <w:rPr>
          <w:sz w:val="26"/>
          <w:szCs w:val="26"/>
        </w:rPr>
        <w:lastRenderedPageBreak/>
        <w:t>2019</w:t>
      </w:r>
      <w:r w:rsidRPr="00095C7B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2020</w:t>
      </w:r>
      <w:r w:rsidRPr="00095C7B">
        <w:rPr>
          <w:sz w:val="26"/>
          <w:szCs w:val="26"/>
        </w:rPr>
        <w:t>-</w:t>
      </w:r>
      <w:r>
        <w:rPr>
          <w:sz w:val="26"/>
          <w:szCs w:val="26"/>
        </w:rPr>
        <w:t>202</w:t>
      </w:r>
      <w:r w:rsidR="00083C25">
        <w:rPr>
          <w:sz w:val="26"/>
          <w:szCs w:val="26"/>
        </w:rPr>
        <w:t>1</w:t>
      </w:r>
      <w:r w:rsidRPr="00095C7B">
        <w:rPr>
          <w:sz w:val="26"/>
          <w:szCs w:val="26"/>
        </w:rPr>
        <w:t xml:space="preserve"> годы».</w:t>
      </w:r>
      <w:proofErr w:type="gramEnd"/>
    </w:p>
    <w:p w:rsidR="00C16E3B" w:rsidRPr="00095C7B" w:rsidRDefault="00C16E3B" w:rsidP="00C16E3B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собственным доходам </w:t>
      </w:r>
      <w:r w:rsidRPr="00095C7B">
        <w:rPr>
          <w:b/>
          <w:sz w:val="26"/>
          <w:szCs w:val="26"/>
        </w:rPr>
        <w:t>увеличен</w:t>
      </w:r>
      <w:r w:rsidRPr="00095C7B">
        <w:rPr>
          <w:sz w:val="26"/>
          <w:szCs w:val="26"/>
        </w:rPr>
        <w:t xml:space="preserve"> </w:t>
      </w:r>
      <w:r w:rsidR="00083C25">
        <w:rPr>
          <w:sz w:val="26"/>
          <w:szCs w:val="26"/>
        </w:rPr>
        <w:t>+</w:t>
      </w:r>
      <w:r w:rsidRPr="00095C7B">
        <w:rPr>
          <w:sz w:val="26"/>
          <w:szCs w:val="26"/>
        </w:rPr>
        <w:t xml:space="preserve"> </w:t>
      </w:r>
      <w:r w:rsidR="00083C25">
        <w:rPr>
          <w:sz w:val="26"/>
          <w:szCs w:val="26"/>
        </w:rPr>
        <w:t>371,6</w:t>
      </w:r>
      <w:r w:rsidRPr="00095C7B">
        <w:rPr>
          <w:sz w:val="26"/>
          <w:szCs w:val="26"/>
        </w:rPr>
        <w:t xml:space="preserve"> тыс. руб</w:t>
      </w:r>
      <w:proofErr w:type="gramStart"/>
      <w:r w:rsidRPr="00095C7B">
        <w:rPr>
          <w:sz w:val="26"/>
          <w:szCs w:val="26"/>
        </w:rPr>
        <w:t>.</w:t>
      </w:r>
      <w:r w:rsidRPr="00095C7B">
        <w:rPr>
          <w:b/>
          <w:sz w:val="26"/>
          <w:szCs w:val="26"/>
        </w:rPr>
        <w:t>.</w:t>
      </w:r>
      <w:proofErr w:type="gramEnd"/>
    </w:p>
    <w:p w:rsidR="004A124A" w:rsidRDefault="00C16E3B" w:rsidP="004A124A">
      <w:pPr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безвозмездным поступлениям </w:t>
      </w:r>
      <w:r>
        <w:rPr>
          <w:sz w:val="26"/>
          <w:szCs w:val="26"/>
        </w:rPr>
        <w:t xml:space="preserve">увеличен </w:t>
      </w:r>
      <w:r w:rsidR="00083C25">
        <w:rPr>
          <w:sz w:val="26"/>
          <w:szCs w:val="26"/>
        </w:rPr>
        <w:t>+3290,5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ублей, за счет </w:t>
      </w:r>
      <w:r w:rsidR="004A124A">
        <w:rPr>
          <w:sz w:val="26"/>
          <w:szCs w:val="26"/>
        </w:rPr>
        <w:t xml:space="preserve">субсидии в рамках </w:t>
      </w:r>
      <w:r w:rsidR="004A124A" w:rsidRPr="006A7834">
        <w:rPr>
          <w:sz w:val="26"/>
          <w:szCs w:val="26"/>
        </w:rPr>
        <w:t xml:space="preserve"> </w:t>
      </w:r>
      <w:r w:rsidR="004A124A">
        <w:rPr>
          <w:sz w:val="26"/>
          <w:szCs w:val="26"/>
        </w:rPr>
        <w:t>поддержки государственной программы «Современная городская среда» в сумме 3,0 млн. рублей и прочих межбюджетных трансфертов +250,0тыс.рублей.</w:t>
      </w:r>
    </w:p>
    <w:p w:rsidR="00C16E3B" w:rsidRPr="00095C7B" w:rsidRDefault="00C16E3B" w:rsidP="00C16E3B">
      <w:pPr>
        <w:pStyle w:val="a5"/>
        <w:jc w:val="both"/>
        <w:rPr>
          <w:b/>
          <w:sz w:val="26"/>
          <w:szCs w:val="26"/>
        </w:rPr>
      </w:pPr>
    </w:p>
    <w:p w:rsidR="00C16E3B" w:rsidRDefault="00C16E3B" w:rsidP="004A124A">
      <w:pPr>
        <w:pStyle w:val="a5"/>
        <w:ind w:firstLine="708"/>
        <w:jc w:val="left"/>
        <w:rPr>
          <w:b/>
          <w:sz w:val="26"/>
          <w:szCs w:val="26"/>
        </w:rPr>
      </w:pPr>
      <w:r w:rsidRPr="00AE0A09">
        <w:t xml:space="preserve"> </w:t>
      </w:r>
      <w:r w:rsidRPr="00095C7B">
        <w:rPr>
          <w:b/>
          <w:sz w:val="26"/>
          <w:szCs w:val="26"/>
        </w:rPr>
        <w:t>3.1.Исполнение бюджета по налоговым доходам</w:t>
      </w:r>
    </w:p>
    <w:p w:rsidR="00C16E3B" w:rsidRPr="00095C7B" w:rsidRDefault="00C16E3B" w:rsidP="00C16E3B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          Фактическое поступление </w:t>
      </w:r>
      <w:r w:rsidRPr="00095C7B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в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095C7B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4A124A">
        <w:rPr>
          <w:rFonts w:ascii="Times New Roman" w:hAnsi="Times New Roman" w:cs="Times New Roman"/>
          <w:sz w:val="26"/>
          <w:szCs w:val="26"/>
        </w:rPr>
        <w:t>1986,9</w:t>
      </w:r>
      <w:r w:rsidRPr="00095C7B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95C7B">
        <w:rPr>
          <w:rFonts w:ascii="Times New Roman" w:hAnsi="Times New Roman" w:cs="Times New Roman"/>
          <w:b/>
          <w:sz w:val="26"/>
          <w:szCs w:val="26"/>
        </w:rPr>
        <w:t>доля</w:t>
      </w:r>
      <w:r w:rsidRPr="00095C7B">
        <w:rPr>
          <w:rFonts w:ascii="Times New Roman" w:hAnsi="Times New Roman" w:cs="Times New Roman"/>
          <w:sz w:val="26"/>
          <w:szCs w:val="26"/>
        </w:rPr>
        <w:t xml:space="preserve"> которых составила в 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Pr="00095C7B">
        <w:rPr>
          <w:rFonts w:ascii="Times New Roman" w:hAnsi="Times New Roman" w:cs="Times New Roman"/>
          <w:sz w:val="26"/>
          <w:szCs w:val="26"/>
        </w:rPr>
        <w:t xml:space="preserve">году </w:t>
      </w:r>
      <w:r w:rsidR="004A124A">
        <w:rPr>
          <w:rFonts w:ascii="Times New Roman" w:hAnsi="Times New Roman" w:cs="Times New Roman"/>
          <w:b/>
          <w:sz w:val="26"/>
          <w:szCs w:val="26"/>
        </w:rPr>
        <w:t>24,4</w:t>
      </w:r>
      <w:r w:rsidRPr="00095C7B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95C7B">
        <w:rPr>
          <w:rFonts w:ascii="Times New Roman" w:hAnsi="Times New Roman" w:cs="Times New Roman"/>
          <w:sz w:val="26"/>
          <w:szCs w:val="26"/>
        </w:rPr>
        <w:t>в доходной части бюджета. Выполнение уточненного плана –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095C7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C16E3B" w:rsidRPr="00095C7B" w:rsidRDefault="00C16E3B" w:rsidP="00C16E3B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95C7B">
        <w:rPr>
          <w:rFonts w:ascii="Times New Roman" w:hAnsi="Times New Roman" w:cs="Times New Roman"/>
          <w:sz w:val="26"/>
          <w:szCs w:val="26"/>
        </w:rPr>
        <w:t>Данные об исполнении поступлений налоговых доходов по видам налогов и сборов приведены в следующей таблице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095C7B">
        <w:rPr>
          <w:rFonts w:ascii="Times New Roman" w:hAnsi="Times New Roman" w:cs="Times New Roman"/>
          <w:sz w:val="26"/>
          <w:szCs w:val="26"/>
        </w:rPr>
        <w:t>:</w:t>
      </w:r>
    </w:p>
    <w:p w:rsidR="00C16E3B" w:rsidRDefault="00C16E3B" w:rsidP="00C16E3B">
      <w:pPr>
        <w:pStyle w:val="21"/>
        <w:ind w:right="-2" w:firstLine="0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1239"/>
        <w:gridCol w:w="1029"/>
        <w:gridCol w:w="1121"/>
        <w:gridCol w:w="910"/>
        <w:gridCol w:w="1080"/>
        <w:gridCol w:w="1080"/>
      </w:tblGrid>
      <w:tr w:rsidR="00C16E3B" w:rsidRPr="00D6564E" w:rsidTr="00C16E3B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Исполнено</w:t>
            </w:r>
          </w:p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Отклонения</w:t>
            </w:r>
          </w:p>
        </w:tc>
      </w:tr>
      <w:tr w:rsidR="00C16E3B" w:rsidRPr="00D6564E" w:rsidTr="00C16E3B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6828FD">
              <w:rPr>
                <w:b/>
                <w:sz w:val="20"/>
              </w:rPr>
              <w:t>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 xml:space="preserve">к </w:t>
            </w:r>
            <w:proofErr w:type="spellStart"/>
            <w:r w:rsidRPr="006828FD">
              <w:rPr>
                <w:b/>
                <w:sz w:val="20"/>
              </w:rPr>
              <w:t>перв</w:t>
            </w:r>
            <w:proofErr w:type="spellEnd"/>
            <w:r w:rsidRPr="006828FD">
              <w:rPr>
                <w:b/>
                <w:sz w:val="20"/>
              </w:rPr>
              <w:t>.</w:t>
            </w:r>
          </w:p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 xml:space="preserve">к </w:t>
            </w:r>
            <w:proofErr w:type="spellStart"/>
            <w:r w:rsidRPr="006828FD">
              <w:rPr>
                <w:b/>
                <w:sz w:val="20"/>
              </w:rPr>
              <w:t>уточн</w:t>
            </w:r>
            <w:proofErr w:type="spellEnd"/>
            <w:r w:rsidRPr="006828FD">
              <w:rPr>
                <w:b/>
                <w:sz w:val="20"/>
              </w:rPr>
              <w:t>.</w:t>
            </w:r>
          </w:p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 xml:space="preserve">от </w:t>
            </w:r>
            <w:proofErr w:type="spellStart"/>
            <w:r w:rsidRPr="006828FD">
              <w:rPr>
                <w:b/>
                <w:sz w:val="20"/>
              </w:rPr>
              <w:t>перв</w:t>
            </w:r>
            <w:proofErr w:type="spellEnd"/>
            <w:r w:rsidRPr="006828FD">
              <w:rPr>
                <w:b/>
                <w:sz w:val="20"/>
              </w:rPr>
              <w:t>.</w:t>
            </w:r>
          </w:p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6828FD" w:rsidRDefault="00C16E3B" w:rsidP="00C16E3B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 xml:space="preserve">от </w:t>
            </w:r>
            <w:proofErr w:type="spellStart"/>
            <w:r w:rsidRPr="006828FD">
              <w:rPr>
                <w:b/>
                <w:sz w:val="20"/>
              </w:rPr>
              <w:t>уточн</w:t>
            </w:r>
            <w:proofErr w:type="spellEnd"/>
            <w:r w:rsidRPr="006828FD">
              <w:rPr>
                <w:b/>
                <w:sz w:val="20"/>
              </w:rPr>
              <w:t>. плана</w:t>
            </w:r>
          </w:p>
        </w:tc>
      </w:tr>
      <w:tr w:rsidR="00C16E3B" w:rsidRPr="00D6564E" w:rsidTr="00C16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F05C31" w:rsidRDefault="00C16E3B" w:rsidP="00C16E3B">
            <w:pPr>
              <w:jc w:val="center"/>
              <w:rPr>
                <w:snapToGrid w:val="0"/>
              </w:rPr>
            </w:pPr>
            <w:r w:rsidRPr="00F05C31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304,8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315,7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+4,2</w:t>
            </w:r>
          </w:p>
        </w:tc>
      </w:tr>
      <w:tr w:rsidR="00C16E3B" w:rsidRPr="00D6564E" w:rsidTr="00C16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F05C31" w:rsidRDefault="00C16E3B" w:rsidP="00C16E3B">
            <w:pPr>
              <w:ind w:right="-75"/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 xml:space="preserve">Единый </w:t>
            </w:r>
            <w:proofErr w:type="gramStart"/>
            <w:r w:rsidRPr="00F05C31">
              <w:rPr>
                <w:snapToGrid w:val="0"/>
                <w:color w:val="000000"/>
                <w:sz w:val="22"/>
                <w:szCs w:val="22"/>
              </w:rPr>
              <w:t>сельхоз налог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C16E3B" w:rsidP="00C16E3B">
            <w:pPr>
              <w:jc w:val="center"/>
            </w:pPr>
          </w:p>
        </w:tc>
      </w:tr>
      <w:tr w:rsidR="00C16E3B" w:rsidRPr="00D6564E" w:rsidTr="00C16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F05C31" w:rsidRDefault="00C16E3B" w:rsidP="00C16E3B">
            <w:pPr>
              <w:ind w:right="-75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Налоги на товары, реализуемые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815,4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815,5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+158,6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+0,1</w:t>
            </w:r>
          </w:p>
        </w:tc>
      </w:tr>
      <w:tr w:rsidR="00C16E3B" w:rsidRPr="00D6564E" w:rsidTr="00C16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F05C31" w:rsidRDefault="00C16E3B" w:rsidP="00C16E3B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- 8,7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+0,1</w:t>
            </w:r>
          </w:p>
        </w:tc>
      </w:tr>
      <w:tr w:rsidR="00C16E3B" w:rsidRPr="00D6564E" w:rsidTr="00C16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F05C31" w:rsidRDefault="00C16E3B" w:rsidP="00C16E3B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+1,0</w:t>
            </w:r>
          </w:p>
        </w:tc>
      </w:tr>
      <w:tr w:rsidR="00C16E3B" w:rsidRPr="00D6564E" w:rsidTr="00C16E3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F05C31" w:rsidRDefault="00C16E3B" w:rsidP="00C16E3B">
            <w:pPr>
              <w:jc w:val="center"/>
              <w:rPr>
                <w:b/>
                <w:snapToGrid w:val="0"/>
                <w:color w:val="000000"/>
              </w:rPr>
            </w:pPr>
            <w:r w:rsidRPr="00F05C31">
              <w:rPr>
                <w:b/>
                <w:snapToGrid w:val="0"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1802,7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1981,5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1C41C9" w:rsidP="00C16E3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1986,9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</w:pPr>
            <w:r>
              <w:t>100,3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3B" w:rsidRPr="00F05C31" w:rsidRDefault="00881512" w:rsidP="00C16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+5,4</w:t>
            </w:r>
          </w:p>
        </w:tc>
      </w:tr>
    </w:tbl>
    <w:p w:rsidR="00C16E3B" w:rsidRPr="00AE0A09" w:rsidRDefault="00C16E3B" w:rsidP="00C16E3B">
      <w:pPr>
        <w:pStyle w:val="21"/>
        <w:ind w:right="-2" w:firstLine="0"/>
        <w:rPr>
          <w:rFonts w:ascii="Times New Roman" w:hAnsi="Times New Roman" w:cs="Times New Roman"/>
        </w:rPr>
      </w:pPr>
    </w:p>
    <w:p w:rsidR="00C16E3B" w:rsidRPr="006A7834" w:rsidRDefault="00C16E3B" w:rsidP="00C16E3B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93311F">
        <w:rPr>
          <w:rFonts w:ascii="Times New Roman" w:hAnsi="Times New Roman" w:cs="Times New Roman"/>
          <w:sz w:val="26"/>
          <w:szCs w:val="26"/>
        </w:rPr>
        <w:t xml:space="preserve">Одним из основных источников получения </w:t>
      </w:r>
      <w:r w:rsidRPr="0093311F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93311F">
        <w:rPr>
          <w:rFonts w:ascii="Times New Roman" w:hAnsi="Times New Roman" w:cs="Times New Roman"/>
          <w:sz w:val="26"/>
          <w:szCs w:val="26"/>
        </w:rPr>
        <w:t xml:space="preserve">  доходов является налог на доходы</w:t>
      </w:r>
      <w:r w:rsidRPr="006A7834">
        <w:rPr>
          <w:rFonts w:ascii="Times New Roman" w:hAnsi="Times New Roman" w:cs="Times New Roman"/>
          <w:sz w:val="26"/>
          <w:szCs w:val="26"/>
        </w:rPr>
        <w:t xml:space="preserve"> физических лиц </w:t>
      </w:r>
      <w:r w:rsidRPr="006A7834">
        <w:rPr>
          <w:rFonts w:ascii="Times New Roman" w:hAnsi="Times New Roman" w:cs="Times New Roman"/>
          <w:b/>
          <w:sz w:val="26"/>
          <w:szCs w:val="26"/>
        </w:rPr>
        <w:t>(НДФЛ)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НДФЛа</w:t>
      </w:r>
      <w:proofErr w:type="spellEnd"/>
      <w:r w:rsidRPr="006A7834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881512">
        <w:rPr>
          <w:rFonts w:ascii="Times New Roman" w:hAnsi="Times New Roman" w:cs="Times New Roman"/>
          <w:b/>
          <w:sz w:val="26"/>
          <w:szCs w:val="26"/>
        </w:rPr>
        <w:t>14,7</w:t>
      </w:r>
      <w:r w:rsidRPr="006A7834">
        <w:rPr>
          <w:rFonts w:ascii="Times New Roman" w:hAnsi="Times New Roman" w:cs="Times New Roman"/>
          <w:b/>
          <w:sz w:val="26"/>
          <w:szCs w:val="26"/>
        </w:rPr>
        <w:t>%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со</w:t>
      </w:r>
      <w:r>
        <w:rPr>
          <w:rFonts w:ascii="Times New Roman" w:hAnsi="Times New Roman" w:cs="Times New Roman"/>
          <w:sz w:val="26"/>
          <w:szCs w:val="26"/>
        </w:rPr>
        <w:t>ставе налоговых и неналоговых доходов. НДФЛ поступил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году </w:t>
      </w:r>
      <w:r w:rsidR="00881512">
        <w:rPr>
          <w:rFonts w:ascii="Times New Roman" w:hAnsi="Times New Roman" w:cs="Times New Roman"/>
          <w:b/>
          <w:sz w:val="26"/>
          <w:szCs w:val="26"/>
        </w:rPr>
        <w:t>– 62,8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b/>
          <w:sz w:val="26"/>
          <w:szCs w:val="26"/>
        </w:rPr>
        <w:t>тыс.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b/>
          <w:sz w:val="26"/>
          <w:szCs w:val="26"/>
        </w:rPr>
        <w:t>руб. (</w:t>
      </w:r>
      <w:r w:rsidRPr="006A7834">
        <w:rPr>
          <w:rFonts w:ascii="Times New Roman" w:hAnsi="Times New Roman" w:cs="Times New Roman"/>
          <w:sz w:val="26"/>
          <w:szCs w:val="26"/>
        </w:rPr>
        <w:t>или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512">
        <w:rPr>
          <w:rFonts w:ascii="Times New Roman" w:hAnsi="Times New Roman" w:cs="Times New Roman"/>
          <w:b/>
          <w:sz w:val="26"/>
          <w:szCs w:val="26"/>
        </w:rPr>
        <w:t>16,4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%) </w:t>
      </w:r>
      <w:r w:rsidR="00881512">
        <w:rPr>
          <w:rFonts w:ascii="Times New Roman" w:hAnsi="Times New Roman" w:cs="Times New Roman"/>
          <w:b/>
          <w:sz w:val="26"/>
          <w:szCs w:val="26"/>
        </w:rPr>
        <w:t>меньше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, чем за </w:t>
      </w:r>
      <w:r>
        <w:rPr>
          <w:rFonts w:ascii="Times New Roman" w:hAnsi="Times New Roman" w:cs="Times New Roman"/>
          <w:b/>
          <w:sz w:val="26"/>
          <w:szCs w:val="26"/>
        </w:rPr>
        <w:t>2018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6A78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6E3B" w:rsidRPr="006A7834" w:rsidRDefault="00C16E3B" w:rsidP="00C16E3B">
      <w:pPr>
        <w:tabs>
          <w:tab w:val="left" w:pos="851"/>
        </w:tabs>
        <w:jc w:val="both"/>
        <w:rPr>
          <w:sz w:val="26"/>
          <w:szCs w:val="26"/>
        </w:rPr>
      </w:pPr>
      <w:r w:rsidRPr="006A7834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Основным </w:t>
      </w:r>
      <w:r w:rsidRPr="005E5417">
        <w:rPr>
          <w:sz w:val="26"/>
          <w:szCs w:val="26"/>
        </w:rPr>
        <w:t>источником получения</w:t>
      </w:r>
      <w:r>
        <w:rPr>
          <w:b/>
          <w:sz w:val="26"/>
          <w:szCs w:val="26"/>
        </w:rPr>
        <w:t xml:space="preserve"> налоговых </w:t>
      </w:r>
      <w:r w:rsidRPr="0093311F">
        <w:rPr>
          <w:sz w:val="26"/>
          <w:szCs w:val="26"/>
        </w:rPr>
        <w:t>и неналоговых</w:t>
      </w:r>
      <w:r>
        <w:rPr>
          <w:b/>
          <w:sz w:val="26"/>
          <w:szCs w:val="26"/>
        </w:rPr>
        <w:t xml:space="preserve"> доходов </w:t>
      </w:r>
      <w:r w:rsidRPr="005E5417">
        <w:rPr>
          <w:sz w:val="26"/>
          <w:szCs w:val="26"/>
        </w:rPr>
        <w:t>является</w:t>
      </w:r>
      <w:r w:rsidRPr="006A7834">
        <w:rPr>
          <w:sz w:val="26"/>
          <w:szCs w:val="26"/>
        </w:rPr>
        <w:t xml:space="preserve"> </w:t>
      </w:r>
      <w:r w:rsidRPr="006A7834">
        <w:rPr>
          <w:b/>
          <w:sz w:val="26"/>
          <w:szCs w:val="26"/>
        </w:rPr>
        <w:t>«Налог на имущество»</w:t>
      </w:r>
      <w:r>
        <w:rPr>
          <w:sz w:val="26"/>
          <w:szCs w:val="26"/>
        </w:rPr>
        <w:t xml:space="preserve">, </w:t>
      </w:r>
      <w:r w:rsidRPr="006A7834">
        <w:rPr>
          <w:sz w:val="26"/>
          <w:szCs w:val="26"/>
        </w:rPr>
        <w:t xml:space="preserve">доля которого составляет </w:t>
      </w:r>
      <w:r w:rsidR="00881512">
        <w:rPr>
          <w:b/>
          <w:sz w:val="26"/>
          <w:szCs w:val="26"/>
        </w:rPr>
        <w:t>39</w:t>
      </w:r>
      <w:r w:rsidRPr="006A7834">
        <w:rPr>
          <w:b/>
          <w:sz w:val="26"/>
          <w:szCs w:val="26"/>
        </w:rPr>
        <w:t>%</w:t>
      </w:r>
      <w:r w:rsidRPr="006A7834">
        <w:rPr>
          <w:sz w:val="26"/>
          <w:szCs w:val="26"/>
        </w:rPr>
        <w:t xml:space="preserve"> от </w:t>
      </w:r>
      <w:r>
        <w:rPr>
          <w:sz w:val="26"/>
          <w:szCs w:val="26"/>
        </w:rPr>
        <w:t>налоговых и неналоговых</w:t>
      </w:r>
      <w:r w:rsidRPr="006A7834">
        <w:rPr>
          <w:sz w:val="26"/>
          <w:szCs w:val="26"/>
        </w:rPr>
        <w:t xml:space="preserve"> доходов</w:t>
      </w:r>
      <w:r>
        <w:rPr>
          <w:sz w:val="26"/>
          <w:szCs w:val="26"/>
        </w:rPr>
        <w:t>, в том числе</w:t>
      </w:r>
      <w:r w:rsidRPr="006A7834">
        <w:rPr>
          <w:sz w:val="26"/>
          <w:szCs w:val="26"/>
        </w:rPr>
        <w:t>:</w:t>
      </w:r>
    </w:p>
    <w:p w:rsidR="00117397" w:rsidRDefault="00C16E3B" w:rsidP="00C16E3B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6A7834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6A7834">
        <w:rPr>
          <w:rFonts w:ascii="Times New Roman" w:hAnsi="Times New Roman" w:cs="Times New Roman"/>
          <w:sz w:val="26"/>
          <w:szCs w:val="26"/>
        </w:rPr>
        <w:t>, взимаемый по ставкам, применяемым к объектам налогообложения, расположенным в границах поселений, план выполнен на 10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7834">
        <w:rPr>
          <w:rFonts w:ascii="Times New Roman" w:hAnsi="Times New Roman" w:cs="Times New Roman"/>
          <w:sz w:val="26"/>
          <w:szCs w:val="26"/>
        </w:rPr>
        <w:t xml:space="preserve">% в сумме </w:t>
      </w:r>
      <w:r w:rsidR="00881512">
        <w:rPr>
          <w:rFonts w:ascii="Times New Roman" w:hAnsi="Times New Roman" w:cs="Times New Roman"/>
          <w:sz w:val="26"/>
          <w:szCs w:val="26"/>
        </w:rPr>
        <w:t>29,3</w:t>
      </w:r>
      <w:r w:rsidRPr="006A7834">
        <w:rPr>
          <w:rFonts w:ascii="Times New Roman" w:hAnsi="Times New Roman" w:cs="Times New Roman"/>
          <w:sz w:val="26"/>
          <w:szCs w:val="26"/>
        </w:rPr>
        <w:t xml:space="preserve">тыс. руб. </w:t>
      </w:r>
      <w:r>
        <w:rPr>
          <w:rFonts w:ascii="Times New Roman" w:hAnsi="Times New Roman" w:cs="Times New Roman"/>
          <w:sz w:val="26"/>
          <w:szCs w:val="26"/>
        </w:rPr>
        <w:t>Поступление налога на имущество физ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иц по сравнению с 2018годом </w:t>
      </w:r>
      <w:r w:rsidR="00881512">
        <w:rPr>
          <w:rFonts w:ascii="Times New Roman" w:hAnsi="Times New Roman" w:cs="Times New Roman"/>
          <w:sz w:val="26"/>
          <w:szCs w:val="26"/>
        </w:rPr>
        <w:t>снизилось</w:t>
      </w:r>
      <w:r>
        <w:rPr>
          <w:rFonts w:ascii="Times New Roman" w:hAnsi="Times New Roman" w:cs="Times New Roman"/>
          <w:sz w:val="26"/>
          <w:szCs w:val="26"/>
        </w:rPr>
        <w:t xml:space="preserve"> на 1</w:t>
      </w:r>
      <w:r w:rsidR="0088151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8815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тыс.рублей.</w:t>
      </w:r>
      <w:r w:rsidRPr="006A783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6E3B" w:rsidRPr="006A7834" w:rsidRDefault="00C16E3B" w:rsidP="00C16E3B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</w:t>
      </w:r>
      <w:r>
        <w:rPr>
          <w:rFonts w:ascii="Times New Roman" w:hAnsi="Times New Roman" w:cs="Times New Roman"/>
          <w:sz w:val="26"/>
          <w:szCs w:val="26"/>
        </w:rPr>
        <w:t xml:space="preserve">с организаций, обладающих земельным участком, расположенным в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зачисляемый в бюджеты поселений, поступил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81512">
        <w:rPr>
          <w:rFonts w:ascii="Times New Roman" w:hAnsi="Times New Roman" w:cs="Times New Roman"/>
          <w:b/>
          <w:sz w:val="26"/>
          <w:szCs w:val="26"/>
        </w:rPr>
        <w:t>53,2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100% планируемых бюджетных ассигнований;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6E3B" w:rsidRDefault="00C16E3B" w:rsidP="00C16E3B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</w:t>
      </w:r>
      <w:r>
        <w:rPr>
          <w:rFonts w:ascii="Times New Roman" w:hAnsi="Times New Roman" w:cs="Times New Roman"/>
          <w:sz w:val="26"/>
          <w:szCs w:val="26"/>
        </w:rPr>
        <w:t>с физических лиц, обладающих земельным участком, расположенным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границах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поселения, зачисляемый в бюджеты поселений поступил </w:t>
      </w:r>
      <w:r w:rsidRPr="00521D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881512">
        <w:rPr>
          <w:rFonts w:ascii="Times New Roman" w:hAnsi="Times New Roman" w:cs="Times New Roman"/>
          <w:b/>
          <w:sz w:val="26"/>
          <w:szCs w:val="26"/>
        </w:rPr>
        <w:t>768,9</w:t>
      </w:r>
      <w:r w:rsidRPr="00E04B70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Pr="00E04B70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E04B70">
        <w:rPr>
          <w:rFonts w:ascii="Times New Roman" w:hAnsi="Times New Roman" w:cs="Times New Roman"/>
          <w:b/>
          <w:sz w:val="26"/>
          <w:szCs w:val="26"/>
        </w:rPr>
        <w:t>уб</w:t>
      </w:r>
      <w:r w:rsidRPr="006A78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(100%)</w:t>
      </w:r>
      <w:r w:rsidRPr="006A7834">
        <w:rPr>
          <w:rFonts w:ascii="Times New Roman" w:hAnsi="Times New Roman" w:cs="Times New Roman"/>
          <w:b/>
          <w:sz w:val="26"/>
          <w:szCs w:val="26"/>
        </w:rPr>
        <w:t>.</w:t>
      </w:r>
    </w:p>
    <w:p w:rsidR="00C16E3B" w:rsidRPr="007A5D50" w:rsidRDefault="00C16E3B" w:rsidP="00C16E3B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16E3B" w:rsidRDefault="00C16E3B" w:rsidP="00C16E3B">
      <w:pPr>
        <w:pStyle w:val="21"/>
        <w:ind w:right="-2" w:firstLine="0"/>
        <w:rPr>
          <w:rFonts w:ascii="Times New Roman" w:hAnsi="Times New Roman"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lastRenderedPageBreak/>
        <w:t xml:space="preserve">        Доходы «Налог</w:t>
      </w:r>
      <w:r>
        <w:rPr>
          <w:rFonts w:ascii="Times New Roman" w:hAnsi="Times New Roman"/>
          <w:sz w:val="26"/>
          <w:szCs w:val="26"/>
        </w:rPr>
        <w:t>и на товары (работы, услуги)</w:t>
      </w:r>
      <w:proofErr w:type="gramStart"/>
      <w:r>
        <w:rPr>
          <w:rFonts w:ascii="Times New Roman" w:hAnsi="Times New Roman"/>
          <w:sz w:val="26"/>
          <w:szCs w:val="26"/>
        </w:rPr>
        <w:t>,р</w:t>
      </w:r>
      <w:proofErr w:type="gramEnd"/>
      <w:r>
        <w:rPr>
          <w:rFonts w:ascii="Times New Roman" w:hAnsi="Times New Roman"/>
          <w:sz w:val="26"/>
          <w:szCs w:val="26"/>
        </w:rPr>
        <w:t>еализуемые на территории РФ</w:t>
      </w:r>
      <w:r w:rsidRPr="006A7834">
        <w:rPr>
          <w:rFonts w:ascii="Times New Roman" w:hAnsi="Times New Roman"/>
          <w:sz w:val="26"/>
          <w:szCs w:val="26"/>
        </w:rPr>
        <w:t>»</w:t>
      </w:r>
      <w:r w:rsidRPr="006A783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(</w:t>
      </w:r>
      <w:r w:rsidRPr="006A7834">
        <w:rPr>
          <w:rFonts w:ascii="Times New Roman" w:hAnsi="Times New Roman"/>
          <w:b/>
          <w:sz w:val="26"/>
          <w:szCs w:val="26"/>
        </w:rPr>
        <w:t>дорожный фонд</w:t>
      </w:r>
      <w:r>
        <w:rPr>
          <w:rFonts w:ascii="Times New Roman" w:hAnsi="Times New Roman"/>
          <w:b/>
          <w:sz w:val="26"/>
          <w:szCs w:val="26"/>
        </w:rPr>
        <w:t>)</w:t>
      </w:r>
      <w:r w:rsidRPr="006A7834">
        <w:rPr>
          <w:rFonts w:ascii="Times New Roman" w:hAnsi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/>
          <w:sz w:val="26"/>
          <w:szCs w:val="26"/>
        </w:rPr>
        <w:t>поступили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881512">
        <w:rPr>
          <w:rFonts w:ascii="Times New Roman" w:hAnsi="Times New Roman"/>
          <w:b/>
          <w:sz w:val="26"/>
          <w:szCs w:val="26"/>
        </w:rPr>
        <w:t>815,5</w:t>
      </w:r>
      <w:r>
        <w:rPr>
          <w:rFonts w:ascii="Times New Roman" w:hAnsi="Times New Roman"/>
          <w:sz w:val="26"/>
          <w:szCs w:val="26"/>
        </w:rPr>
        <w:t>тыс. руб. или 100%</w:t>
      </w:r>
      <w:r w:rsidRPr="008A3E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планируемых бюджетных ассигнований (</w:t>
      </w:r>
      <w:r w:rsidR="00881512">
        <w:rPr>
          <w:rFonts w:ascii="Times New Roman" w:hAnsi="Times New Roman" w:cs="Times New Roman"/>
          <w:sz w:val="26"/>
          <w:szCs w:val="26"/>
        </w:rPr>
        <w:t>+83,9</w:t>
      </w:r>
      <w:r>
        <w:rPr>
          <w:rFonts w:ascii="Times New Roman" w:hAnsi="Times New Roman" w:cs="Times New Roman"/>
          <w:sz w:val="26"/>
          <w:szCs w:val="26"/>
        </w:rPr>
        <w:t>тыс.руб. больше, чем за 2018год)</w:t>
      </w:r>
      <w:r>
        <w:rPr>
          <w:rFonts w:ascii="Times New Roman" w:hAnsi="Times New Roman"/>
          <w:sz w:val="26"/>
          <w:szCs w:val="26"/>
        </w:rPr>
        <w:t xml:space="preserve">. Доля данного дохода в составе налоговых доходов составляет </w:t>
      </w:r>
      <w:r w:rsidR="00881512">
        <w:rPr>
          <w:rFonts w:ascii="Times New Roman" w:hAnsi="Times New Roman"/>
          <w:sz w:val="26"/>
          <w:szCs w:val="26"/>
        </w:rPr>
        <w:t>37,4</w:t>
      </w:r>
      <w:r>
        <w:rPr>
          <w:rFonts w:ascii="Times New Roman" w:hAnsi="Times New Roman"/>
          <w:sz w:val="26"/>
          <w:szCs w:val="26"/>
        </w:rPr>
        <w:t>%.</w:t>
      </w:r>
    </w:p>
    <w:p w:rsidR="00C16E3B" w:rsidRPr="006A7834" w:rsidRDefault="00C16E3B" w:rsidP="00C16E3B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C16E3B" w:rsidRDefault="00C16E3B" w:rsidP="00C16E3B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C16E3B" w:rsidRPr="006A7834" w:rsidRDefault="00C16E3B" w:rsidP="00C16E3B">
      <w:pPr>
        <w:pStyle w:val="21"/>
        <w:tabs>
          <w:tab w:val="left" w:pos="1440"/>
        </w:tabs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A7834">
        <w:rPr>
          <w:rFonts w:ascii="Times New Roman" w:hAnsi="Times New Roman" w:cs="Times New Roman"/>
          <w:sz w:val="26"/>
          <w:szCs w:val="26"/>
        </w:rPr>
        <w:t xml:space="preserve">ервоначально назначения по </w:t>
      </w:r>
      <w:r w:rsidRPr="006A7834">
        <w:rPr>
          <w:rFonts w:ascii="Times New Roman" w:hAnsi="Times New Roman" w:cs="Times New Roman"/>
          <w:b/>
          <w:sz w:val="26"/>
          <w:szCs w:val="26"/>
        </w:rPr>
        <w:t>неналоговым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доходам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6A7834">
        <w:rPr>
          <w:rFonts w:ascii="Times New Roman" w:hAnsi="Times New Roman" w:cs="Times New Roman"/>
          <w:sz w:val="26"/>
          <w:szCs w:val="26"/>
        </w:rPr>
        <w:t>планировались</w:t>
      </w:r>
      <w:r>
        <w:rPr>
          <w:rFonts w:ascii="Times New Roman" w:hAnsi="Times New Roman" w:cs="Times New Roman"/>
          <w:sz w:val="26"/>
          <w:szCs w:val="26"/>
        </w:rPr>
        <w:t>. В течение</w:t>
      </w:r>
      <w:r w:rsidRPr="006A7834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внесением изменений в бюджет,</w:t>
      </w:r>
      <w:r w:rsidRPr="006A7834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881512">
        <w:rPr>
          <w:rFonts w:ascii="Times New Roman" w:hAnsi="Times New Roman" w:cs="Times New Roman"/>
          <w:sz w:val="26"/>
          <w:szCs w:val="26"/>
        </w:rPr>
        <w:t>193,3</w:t>
      </w:r>
      <w:r>
        <w:rPr>
          <w:rFonts w:ascii="Times New Roman" w:hAnsi="Times New Roman" w:cs="Times New Roman"/>
          <w:sz w:val="26"/>
          <w:szCs w:val="26"/>
        </w:rPr>
        <w:t>тыс. руб.</w:t>
      </w:r>
    </w:p>
    <w:p w:rsidR="00C16E3B" w:rsidRDefault="00C16E3B" w:rsidP="00C16E3B">
      <w:pPr>
        <w:pStyle w:val="21"/>
        <w:tabs>
          <w:tab w:val="left" w:pos="1440"/>
        </w:tabs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</w:t>
      </w:r>
      <w:r w:rsidRPr="006A7834">
        <w:rPr>
          <w:rFonts w:ascii="Times New Roman" w:hAnsi="Times New Roman" w:cs="Times New Roman"/>
          <w:sz w:val="26"/>
          <w:szCs w:val="26"/>
        </w:rPr>
        <w:t>ктически неналоговые доходы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81512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поселения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поступили в сумме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 w:rsidR="00B4688F">
        <w:rPr>
          <w:rFonts w:ascii="Times New Roman" w:hAnsi="Times New Roman" w:cs="Times New Roman"/>
          <w:sz w:val="26"/>
          <w:szCs w:val="26"/>
        </w:rPr>
        <w:t>193,3</w:t>
      </w:r>
      <w:r w:rsidRPr="006A783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A783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A7834">
        <w:rPr>
          <w:rFonts w:ascii="Times New Roman" w:hAnsi="Times New Roman" w:cs="Times New Roman"/>
          <w:sz w:val="26"/>
          <w:szCs w:val="26"/>
        </w:rPr>
        <w:t>ублей или 100% бюджетных назначений.</w:t>
      </w:r>
    </w:p>
    <w:p w:rsidR="00C16E3B" w:rsidRPr="006A7834" w:rsidRDefault="00C16E3B" w:rsidP="00C16E3B">
      <w:pPr>
        <w:pStyle w:val="21"/>
        <w:tabs>
          <w:tab w:val="left" w:pos="1440"/>
        </w:tabs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C16E3B" w:rsidRPr="006A7834" w:rsidRDefault="00C16E3B" w:rsidP="00C16E3B">
      <w:pPr>
        <w:pStyle w:val="21"/>
        <w:ind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6A7834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C16E3B" w:rsidRPr="006A7834" w:rsidRDefault="00C16E3B" w:rsidP="00C16E3B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Безвозмездные поступления  в бюджете планировались в сумме </w:t>
      </w:r>
      <w:r w:rsidR="00B4688F">
        <w:rPr>
          <w:rFonts w:ascii="Times New Roman" w:hAnsi="Times New Roman" w:cs="Times New Roman"/>
          <w:sz w:val="26"/>
          <w:szCs w:val="26"/>
        </w:rPr>
        <w:t>5964,1</w:t>
      </w:r>
      <w:r w:rsidRPr="006A7834">
        <w:rPr>
          <w:rFonts w:ascii="Times New Roman" w:hAnsi="Times New Roman" w:cs="Times New Roman"/>
          <w:sz w:val="26"/>
          <w:szCs w:val="26"/>
        </w:rPr>
        <w:t xml:space="preserve">тыс. руб., фактически поступило </w:t>
      </w:r>
      <w:r w:rsidR="00B4688F">
        <w:rPr>
          <w:rFonts w:ascii="Times New Roman" w:hAnsi="Times New Roman" w:cs="Times New Roman"/>
          <w:sz w:val="26"/>
          <w:szCs w:val="26"/>
        </w:rPr>
        <w:t>5964,1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или 100%</w:t>
      </w:r>
    </w:p>
    <w:p w:rsidR="00C16E3B" w:rsidRPr="006A7834" w:rsidRDefault="00C16E3B" w:rsidP="00C16E3B">
      <w:pPr>
        <w:pStyle w:val="a5"/>
        <w:ind w:right="-2"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>Объемы бюджетных ассигнований и лимиты бюджетных обязательств соответствуют уточненному бюджету и соответствуют решениям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Ларинского</w:t>
      </w:r>
      <w:proofErr w:type="spellEnd"/>
      <w:r w:rsidRPr="006A7834">
        <w:rPr>
          <w:sz w:val="26"/>
          <w:szCs w:val="26"/>
        </w:rPr>
        <w:t xml:space="preserve">  сельского поселения. </w:t>
      </w:r>
    </w:p>
    <w:p w:rsidR="00C16E3B" w:rsidRPr="006A7834" w:rsidRDefault="00C16E3B" w:rsidP="00C16E3B">
      <w:pPr>
        <w:pStyle w:val="21"/>
        <w:tabs>
          <w:tab w:val="left" w:pos="2074"/>
        </w:tabs>
        <w:ind w:left="1069" w:right="-2" w:firstLine="0"/>
        <w:rPr>
          <w:rFonts w:ascii="Times New Roman" w:hAnsi="Times New Roman" w:cs="Times New Roman"/>
          <w:sz w:val="26"/>
          <w:szCs w:val="26"/>
        </w:rPr>
      </w:pPr>
    </w:p>
    <w:p w:rsidR="00C16E3B" w:rsidRDefault="00C16E3B" w:rsidP="00C16E3B">
      <w:pPr>
        <w:jc w:val="center"/>
        <w:rPr>
          <w:b/>
          <w:bCs/>
          <w:sz w:val="26"/>
          <w:szCs w:val="26"/>
        </w:rPr>
      </w:pPr>
      <w:r w:rsidRPr="006A7834">
        <w:rPr>
          <w:b/>
          <w:sz w:val="26"/>
          <w:szCs w:val="26"/>
        </w:rPr>
        <w:t>3.4.</w:t>
      </w:r>
      <w:r w:rsidRPr="006A7834">
        <w:rPr>
          <w:b/>
          <w:bCs/>
          <w:sz w:val="26"/>
          <w:szCs w:val="26"/>
        </w:rPr>
        <w:t xml:space="preserve"> Анализ поступления доходов в разрезе групп и подгрупп </w:t>
      </w:r>
    </w:p>
    <w:p w:rsidR="00C16E3B" w:rsidRDefault="00C16E3B" w:rsidP="00C16E3B">
      <w:pPr>
        <w:jc w:val="center"/>
        <w:rPr>
          <w:b/>
          <w:bCs/>
          <w:sz w:val="26"/>
          <w:szCs w:val="26"/>
        </w:rPr>
      </w:pPr>
      <w:r w:rsidRPr="006A7834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2018</w:t>
      </w:r>
      <w:r w:rsidRPr="006A783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2019</w:t>
      </w:r>
      <w:r w:rsidRPr="006A7834">
        <w:rPr>
          <w:b/>
          <w:bCs/>
          <w:sz w:val="26"/>
          <w:szCs w:val="26"/>
        </w:rPr>
        <w:t xml:space="preserve"> годы.</w:t>
      </w:r>
    </w:p>
    <w:p w:rsidR="00C16E3B" w:rsidRDefault="00C16E3B" w:rsidP="00C16E3B">
      <w:pPr>
        <w:ind w:firstLine="900"/>
        <w:jc w:val="both"/>
        <w:rPr>
          <w:bCs/>
          <w:sz w:val="26"/>
          <w:szCs w:val="26"/>
        </w:rPr>
      </w:pPr>
      <w:r w:rsidRPr="006A7834">
        <w:rPr>
          <w:bCs/>
          <w:sz w:val="26"/>
          <w:szCs w:val="26"/>
        </w:rPr>
        <w:t xml:space="preserve">В ходе подготовки  заключения проведен анализ поступления доходов  в разрезе групп и подгрупп за </w:t>
      </w:r>
      <w:r>
        <w:rPr>
          <w:bCs/>
          <w:sz w:val="26"/>
          <w:szCs w:val="26"/>
        </w:rPr>
        <w:t>2018</w:t>
      </w:r>
      <w:r w:rsidRPr="006A7834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2019</w:t>
      </w:r>
      <w:r w:rsidRPr="006A7834">
        <w:rPr>
          <w:bCs/>
          <w:sz w:val="26"/>
          <w:szCs w:val="26"/>
        </w:rPr>
        <w:t xml:space="preserve"> годы. </w:t>
      </w:r>
    </w:p>
    <w:p w:rsidR="00C16E3B" w:rsidRDefault="00C16E3B" w:rsidP="00C16E3B">
      <w:pPr>
        <w:ind w:firstLine="900"/>
        <w:jc w:val="both"/>
        <w:rPr>
          <w:sz w:val="28"/>
          <w:szCs w:val="28"/>
        </w:rPr>
      </w:pPr>
      <w:r w:rsidRPr="00166FBA">
        <w:rPr>
          <w:bCs/>
          <w:sz w:val="26"/>
          <w:szCs w:val="26"/>
        </w:rPr>
        <w:t>Динамика этих изменений  приведена в таблице №2:</w:t>
      </w:r>
      <w:r>
        <w:rPr>
          <w:sz w:val="28"/>
          <w:szCs w:val="28"/>
        </w:rPr>
        <w:t xml:space="preserve">        </w:t>
      </w:r>
    </w:p>
    <w:p w:rsidR="00C16E3B" w:rsidRPr="00D312C3" w:rsidRDefault="00C16E3B" w:rsidP="00C16E3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049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971"/>
        <w:gridCol w:w="1276"/>
        <w:gridCol w:w="1276"/>
        <w:gridCol w:w="1006"/>
        <w:gridCol w:w="1260"/>
      </w:tblGrid>
      <w:tr w:rsidR="00C16E3B" w:rsidRPr="00387B73" w:rsidTr="00C16E3B">
        <w:trPr>
          <w:trHeight w:val="17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E3B" w:rsidRPr="00E96900" w:rsidRDefault="00C16E3B" w:rsidP="00C16E3B">
            <w:pPr>
              <w:jc w:val="center"/>
            </w:pPr>
            <w:r w:rsidRPr="00E9690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E3B" w:rsidRDefault="00C16E3B" w:rsidP="00C16E3B">
            <w:pPr>
              <w:jc w:val="center"/>
            </w:pPr>
          </w:p>
          <w:p w:rsidR="00C16E3B" w:rsidRDefault="00C16E3B" w:rsidP="00C16E3B">
            <w:pPr>
              <w:jc w:val="center"/>
            </w:pPr>
          </w:p>
          <w:p w:rsidR="00C16E3B" w:rsidRPr="00BB276B" w:rsidRDefault="00C16E3B" w:rsidP="00C16E3B">
            <w:pPr>
              <w:jc w:val="center"/>
            </w:pPr>
            <w:r w:rsidRPr="00BB276B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Default="00C16E3B" w:rsidP="00C16E3B">
            <w:pPr>
              <w:jc w:val="center"/>
            </w:pPr>
            <w:proofErr w:type="spellStart"/>
            <w:r w:rsidRPr="00BB276B">
              <w:rPr>
                <w:sz w:val="22"/>
                <w:szCs w:val="22"/>
              </w:rPr>
              <w:t>Исполне</w:t>
            </w:r>
            <w:proofErr w:type="spellEnd"/>
          </w:p>
          <w:p w:rsidR="00C16E3B" w:rsidRPr="00BB276B" w:rsidRDefault="00C16E3B" w:rsidP="00C16E3B">
            <w:pPr>
              <w:jc w:val="center"/>
            </w:pPr>
            <w:proofErr w:type="spellStart"/>
            <w:r w:rsidRPr="00BB276B">
              <w:rPr>
                <w:sz w:val="22"/>
                <w:szCs w:val="22"/>
              </w:rPr>
              <w:t>ние</w:t>
            </w:r>
            <w:proofErr w:type="spellEnd"/>
            <w:r w:rsidRPr="00BB2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</w:t>
            </w:r>
            <w:r w:rsidRPr="00BB276B">
              <w:rPr>
                <w:sz w:val="22"/>
                <w:szCs w:val="22"/>
              </w:rPr>
              <w:t>г.,</w:t>
            </w:r>
          </w:p>
          <w:p w:rsidR="00C16E3B" w:rsidRPr="00BB276B" w:rsidRDefault="00C16E3B" w:rsidP="00C16E3B">
            <w:pPr>
              <w:jc w:val="center"/>
            </w:pPr>
            <w:r w:rsidRPr="00BB276B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B" w:rsidRPr="00BB276B" w:rsidRDefault="00C16E3B" w:rsidP="00C16E3B">
            <w:pPr>
              <w:jc w:val="center"/>
            </w:pPr>
            <w:proofErr w:type="spellStart"/>
            <w:r w:rsidRPr="00BB276B">
              <w:rPr>
                <w:sz w:val="22"/>
                <w:szCs w:val="22"/>
              </w:rPr>
              <w:t>Исплне</w:t>
            </w:r>
            <w:proofErr w:type="spellEnd"/>
            <w:r w:rsidRPr="00BB276B">
              <w:rPr>
                <w:sz w:val="22"/>
                <w:szCs w:val="22"/>
              </w:rPr>
              <w:t>-</w:t>
            </w:r>
          </w:p>
          <w:p w:rsidR="00C16E3B" w:rsidRPr="00BB276B" w:rsidRDefault="00C16E3B" w:rsidP="00C16E3B">
            <w:pPr>
              <w:jc w:val="center"/>
            </w:pPr>
            <w:proofErr w:type="spellStart"/>
            <w:r w:rsidRPr="00BB276B">
              <w:rPr>
                <w:sz w:val="22"/>
                <w:szCs w:val="22"/>
              </w:rPr>
              <w:t>ние</w:t>
            </w:r>
            <w:proofErr w:type="spellEnd"/>
            <w:r w:rsidRPr="00BB2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  <w:r w:rsidRPr="00BB276B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E3B" w:rsidRPr="00BB276B" w:rsidRDefault="00C16E3B" w:rsidP="00C16E3B">
            <w:pPr>
              <w:jc w:val="center"/>
              <w:rPr>
                <w:sz w:val="20"/>
                <w:szCs w:val="20"/>
              </w:rPr>
            </w:pPr>
            <w:proofErr w:type="spellStart"/>
            <w:r w:rsidRPr="00BB276B">
              <w:rPr>
                <w:sz w:val="20"/>
                <w:szCs w:val="20"/>
              </w:rPr>
              <w:t>При-рост</w:t>
            </w:r>
            <w:proofErr w:type="spellEnd"/>
            <w:r w:rsidRPr="00BB276B">
              <w:rPr>
                <w:sz w:val="20"/>
                <w:szCs w:val="20"/>
              </w:rPr>
              <w:t xml:space="preserve"> </w:t>
            </w:r>
            <w:proofErr w:type="spellStart"/>
            <w:r w:rsidRPr="00BB276B">
              <w:rPr>
                <w:sz w:val="20"/>
                <w:szCs w:val="20"/>
              </w:rPr>
              <w:t>поступл</w:t>
            </w:r>
            <w:proofErr w:type="gramStart"/>
            <w:r w:rsidRPr="00BB276B">
              <w:rPr>
                <w:sz w:val="20"/>
                <w:szCs w:val="20"/>
              </w:rPr>
              <w:t>.д</w:t>
            </w:r>
            <w:proofErr w:type="gramEnd"/>
            <w:r w:rsidRPr="00BB276B">
              <w:rPr>
                <w:sz w:val="20"/>
                <w:szCs w:val="20"/>
              </w:rPr>
              <w:t>охо-дов</w:t>
            </w:r>
            <w:proofErr w:type="spellEnd"/>
            <w:r w:rsidRPr="00BB276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2019</w:t>
            </w:r>
            <w:r w:rsidRPr="00BB276B">
              <w:rPr>
                <w:sz w:val="20"/>
                <w:szCs w:val="20"/>
              </w:rPr>
              <w:t xml:space="preserve">г. к </w:t>
            </w:r>
            <w:r>
              <w:rPr>
                <w:sz w:val="20"/>
                <w:szCs w:val="20"/>
              </w:rPr>
              <w:t>2018</w:t>
            </w:r>
            <w:r w:rsidRPr="00BB276B">
              <w:rPr>
                <w:sz w:val="20"/>
                <w:szCs w:val="20"/>
              </w:rPr>
              <w:t xml:space="preserve">г.,  </w:t>
            </w:r>
            <w:r w:rsidRPr="00BB276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E3B" w:rsidRPr="00BB276B" w:rsidRDefault="00C16E3B" w:rsidP="00C16E3B">
            <w:pPr>
              <w:jc w:val="center"/>
            </w:pPr>
            <w:proofErr w:type="spellStart"/>
            <w:proofErr w:type="gramStart"/>
            <w:r w:rsidRPr="00BB276B">
              <w:rPr>
                <w:sz w:val="22"/>
                <w:szCs w:val="22"/>
              </w:rPr>
              <w:t>Абсо-лютный</w:t>
            </w:r>
            <w:proofErr w:type="spellEnd"/>
            <w:proofErr w:type="gramEnd"/>
            <w:r w:rsidRPr="00BB276B">
              <w:rPr>
                <w:sz w:val="22"/>
                <w:szCs w:val="22"/>
              </w:rPr>
              <w:t xml:space="preserve"> прирост, </w:t>
            </w:r>
            <w:r w:rsidRPr="00BB276B">
              <w:rPr>
                <w:b/>
                <w:sz w:val="22"/>
                <w:szCs w:val="22"/>
              </w:rPr>
              <w:t>тыс. руб</w:t>
            </w:r>
            <w:r w:rsidRPr="00BB276B">
              <w:rPr>
                <w:sz w:val="22"/>
                <w:szCs w:val="22"/>
              </w:rPr>
              <w:t xml:space="preserve">. в </w:t>
            </w:r>
            <w:r>
              <w:rPr>
                <w:sz w:val="22"/>
                <w:szCs w:val="22"/>
              </w:rPr>
              <w:t>2019</w:t>
            </w:r>
            <w:r w:rsidRPr="00BB276B">
              <w:rPr>
                <w:sz w:val="22"/>
                <w:szCs w:val="22"/>
              </w:rPr>
              <w:t xml:space="preserve">г. к </w:t>
            </w:r>
            <w:r>
              <w:rPr>
                <w:sz w:val="22"/>
                <w:szCs w:val="22"/>
              </w:rPr>
              <w:t>2018</w:t>
            </w:r>
            <w:r w:rsidRPr="00BB276B">
              <w:rPr>
                <w:sz w:val="22"/>
                <w:szCs w:val="22"/>
              </w:rPr>
              <w:t xml:space="preserve">г.  </w:t>
            </w:r>
          </w:p>
        </w:tc>
      </w:tr>
      <w:tr w:rsidR="00C16E3B" w:rsidRPr="00387B73" w:rsidTr="00C16E3B">
        <w:tc>
          <w:tcPr>
            <w:tcW w:w="1701" w:type="dxa"/>
            <w:tcBorders>
              <w:top w:val="single" w:sz="4" w:space="0" w:color="auto"/>
            </w:tcBorders>
          </w:tcPr>
          <w:p w:rsidR="00C16E3B" w:rsidRPr="00387B73" w:rsidRDefault="00C16E3B" w:rsidP="00C16E3B">
            <w:pPr>
              <w:jc w:val="center"/>
            </w:pPr>
            <w:r w:rsidRPr="00387B73">
              <w:t>1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C16E3B" w:rsidRPr="00387B73" w:rsidRDefault="00C16E3B" w:rsidP="00C16E3B">
            <w:pPr>
              <w:jc w:val="center"/>
            </w:pPr>
            <w:r w:rsidRPr="00387B73">
              <w:t>2</w:t>
            </w:r>
          </w:p>
        </w:tc>
        <w:tc>
          <w:tcPr>
            <w:tcW w:w="1276" w:type="dxa"/>
          </w:tcPr>
          <w:p w:rsidR="00C16E3B" w:rsidRPr="00387B73" w:rsidRDefault="00C16E3B" w:rsidP="00C16E3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16E3B" w:rsidRPr="00387B73" w:rsidRDefault="00C16E3B" w:rsidP="00C16E3B">
            <w:pPr>
              <w:jc w:val="center"/>
            </w:pPr>
            <w:r>
              <w:t>4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C16E3B" w:rsidRPr="00387B73" w:rsidRDefault="00C16E3B" w:rsidP="00C16E3B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6E3B" w:rsidRPr="00387B73" w:rsidRDefault="00C16E3B" w:rsidP="00C16E3B">
            <w:pPr>
              <w:jc w:val="center"/>
            </w:pPr>
            <w:r>
              <w:t>6</w:t>
            </w:r>
          </w:p>
        </w:tc>
      </w:tr>
      <w:tr w:rsidR="00B4688F" w:rsidRPr="00387B73" w:rsidTr="00C16E3B">
        <w:tc>
          <w:tcPr>
            <w:tcW w:w="1701" w:type="dxa"/>
          </w:tcPr>
          <w:p w:rsidR="00B4688F" w:rsidRPr="00387B73" w:rsidRDefault="00B4688F" w:rsidP="00C16E3B">
            <w:pPr>
              <w:rPr>
                <w:b/>
              </w:rPr>
            </w:pPr>
            <w:r w:rsidRPr="00387B73">
              <w:rPr>
                <w:b/>
              </w:rPr>
              <w:t>00010100000000000000</w:t>
            </w:r>
          </w:p>
        </w:tc>
        <w:tc>
          <w:tcPr>
            <w:tcW w:w="3971" w:type="dxa"/>
          </w:tcPr>
          <w:p w:rsidR="00B4688F" w:rsidRPr="00387B73" w:rsidRDefault="00B4688F" w:rsidP="00C16E3B">
            <w:pPr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D61112">
            <w:pPr>
              <w:jc w:val="center"/>
              <w:rPr>
                <w:b/>
              </w:rPr>
            </w:pPr>
            <w:r>
              <w:rPr>
                <w:b/>
              </w:rPr>
              <w:t>2021,5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C16E3B">
            <w:pPr>
              <w:jc w:val="center"/>
              <w:rPr>
                <w:b/>
              </w:rPr>
            </w:pPr>
            <w:r>
              <w:rPr>
                <w:b/>
              </w:rPr>
              <w:t>1986,9</w:t>
            </w:r>
          </w:p>
        </w:tc>
        <w:tc>
          <w:tcPr>
            <w:tcW w:w="1006" w:type="dxa"/>
            <w:vAlign w:val="center"/>
          </w:tcPr>
          <w:p w:rsidR="00B4688F" w:rsidRPr="0041142D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260" w:type="dxa"/>
            <w:vAlign w:val="center"/>
          </w:tcPr>
          <w:p w:rsidR="00B4688F" w:rsidRPr="0041142D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- 34,6</w:t>
            </w:r>
          </w:p>
        </w:tc>
      </w:tr>
      <w:tr w:rsidR="00B4688F" w:rsidRPr="000240A3" w:rsidTr="00C16E3B">
        <w:trPr>
          <w:trHeight w:val="536"/>
        </w:trPr>
        <w:tc>
          <w:tcPr>
            <w:tcW w:w="1701" w:type="dxa"/>
          </w:tcPr>
          <w:p w:rsidR="00B4688F" w:rsidRPr="00CE2ADC" w:rsidRDefault="00B4688F" w:rsidP="00C16E3B">
            <w:r>
              <w:t>182</w:t>
            </w:r>
            <w:r w:rsidRPr="00CE2ADC">
              <w:t>10102000010000110</w:t>
            </w:r>
          </w:p>
        </w:tc>
        <w:tc>
          <w:tcPr>
            <w:tcW w:w="3971" w:type="dxa"/>
          </w:tcPr>
          <w:p w:rsidR="00B4688F" w:rsidRPr="00CE2ADC" w:rsidRDefault="00B4688F" w:rsidP="00C16E3B">
            <w:r w:rsidRPr="00CE2ADC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4688F" w:rsidRPr="00A61CBD" w:rsidRDefault="00B4688F" w:rsidP="00D61112">
            <w:pPr>
              <w:jc w:val="center"/>
            </w:pPr>
            <w:r>
              <w:t>382,7</w:t>
            </w:r>
          </w:p>
        </w:tc>
        <w:tc>
          <w:tcPr>
            <w:tcW w:w="1276" w:type="dxa"/>
            <w:vAlign w:val="center"/>
          </w:tcPr>
          <w:p w:rsidR="00B4688F" w:rsidRPr="00A61CBD" w:rsidRDefault="00B4688F" w:rsidP="00C16E3B">
            <w:pPr>
              <w:jc w:val="center"/>
            </w:pPr>
            <w:r>
              <w:t>319,9</w:t>
            </w:r>
          </w:p>
        </w:tc>
        <w:tc>
          <w:tcPr>
            <w:tcW w:w="1006" w:type="dxa"/>
            <w:vAlign w:val="center"/>
          </w:tcPr>
          <w:p w:rsidR="00B4688F" w:rsidRPr="002466B5" w:rsidRDefault="00D61112" w:rsidP="00C16E3B">
            <w:pPr>
              <w:jc w:val="center"/>
            </w:pPr>
            <w:r>
              <w:t>83,6</w:t>
            </w:r>
          </w:p>
        </w:tc>
        <w:tc>
          <w:tcPr>
            <w:tcW w:w="1260" w:type="dxa"/>
            <w:vAlign w:val="center"/>
          </w:tcPr>
          <w:p w:rsidR="00B4688F" w:rsidRPr="002466B5" w:rsidRDefault="00D61112" w:rsidP="00C16E3B">
            <w:pPr>
              <w:jc w:val="center"/>
            </w:pPr>
            <w:r>
              <w:t>- 62,8</w:t>
            </w:r>
          </w:p>
        </w:tc>
      </w:tr>
      <w:tr w:rsidR="00B4688F" w:rsidRPr="000240A3" w:rsidTr="00C16E3B">
        <w:trPr>
          <w:trHeight w:val="536"/>
        </w:trPr>
        <w:tc>
          <w:tcPr>
            <w:tcW w:w="1701" w:type="dxa"/>
          </w:tcPr>
          <w:p w:rsidR="00B4688F" w:rsidRPr="00CE2ADC" w:rsidRDefault="00B4688F" w:rsidP="00B4688F">
            <w:r>
              <w:rPr>
                <w:b/>
              </w:rPr>
              <w:t>000103000000000000</w:t>
            </w:r>
          </w:p>
        </w:tc>
        <w:tc>
          <w:tcPr>
            <w:tcW w:w="3971" w:type="dxa"/>
          </w:tcPr>
          <w:p w:rsidR="00B4688F" w:rsidRPr="00CE2ADC" w:rsidRDefault="00B4688F" w:rsidP="00C16E3B">
            <w:r>
              <w:t>Налоги на товары, реализуемые на территории РФ (дорожные фонды)</w:t>
            </w:r>
          </w:p>
        </w:tc>
        <w:tc>
          <w:tcPr>
            <w:tcW w:w="1276" w:type="dxa"/>
            <w:vAlign w:val="center"/>
          </w:tcPr>
          <w:p w:rsidR="00B4688F" w:rsidRDefault="00B4688F" w:rsidP="00D61112">
            <w:pPr>
              <w:jc w:val="center"/>
            </w:pPr>
            <w:r>
              <w:t>731,6</w:t>
            </w:r>
          </w:p>
        </w:tc>
        <w:tc>
          <w:tcPr>
            <w:tcW w:w="1276" w:type="dxa"/>
            <w:vAlign w:val="center"/>
          </w:tcPr>
          <w:p w:rsidR="00B4688F" w:rsidRDefault="00B4688F" w:rsidP="00C16E3B">
            <w:pPr>
              <w:jc w:val="center"/>
            </w:pPr>
            <w:r>
              <w:t>815,5</w:t>
            </w:r>
          </w:p>
        </w:tc>
        <w:tc>
          <w:tcPr>
            <w:tcW w:w="1006" w:type="dxa"/>
            <w:vAlign w:val="center"/>
          </w:tcPr>
          <w:p w:rsidR="00B4688F" w:rsidRPr="002466B5" w:rsidRDefault="00D61112" w:rsidP="00C16E3B">
            <w:pPr>
              <w:jc w:val="center"/>
            </w:pPr>
            <w:r>
              <w:t>111</w:t>
            </w:r>
          </w:p>
        </w:tc>
        <w:tc>
          <w:tcPr>
            <w:tcW w:w="1260" w:type="dxa"/>
            <w:vAlign w:val="center"/>
          </w:tcPr>
          <w:p w:rsidR="00B4688F" w:rsidRPr="002466B5" w:rsidRDefault="00D61112" w:rsidP="00C16E3B">
            <w:pPr>
              <w:jc w:val="center"/>
            </w:pPr>
            <w:r>
              <w:t>+83,9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B4688F" w:rsidRDefault="00B4688F" w:rsidP="00C16E3B">
            <w:r w:rsidRPr="00B4688F">
              <w:t>00010500000000000000</w:t>
            </w:r>
          </w:p>
        </w:tc>
        <w:tc>
          <w:tcPr>
            <w:tcW w:w="3971" w:type="dxa"/>
          </w:tcPr>
          <w:p w:rsidR="00B4688F" w:rsidRPr="00B4688F" w:rsidRDefault="00B4688F" w:rsidP="00C16E3B">
            <w: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B4688F" w:rsidRPr="00CE7302" w:rsidRDefault="00B4688F" w:rsidP="00D6111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4688F" w:rsidRPr="00CE7302" w:rsidRDefault="00B4688F" w:rsidP="00C16E3B">
            <w:pPr>
              <w:jc w:val="center"/>
            </w:pPr>
            <w:r>
              <w:t>0</w:t>
            </w:r>
          </w:p>
        </w:tc>
        <w:tc>
          <w:tcPr>
            <w:tcW w:w="1006" w:type="dxa"/>
            <w:vAlign w:val="center"/>
          </w:tcPr>
          <w:p w:rsidR="00B4688F" w:rsidRPr="00CE7302" w:rsidRDefault="00B4688F" w:rsidP="00C16E3B">
            <w:pPr>
              <w:jc w:val="center"/>
            </w:pPr>
          </w:p>
        </w:tc>
        <w:tc>
          <w:tcPr>
            <w:tcW w:w="1260" w:type="dxa"/>
            <w:vAlign w:val="center"/>
          </w:tcPr>
          <w:p w:rsidR="00B4688F" w:rsidRPr="00CE7302" w:rsidRDefault="00B4688F" w:rsidP="00C16E3B">
            <w:pPr>
              <w:jc w:val="center"/>
            </w:pPr>
          </w:p>
        </w:tc>
      </w:tr>
      <w:tr w:rsidR="00B4688F" w:rsidRPr="000240A3" w:rsidTr="00C16E3B">
        <w:trPr>
          <w:trHeight w:val="674"/>
        </w:trPr>
        <w:tc>
          <w:tcPr>
            <w:tcW w:w="1701" w:type="dxa"/>
          </w:tcPr>
          <w:p w:rsidR="00B4688F" w:rsidRPr="008702DF" w:rsidRDefault="00B4688F" w:rsidP="00C16E3B">
            <w:pPr>
              <w:rPr>
                <w:b/>
              </w:rPr>
            </w:pPr>
            <w:r w:rsidRPr="008702DF">
              <w:rPr>
                <w:b/>
              </w:rPr>
              <w:t>00010600000000000000</w:t>
            </w:r>
          </w:p>
        </w:tc>
        <w:tc>
          <w:tcPr>
            <w:tcW w:w="3971" w:type="dxa"/>
          </w:tcPr>
          <w:p w:rsidR="00B4688F" w:rsidRPr="008702DF" w:rsidRDefault="00B4688F" w:rsidP="00C16E3B">
            <w:pPr>
              <w:rPr>
                <w:b/>
              </w:rPr>
            </w:pPr>
            <w:r w:rsidRPr="008702DF">
              <w:rPr>
                <w:b/>
              </w:rPr>
              <w:t>НАЛОГ НА ИМУЩЕСТВО ФИЗ. ЛИЦ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D61112">
            <w:pPr>
              <w:jc w:val="center"/>
              <w:rPr>
                <w:b/>
              </w:rPr>
            </w:pPr>
            <w:r>
              <w:rPr>
                <w:b/>
              </w:rPr>
              <w:t>907,2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C16E3B">
            <w:pPr>
              <w:jc w:val="center"/>
              <w:rPr>
                <w:b/>
              </w:rPr>
            </w:pPr>
            <w:r>
              <w:rPr>
                <w:b/>
              </w:rPr>
              <w:t>851,5</w:t>
            </w:r>
          </w:p>
        </w:tc>
        <w:tc>
          <w:tcPr>
            <w:tcW w:w="1006" w:type="dxa"/>
            <w:vAlign w:val="center"/>
          </w:tcPr>
          <w:p w:rsidR="00B4688F" w:rsidRPr="0041142D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60" w:type="dxa"/>
            <w:vAlign w:val="center"/>
          </w:tcPr>
          <w:p w:rsidR="00B4688F" w:rsidRPr="0041142D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- 55,7</w:t>
            </w:r>
          </w:p>
        </w:tc>
      </w:tr>
      <w:tr w:rsidR="00B4688F" w:rsidRPr="000240A3" w:rsidTr="00C16E3B">
        <w:trPr>
          <w:trHeight w:val="697"/>
        </w:trPr>
        <w:tc>
          <w:tcPr>
            <w:tcW w:w="1701" w:type="dxa"/>
          </w:tcPr>
          <w:p w:rsidR="00B4688F" w:rsidRPr="00FD0849" w:rsidRDefault="00B4688F" w:rsidP="00C16E3B">
            <w:r w:rsidRPr="00FD0849">
              <w:t>00010601030100000110</w:t>
            </w:r>
          </w:p>
        </w:tc>
        <w:tc>
          <w:tcPr>
            <w:tcW w:w="3971" w:type="dxa"/>
          </w:tcPr>
          <w:p w:rsidR="00B4688F" w:rsidRPr="00FD0849" w:rsidRDefault="00B4688F" w:rsidP="00C16E3B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физических</w:t>
            </w:r>
            <w:r w:rsidRPr="00FD0849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D61112">
            <w:pPr>
              <w:jc w:val="center"/>
            </w:pPr>
            <w:r>
              <w:t>39,4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C16E3B">
            <w:pPr>
              <w:jc w:val="center"/>
            </w:pPr>
            <w:r>
              <w:t>29,3</w:t>
            </w:r>
          </w:p>
        </w:tc>
        <w:tc>
          <w:tcPr>
            <w:tcW w:w="1006" w:type="dxa"/>
            <w:vAlign w:val="center"/>
          </w:tcPr>
          <w:p w:rsidR="00B4688F" w:rsidRPr="0041142D" w:rsidRDefault="00D61112" w:rsidP="00C16E3B">
            <w:pPr>
              <w:jc w:val="center"/>
            </w:pPr>
            <w:r>
              <w:t>74</w:t>
            </w:r>
          </w:p>
        </w:tc>
        <w:tc>
          <w:tcPr>
            <w:tcW w:w="1260" w:type="dxa"/>
            <w:vAlign w:val="center"/>
          </w:tcPr>
          <w:p w:rsidR="00B4688F" w:rsidRPr="0041142D" w:rsidRDefault="00D61112" w:rsidP="00C16E3B">
            <w:pPr>
              <w:jc w:val="center"/>
            </w:pPr>
            <w:r>
              <w:t>- 10,1</w:t>
            </w:r>
          </w:p>
        </w:tc>
      </w:tr>
      <w:tr w:rsidR="00B4688F" w:rsidRPr="000240A3" w:rsidTr="00C16E3B">
        <w:trPr>
          <w:trHeight w:val="562"/>
        </w:trPr>
        <w:tc>
          <w:tcPr>
            <w:tcW w:w="1701" w:type="dxa"/>
          </w:tcPr>
          <w:p w:rsidR="00B4688F" w:rsidRPr="00CC5F7E" w:rsidRDefault="00B4688F" w:rsidP="00C16E3B">
            <w:r w:rsidRPr="00CC5F7E">
              <w:t>000106060</w:t>
            </w:r>
            <w:r>
              <w:t>000</w:t>
            </w:r>
            <w:r w:rsidRPr="00CC5F7E">
              <w:t>00000110</w:t>
            </w:r>
          </w:p>
        </w:tc>
        <w:tc>
          <w:tcPr>
            <w:tcW w:w="3971" w:type="dxa"/>
          </w:tcPr>
          <w:p w:rsidR="00B4688F" w:rsidRPr="00CC5F7E" w:rsidRDefault="00B4688F" w:rsidP="00C16E3B">
            <w:pPr>
              <w:jc w:val="both"/>
            </w:pPr>
            <w:r w:rsidRPr="00D679B5">
              <w:rPr>
                <w:b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D61112">
            <w:pPr>
              <w:jc w:val="center"/>
            </w:pPr>
            <w:r>
              <w:t>867,8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C16E3B">
            <w:pPr>
              <w:jc w:val="center"/>
            </w:pPr>
            <w:r>
              <w:t>822,2</w:t>
            </w:r>
          </w:p>
        </w:tc>
        <w:tc>
          <w:tcPr>
            <w:tcW w:w="1006" w:type="dxa"/>
            <w:vAlign w:val="center"/>
          </w:tcPr>
          <w:p w:rsidR="00B4688F" w:rsidRPr="0041142D" w:rsidRDefault="00D61112" w:rsidP="00C16E3B">
            <w:pPr>
              <w:jc w:val="center"/>
            </w:pPr>
            <w:r>
              <w:t>95</w:t>
            </w:r>
          </w:p>
        </w:tc>
        <w:tc>
          <w:tcPr>
            <w:tcW w:w="1260" w:type="dxa"/>
            <w:vAlign w:val="center"/>
          </w:tcPr>
          <w:p w:rsidR="00B4688F" w:rsidRPr="00AA7167" w:rsidRDefault="00D61112" w:rsidP="00C16E3B">
            <w:pPr>
              <w:jc w:val="center"/>
            </w:pPr>
            <w:r>
              <w:t>- 45,6</w:t>
            </w:r>
          </w:p>
        </w:tc>
      </w:tr>
      <w:tr w:rsidR="00B4688F" w:rsidRPr="00DD2EC9" w:rsidTr="00C16E3B">
        <w:trPr>
          <w:trHeight w:val="675"/>
        </w:trPr>
        <w:tc>
          <w:tcPr>
            <w:tcW w:w="1701" w:type="dxa"/>
          </w:tcPr>
          <w:p w:rsidR="00B4688F" w:rsidRPr="00DD2EC9" w:rsidRDefault="00B4688F" w:rsidP="00C16E3B">
            <w:pPr>
              <w:rPr>
                <w:b/>
              </w:rPr>
            </w:pPr>
            <w:r w:rsidRPr="00DD2EC9">
              <w:rPr>
                <w:b/>
              </w:rPr>
              <w:lastRenderedPageBreak/>
              <w:t>00011100000000000000</w:t>
            </w:r>
          </w:p>
        </w:tc>
        <w:tc>
          <w:tcPr>
            <w:tcW w:w="3971" w:type="dxa"/>
          </w:tcPr>
          <w:p w:rsidR="00B4688F" w:rsidRPr="00DD2EC9" w:rsidRDefault="00B4688F" w:rsidP="00C16E3B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B4688F" w:rsidRPr="00DD2EC9" w:rsidRDefault="00B4688F" w:rsidP="00D61112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vAlign w:val="center"/>
          </w:tcPr>
          <w:p w:rsidR="00B4688F" w:rsidRPr="00DD2EC9" w:rsidRDefault="00B4688F" w:rsidP="00C16E3B">
            <w:pPr>
              <w:jc w:val="center"/>
              <w:rPr>
                <w:b/>
              </w:rPr>
            </w:pPr>
            <w:r>
              <w:rPr>
                <w:b/>
              </w:rPr>
              <w:t>193,3</w:t>
            </w:r>
          </w:p>
        </w:tc>
        <w:tc>
          <w:tcPr>
            <w:tcW w:w="1006" w:type="dxa"/>
            <w:vAlign w:val="center"/>
          </w:tcPr>
          <w:p w:rsidR="00B4688F" w:rsidRPr="002C078C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386р</w:t>
            </w:r>
          </w:p>
        </w:tc>
        <w:tc>
          <w:tcPr>
            <w:tcW w:w="1260" w:type="dxa"/>
            <w:vAlign w:val="center"/>
          </w:tcPr>
          <w:p w:rsidR="00B4688F" w:rsidRPr="002C078C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+ 192,8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9A472B" w:rsidRDefault="00B4688F" w:rsidP="00C16E3B">
            <w:pPr>
              <w:rPr>
                <w:bCs/>
              </w:rPr>
            </w:pPr>
            <w:r w:rsidRPr="009A472B">
              <w:rPr>
                <w:bCs/>
              </w:rPr>
              <w:t>0001110503</w:t>
            </w:r>
            <w:r>
              <w:rPr>
                <w:bCs/>
              </w:rPr>
              <w:t>00</w:t>
            </w:r>
            <w:r w:rsidRPr="009A472B">
              <w:rPr>
                <w:bCs/>
              </w:rPr>
              <w:t>00000120</w:t>
            </w:r>
          </w:p>
        </w:tc>
        <w:tc>
          <w:tcPr>
            <w:tcW w:w="3971" w:type="dxa"/>
          </w:tcPr>
          <w:p w:rsidR="00B4688F" w:rsidRPr="009A472B" w:rsidRDefault="00B4688F" w:rsidP="00C16E3B">
            <w:pPr>
              <w:jc w:val="both"/>
              <w:rPr>
                <w:bCs/>
              </w:rPr>
            </w:pPr>
            <w:r w:rsidRPr="009A472B">
              <w:rPr>
                <w:bCs/>
              </w:rPr>
              <w:t>Доходы от сдачи в аренду имущества, находящегося в оперативном управле</w:t>
            </w:r>
            <w:r>
              <w:rPr>
                <w:bCs/>
              </w:rPr>
              <w:t>нии поселений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D61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B4688F" w:rsidRPr="0041142D" w:rsidRDefault="00B4688F" w:rsidP="00C16E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6" w:type="dxa"/>
            <w:vAlign w:val="center"/>
          </w:tcPr>
          <w:p w:rsidR="00B4688F" w:rsidRPr="0041142D" w:rsidRDefault="00D61112" w:rsidP="00C16E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B4688F" w:rsidRPr="0041142D" w:rsidRDefault="00D61112" w:rsidP="00C16E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7F5D96" w:rsidRDefault="00B4688F" w:rsidP="00C16E3B">
            <w:pPr>
              <w:rPr>
                <w:bCs/>
              </w:rPr>
            </w:pPr>
            <w:r>
              <w:rPr>
                <w:bCs/>
              </w:rPr>
              <w:t>00011400000000000000</w:t>
            </w:r>
          </w:p>
        </w:tc>
        <w:tc>
          <w:tcPr>
            <w:tcW w:w="3971" w:type="dxa"/>
          </w:tcPr>
          <w:p w:rsidR="00B4688F" w:rsidRPr="007F5D96" w:rsidRDefault="00B4688F" w:rsidP="00C16E3B">
            <w:pPr>
              <w:jc w:val="both"/>
              <w:rPr>
                <w:bCs/>
              </w:rPr>
            </w:pPr>
            <w:r w:rsidRPr="007F5D96">
              <w:rPr>
                <w:bCs/>
              </w:rPr>
              <w:t xml:space="preserve">Доходы </w:t>
            </w:r>
            <w:r w:rsidRPr="00027465">
              <w:rPr>
                <w:b/>
                <w:bCs/>
              </w:rPr>
              <w:t>от продажи</w:t>
            </w:r>
            <w:r w:rsidRPr="007F5D96">
              <w:rPr>
                <w:bCs/>
              </w:rPr>
              <w:t xml:space="preserve"> </w:t>
            </w:r>
            <w:r>
              <w:rPr>
                <w:bCs/>
              </w:rPr>
              <w:t>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B4688F" w:rsidRPr="003E11CA" w:rsidRDefault="00B4688F" w:rsidP="00D6111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B4688F" w:rsidRPr="003E11CA" w:rsidRDefault="00B4688F" w:rsidP="00C16E3B">
            <w:pPr>
              <w:jc w:val="center"/>
              <w:rPr>
                <w:bCs/>
              </w:rPr>
            </w:pPr>
            <w:r>
              <w:rPr>
                <w:bCs/>
              </w:rPr>
              <w:t>193,3</w:t>
            </w:r>
          </w:p>
        </w:tc>
        <w:tc>
          <w:tcPr>
            <w:tcW w:w="1006" w:type="dxa"/>
            <w:vAlign w:val="center"/>
          </w:tcPr>
          <w:p w:rsidR="00B4688F" w:rsidRPr="003E11CA" w:rsidRDefault="00B4688F" w:rsidP="00C16E3B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B4688F" w:rsidRPr="003E11CA" w:rsidRDefault="00D61112" w:rsidP="00C16E3B">
            <w:pPr>
              <w:jc w:val="center"/>
              <w:rPr>
                <w:bCs/>
              </w:rPr>
            </w:pPr>
            <w:r>
              <w:rPr>
                <w:bCs/>
              </w:rPr>
              <w:t>+193,3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Default="00B4688F" w:rsidP="00C16E3B">
            <w:pPr>
              <w:rPr>
                <w:bCs/>
              </w:rPr>
            </w:pPr>
            <w:r>
              <w:rPr>
                <w:bCs/>
              </w:rPr>
              <w:t>000116510100200000140</w:t>
            </w:r>
          </w:p>
        </w:tc>
        <w:tc>
          <w:tcPr>
            <w:tcW w:w="3971" w:type="dxa"/>
          </w:tcPr>
          <w:p w:rsidR="00B4688F" w:rsidRPr="007F5D96" w:rsidRDefault="00B4688F" w:rsidP="00C16E3B">
            <w:pPr>
              <w:jc w:val="both"/>
              <w:rPr>
                <w:bCs/>
              </w:rPr>
            </w:pPr>
            <w:r>
              <w:rPr>
                <w:bCs/>
              </w:rPr>
              <w:t>Денежные взыскания</w:t>
            </w:r>
          </w:p>
        </w:tc>
        <w:tc>
          <w:tcPr>
            <w:tcW w:w="1276" w:type="dxa"/>
            <w:vAlign w:val="center"/>
          </w:tcPr>
          <w:p w:rsidR="00B4688F" w:rsidRDefault="00B4688F" w:rsidP="00D6111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6" w:type="dxa"/>
            <w:vAlign w:val="center"/>
          </w:tcPr>
          <w:p w:rsidR="00B4688F" w:rsidRDefault="00B4688F" w:rsidP="00C16E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06" w:type="dxa"/>
            <w:vAlign w:val="center"/>
          </w:tcPr>
          <w:p w:rsidR="00B4688F" w:rsidRDefault="00D61112" w:rsidP="00C16E3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:rsidR="00B4688F" w:rsidRDefault="00D61112" w:rsidP="00C16E3B">
            <w:pPr>
              <w:jc w:val="center"/>
              <w:rPr>
                <w:bCs/>
              </w:rPr>
            </w:pPr>
            <w:r>
              <w:rPr>
                <w:bCs/>
              </w:rPr>
              <w:t>- 0,5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C030CC" w:rsidRDefault="00B4688F" w:rsidP="00C16E3B">
            <w:pPr>
              <w:rPr>
                <w:b/>
              </w:rPr>
            </w:pPr>
          </w:p>
        </w:tc>
        <w:tc>
          <w:tcPr>
            <w:tcW w:w="3971" w:type="dxa"/>
          </w:tcPr>
          <w:p w:rsidR="00B4688F" w:rsidRPr="00021DF9" w:rsidRDefault="00B4688F" w:rsidP="00C16E3B">
            <w:pPr>
              <w:rPr>
                <w:b/>
              </w:rPr>
            </w:pPr>
            <w:r w:rsidRPr="00021DF9">
              <w:rPr>
                <w:b/>
              </w:rPr>
              <w:t xml:space="preserve">ИТОГО </w:t>
            </w:r>
            <w:r>
              <w:rPr>
                <w:b/>
              </w:rPr>
              <w:t xml:space="preserve">СОБСТВЕННЫХ </w:t>
            </w:r>
            <w:r w:rsidRPr="00021DF9">
              <w:rPr>
                <w:b/>
              </w:rPr>
              <w:t>ДОХОДОВ</w:t>
            </w:r>
          </w:p>
        </w:tc>
        <w:tc>
          <w:tcPr>
            <w:tcW w:w="1276" w:type="dxa"/>
            <w:vAlign w:val="center"/>
          </w:tcPr>
          <w:p w:rsidR="00B4688F" w:rsidRPr="004F0C25" w:rsidRDefault="00B4688F" w:rsidP="00D61112">
            <w:pPr>
              <w:jc w:val="center"/>
              <w:rPr>
                <w:b/>
              </w:rPr>
            </w:pPr>
            <w:r>
              <w:rPr>
                <w:b/>
              </w:rPr>
              <w:t>2022,0</w:t>
            </w:r>
          </w:p>
        </w:tc>
        <w:tc>
          <w:tcPr>
            <w:tcW w:w="1276" w:type="dxa"/>
            <w:vAlign w:val="center"/>
          </w:tcPr>
          <w:p w:rsidR="00B4688F" w:rsidRPr="004F0C25" w:rsidRDefault="00B4688F" w:rsidP="00C16E3B">
            <w:pPr>
              <w:jc w:val="center"/>
              <w:rPr>
                <w:b/>
              </w:rPr>
            </w:pPr>
            <w:r>
              <w:rPr>
                <w:b/>
              </w:rPr>
              <w:t>2180,2</w:t>
            </w:r>
          </w:p>
        </w:tc>
        <w:tc>
          <w:tcPr>
            <w:tcW w:w="1006" w:type="dxa"/>
            <w:vAlign w:val="center"/>
          </w:tcPr>
          <w:p w:rsidR="00B4688F" w:rsidRPr="004F0C25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260" w:type="dxa"/>
            <w:vAlign w:val="center"/>
          </w:tcPr>
          <w:p w:rsidR="00B4688F" w:rsidRPr="004C78D8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+158,2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C030CC" w:rsidRDefault="00B4688F" w:rsidP="00C16E3B">
            <w:pPr>
              <w:rPr>
                <w:b/>
              </w:rPr>
            </w:pPr>
            <w:r w:rsidRPr="00C030CC">
              <w:rPr>
                <w:b/>
              </w:rPr>
              <w:t>00020000000000000000</w:t>
            </w:r>
          </w:p>
        </w:tc>
        <w:tc>
          <w:tcPr>
            <w:tcW w:w="3971" w:type="dxa"/>
          </w:tcPr>
          <w:p w:rsidR="00B4688F" w:rsidRPr="00E45E84" w:rsidRDefault="00B4688F" w:rsidP="00C16E3B">
            <w:pPr>
              <w:rPr>
                <w:b/>
              </w:rPr>
            </w:pPr>
            <w:r w:rsidRPr="00E45E84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B4688F" w:rsidRPr="003E11CA" w:rsidRDefault="00B4688F" w:rsidP="00D61112">
            <w:pPr>
              <w:jc w:val="center"/>
              <w:rPr>
                <w:b/>
              </w:rPr>
            </w:pPr>
            <w:r>
              <w:rPr>
                <w:b/>
              </w:rPr>
              <w:t>2699,8</w:t>
            </w:r>
          </w:p>
        </w:tc>
        <w:tc>
          <w:tcPr>
            <w:tcW w:w="1276" w:type="dxa"/>
            <w:vAlign w:val="center"/>
          </w:tcPr>
          <w:p w:rsidR="00B4688F" w:rsidRPr="003E11CA" w:rsidRDefault="00B4688F" w:rsidP="00C16E3B">
            <w:pPr>
              <w:jc w:val="center"/>
              <w:rPr>
                <w:b/>
              </w:rPr>
            </w:pPr>
            <w:r>
              <w:rPr>
                <w:b/>
              </w:rPr>
              <w:t>5964,1</w:t>
            </w:r>
          </w:p>
        </w:tc>
        <w:tc>
          <w:tcPr>
            <w:tcW w:w="1006" w:type="dxa"/>
            <w:vAlign w:val="center"/>
          </w:tcPr>
          <w:p w:rsidR="00B4688F" w:rsidRPr="003E11CA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260" w:type="dxa"/>
            <w:vAlign w:val="center"/>
          </w:tcPr>
          <w:p w:rsidR="00B4688F" w:rsidRPr="004C78D8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+3264,3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F43684" w:rsidRDefault="00B4688F" w:rsidP="00C16E3B">
            <w:pPr>
              <w:rPr>
                <w:highlight w:val="yellow"/>
              </w:rPr>
            </w:pPr>
            <w:r w:rsidRPr="00F43684">
              <w:t>000</w:t>
            </w:r>
            <w:r>
              <w:t>20215</w:t>
            </w:r>
            <w:r w:rsidRPr="00F43684">
              <w:t>001100000151</w:t>
            </w:r>
          </w:p>
        </w:tc>
        <w:tc>
          <w:tcPr>
            <w:tcW w:w="3971" w:type="dxa"/>
          </w:tcPr>
          <w:p w:rsidR="00B4688F" w:rsidRPr="00F43684" w:rsidRDefault="00B4688F" w:rsidP="00C16E3B">
            <w:pPr>
              <w:rPr>
                <w:highlight w:val="yellow"/>
              </w:rPr>
            </w:pPr>
            <w:r w:rsidRPr="00F43684">
              <w:t>Дотации  на выравнивание  уровня бюджетной обеспеченности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D61112">
            <w:pPr>
              <w:jc w:val="center"/>
            </w:pPr>
            <w:r>
              <w:t>857,0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C16E3B">
            <w:pPr>
              <w:jc w:val="center"/>
            </w:pPr>
            <w:r>
              <w:t>857,0</w:t>
            </w:r>
          </w:p>
        </w:tc>
        <w:tc>
          <w:tcPr>
            <w:tcW w:w="1006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10</w:t>
            </w:r>
          </w:p>
        </w:tc>
        <w:tc>
          <w:tcPr>
            <w:tcW w:w="1260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0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F43684" w:rsidRDefault="00B4688F" w:rsidP="00C16E3B">
            <w:pPr>
              <w:jc w:val="both"/>
            </w:pPr>
            <w:r w:rsidRPr="00F43684">
              <w:t>0002</w:t>
            </w:r>
            <w:r>
              <w:t>0249999</w:t>
            </w:r>
            <w:r w:rsidRPr="00F43684">
              <w:t>100000151</w:t>
            </w:r>
          </w:p>
        </w:tc>
        <w:tc>
          <w:tcPr>
            <w:tcW w:w="3971" w:type="dxa"/>
          </w:tcPr>
          <w:p w:rsidR="00B4688F" w:rsidRPr="00F43684" w:rsidRDefault="00B4688F" w:rsidP="00C16E3B">
            <w:pPr>
              <w:jc w:val="both"/>
            </w:pPr>
            <w:r>
              <w:t>С</w:t>
            </w:r>
            <w:r w:rsidRPr="00F43684">
              <w:t xml:space="preserve">убсидии </w:t>
            </w:r>
            <w:r>
              <w:t>на обеспечение сбалансированности местных бюджетов за счет бюджета района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D61112">
            <w:pPr>
              <w:jc w:val="center"/>
            </w:pPr>
            <w:r>
              <w:t>1794,0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C16E3B">
            <w:pPr>
              <w:jc w:val="center"/>
            </w:pPr>
            <w:r>
              <w:t>2015,6</w:t>
            </w:r>
          </w:p>
        </w:tc>
        <w:tc>
          <w:tcPr>
            <w:tcW w:w="1006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1.1</w:t>
            </w:r>
            <w:proofErr w:type="gramStart"/>
            <w:r>
              <w:t>р</w:t>
            </w:r>
            <w:proofErr w:type="gramEnd"/>
          </w:p>
        </w:tc>
        <w:tc>
          <w:tcPr>
            <w:tcW w:w="1260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+221,6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F43684" w:rsidRDefault="00B4688F" w:rsidP="00B4688F">
            <w:pPr>
              <w:jc w:val="both"/>
            </w:pPr>
            <w:r w:rsidRPr="00F43684">
              <w:t>000</w:t>
            </w:r>
            <w:r>
              <w:t>202</w:t>
            </w:r>
            <w:r w:rsidRPr="00F43684">
              <w:t>3</w:t>
            </w:r>
            <w:r>
              <w:t>0</w:t>
            </w:r>
            <w:r w:rsidRPr="00F43684">
              <w:t>000000000151</w:t>
            </w:r>
          </w:p>
        </w:tc>
        <w:tc>
          <w:tcPr>
            <w:tcW w:w="3971" w:type="dxa"/>
          </w:tcPr>
          <w:p w:rsidR="00B4688F" w:rsidRPr="00F43684" w:rsidRDefault="00B4688F" w:rsidP="00C16E3B">
            <w:pPr>
              <w:jc w:val="both"/>
            </w:pPr>
            <w:r w:rsidRPr="00F43684">
              <w:t xml:space="preserve">Субвенции </w:t>
            </w:r>
            <w:r>
              <w:t>на выполнение передаваемых полномочий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D61112">
            <w:pPr>
              <w:jc w:val="center"/>
            </w:pPr>
            <w:r>
              <w:t>46,6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C16E3B">
            <w:pPr>
              <w:jc w:val="center"/>
            </w:pPr>
            <w:r>
              <w:t>51,0</w:t>
            </w:r>
          </w:p>
        </w:tc>
        <w:tc>
          <w:tcPr>
            <w:tcW w:w="1006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109</w:t>
            </w:r>
          </w:p>
        </w:tc>
        <w:tc>
          <w:tcPr>
            <w:tcW w:w="1260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+4,4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F43684" w:rsidRDefault="00B4688F" w:rsidP="00B4688F">
            <w:pPr>
              <w:jc w:val="both"/>
            </w:pPr>
            <w:r w:rsidRPr="00F43684">
              <w:t>0002</w:t>
            </w:r>
            <w:r>
              <w:t>0240</w:t>
            </w:r>
            <w:r w:rsidRPr="00F43684">
              <w:t>0</w:t>
            </w:r>
            <w:r>
              <w:t>14</w:t>
            </w:r>
            <w:r w:rsidRPr="00F43684">
              <w:t>100000151</w:t>
            </w:r>
          </w:p>
        </w:tc>
        <w:tc>
          <w:tcPr>
            <w:tcW w:w="3971" w:type="dxa"/>
          </w:tcPr>
          <w:p w:rsidR="00B4688F" w:rsidRPr="00F43684" w:rsidRDefault="00B4688F" w:rsidP="00C16E3B">
            <w:pPr>
              <w:jc w:val="both"/>
            </w:pPr>
            <w:r w:rsidRPr="00F43684"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D6111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4688F" w:rsidRPr="00F43684" w:rsidRDefault="00B4688F" w:rsidP="00C16E3B">
            <w:pPr>
              <w:jc w:val="center"/>
            </w:pPr>
            <w:r>
              <w:t>40,5</w:t>
            </w:r>
          </w:p>
        </w:tc>
        <w:tc>
          <w:tcPr>
            <w:tcW w:w="1006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B4688F" w:rsidRPr="00AA7167" w:rsidRDefault="00D61112" w:rsidP="00C16E3B">
            <w:pPr>
              <w:jc w:val="center"/>
            </w:pPr>
            <w:r>
              <w:t>+40,5</w:t>
            </w:r>
          </w:p>
        </w:tc>
      </w:tr>
      <w:tr w:rsidR="00B4688F" w:rsidRPr="000240A3" w:rsidTr="00C16E3B">
        <w:tc>
          <w:tcPr>
            <w:tcW w:w="1701" w:type="dxa"/>
          </w:tcPr>
          <w:p w:rsidR="00B4688F" w:rsidRPr="00F43684" w:rsidRDefault="00B4688F" w:rsidP="00B4688F">
            <w:pPr>
              <w:jc w:val="both"/>
            </w:pPr>
            <w:r>
              <w:t>00020245555100000151</w:t>
            </w:r>
          </w:p>
        </w:tc>
        <w:tc>
          <w:tcPr>
            <w:tcW w:w="3971" w:type="dxa"/>
          </w:tcPr>
          <w:p w:rsidR="00B4688F" w:rsidRPr="00F43684" w:rsidRDefault="00B4688F" w:rsidP="00C16E3B">
            <w:pPr>
              <w:jc w:val="both"/>
            </w:pPr>
            <w:r>
              <w:t>Субсидии бюджетам поселений на выполнение передаваемых полномочий</w:t>
            </w:r>
          </w:p>
        </w:tc>
        <w:tc>
          <w:tcPr>
            <w:tcW w:w="1276" w:type="dxa"/>
            <w:vAlign w:val="center"/>
          </w:tcPr>
          <w:p w:rsidR="00B4688F" w:rsidRDefault="00B4688F" w:rsidP="00D61112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4688F" w:rsidRDefault="00B4688F" w:rsidP="00C16E3B">
            <w:pPr>
              <w:jc w:val="center"/>
            </w:pPr>
            <w:r>
              <w:t>3000,0</w:t>
            </w:r>
          </w:p>
        </w:tc>
        <w:tc>
          <w:tcPr>
            <w:tcW w:w="1006" w:type="dxa"/>
            <w:vAlign w:val="center"/>
          </w:tcPr>
          <w:p w:rsidR="00B4688F" w:rsidRPr="00F43684" w:rsidRDefault="00D61112" w:rsidP="00C16E3B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B4688F" w:rsidRPr="00AA7167" w:rsidRDefault="00D61112" w:rsidP="00C16E3B">
            <w:pPr>
              <w:jc w:val="center"/>
            </w:pPr>
            <w:r>
              <w:t>3000,0</w:t>
            </w:r>
          </w:p>
        </w:tc>
      </w:tr>
      <w:tr w:rsidR="00B4688F" w:rsidRPr="00387B73" w:rsidTr="00C16E3B">
        <w:tc>
          <w:tcPr>
            <w:tcW w:w="1701" w:type="dxa"/>
          </w:tcPr>
          <w:p w:rsidR="00B4688F" w:rsidRPr="000240A3" w:rsidRDefault="00B4688F" w:rsidP="00C16E3B">
            <w:pPr>
              <w:rPr>
                <w:highlight w:val="yellow"/>
              </w:rPr>
            </w:pPr>
          </w:p>
        </w:tc>
        <w:tc>
          <w:tcPr>
            <w:tcW w:w="3971" w:type="dxa"/>
          </w:tcPr>
          <w:p w:rsidR="00B4688F" w:rsidRPr="00C030CC" w:rsidRDefault="00B4688F" w:rsidP="00C16E3B">
            <w:pPr>
              <w:rPr>
                <w:b/>
              </w:rPr>
            </w:pPr>
            <w:r w:rsidRPr="00C030CC">
              <w:rPr>
                <w:b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B4688F" w:rsidRPr="003E11CA" w:rsidRDefault="00B4688F" w:rsidP="00D61112">
            <w:pPr>
              <w:jc w:val="center"/>
              <w:rPr>
                <w:b/>
              </w:rPr>
            </w:pPr>
            <w:r>
              <w:rPr>
                <w:b/>
              </w:rPr>
              <w:t>4721,8</w:t>
            </w:r>
          </w:p>
        </w:tc>
        <w:tc>
          <w:tcPr>
            <w:tcW w:w="1276" w:type="dxa"/>
            <w:vAlign w:val="center"/>
          </w:tcPr>
          <w:p w:rsidR="00B4688F" w:rsidRPr="003E11CA" w:rsidRDefault="00B4688F" w:rsidP="00C16E3B">
            <w:pPr>
              <w:jc w:val="center"/>
              <w:rPr>
                <w:b/>
              </w:rPr>
            </w:pPr>
            <w:r>
              <w:rPr>
                <w:b/>
              </w:rPr>
              <w:t>8144,3</w:t>
            </w:r>
          </w:p>
        </w:tc>
        <w:tc>
          <w:tcPr>
            <w:tcW w:w="1006" w:type="dxa"/>
            <w:vAlign w:val="center"/>
          </w:tcPr>
          <w:p w:rsidR="00B4688F" w:rsidRPr="003E11CA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260" w:type="dxa"/>
            <w:vAlign w:val="center"/>
          </w:tcPr>
          <w:p w:rsidR="00B4688F" w:rsidRPr="003E11CA" w:rsidRDefault="00D61112" w:rsidP="00C16E3B">
            <w:pPr>
              <w:jc w:val="center"/>
              <w:rPr>
                <w:b/>
              </w:rPr>
            </w:pPr>
            <w:r>
              <w:rPr>
                <w:b/>
              </w:rPr>
              <w:t>+3422,5</w:t>
            </w:r>
          </w:p>
        </w:tc>
      </w:tr>
    </w:tbl>
    <w:p w:rsidR="00C16E3B" w:rsidRPr="00387B73" w:rsidRDefault="00C16E3B" w:rsidP="00C16E3B"/>
    <w:p w:rsidR="002660C5" w:rsidRDefault="00C16E3B" w:rsidP="00C16E3B">
      <w:pPr>
        <w:ind w:firstLine="900"/>
        <w:jc w:val="both"/>
        <w:rPr>
          <w:sz w:val="26"/>
          <w:szCs w:val="26"/>
        </w:rPr>
      </w:pPr>
      <w:r w:rsidRPr="00A53AB3">
        <w:rPr>
          <w:sz w:val="26"/>
          <w:szCs w:val="26"/>
        </w:rPr>
        <w:t>Поступление налоговых и неналоговых</w:t>
      </w:r>
      <w:r w:rsidRPr="00A53AB3">
        <w:rPr>
          <w:b/>
          <w:sz w:val="26"/>
          <w:szCs w:val="26"/>
        </w:rPr>
        <w:t xml:space="preserve"> </w:t>
      </w:r>
      <w:r w:rsidRPr="006A7834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ов</w:t>
      </w:r>
      <w:r w:rsidRPr="006A7834">
        <w:rPr>
          <w:b/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в </w:t>
      </w:r>
      <w:r>
        <w:rPr>
          <w:sz w:val="26"/>
          <w:szCs w:val="26"/>
        </w:rPr>
        <w:t>2019</w:t>
      </w:r>
      <w:r w:rsidRPr="006A7834">
        <w:rPr>
          <w:sz w:val="26"/>
          <w:szCs w:val="26"/>
        </w:rPr>
        <w:t xml:space="preserve"> году по сравнению с </w:t>
      </w:r>
      <w:r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годом </w:t>
      </w:r>
      <w:r>
        <w:rPr>
          <w:b/>
          <w:sz w:val="26"/>
          <w:szCs w:val="26"/>
        </w:rPr>
        <w:t>увеличилось</w:t>
      </w:r>
      <w:r w:rsidR="002660C5">
        <w:rPr>
          <w:b/>
          <w:sz w:val="26"/>
          <w:szCs w:val="26"/>
        </w:rPr>
        <w:t xml:space="preserve"> +158,2тыс</w:t>
      </w:r>
      <w:proofErr w:type="gramStart"/>
      <w:r w:rsidR="002660C5">
        <w:rPr>
          <w:b/>
          <w:sz w:val="26"/>
          <w:szCs w:val="26"/>
        </w:rPr>
        <w:t>.р</w:t>
      </w:r>
      <w:proofErr w:type="gramEnd"/>
      <w:r w:rsidR="002660C5">
        <w:rPr>
          <w:b/>
          <w:sz w:val="26"/>
          <w:szCs w:val="26"/>
        </w:rPr>
        <w:t>уб. или</w:t>
      </w:r>
      <w:r w:rsidRPr="006A7834">
        <w:rPr>
          <w:b/>
          <w:sz w:val="26"/>
          <w:szCs w:val="26"/>
        </w:rPr>
        <w:t xml:space="preserve"> </w:t>
      </w:r>
      <w:r w:rsidR="002660C5">
        <w:rPr>
          <w:b/>
          <w:sz w:val="26"/>
          <w:szCs w:val="26"/>
        </w:rPr>
        <w:t>на 8%.</w:t>
      </w:r>
      <w:r w:rsidRPr="006A7834">
        <w:rPr>
          <w:b/>
          <w:sz w:val="26"/>
          <w:szCs w:val="26"/>
        </w:rPr>
        <w:t xml:space="preserve"> </w:t>
      </w:r>
      <w:r w:rsidR="002660C5">
        <w:rPr>
          <w:sz w:val="26"/>
          <w:szCs w:val="26"/>
        </w:rPr>
        <w:t xml:space="preserve">Наибольшее увеличение </w:t>
      </w:r>
      <w:r w:rsidR="002660C5">
        <w:rPr>
          <w:b/>
        </w:rPr>
        <w:t xml:space="preserve"> </w:t>
      </w:r>
      <w:r w:rsidR="002660C5" w:rsidRPr="00D61112">
        <w:rPr>
          <w:sz w:val="26"/>
          <w:szCs w:val="26"/>
        </w:rPr>
        <w:t>по</w:t>
      </w:r>
      <w:r w:rsidR="002660C5">
        <w:rPr>
          <w:b/>
        </w:rPr>
        <w:t xml:space="preserve"> </w:t>
      </w:r>
      <w:r w:rsidR="002660C5" w:rsidRPr="00BB17B9">
        <w:rPr>
          <w:sz w:val="26"/>
          <w:szCs w:val="26"/>
        </w:rPr>
        <w:t xml:space="preserve">неналоговым доходам за счет того, что в 2019году были получены </w:t>
      </w:r>
      <w:r w:rsidR="002660C5">
        <w:rPr>
          <w:sz w:val="26"/>
          <w:szCs w:val="26"/>
        </w:rPr>
        <w:t xml:space="preserve"> от продажи материальных и нематериальных активов 193,3тыс.руб.; по налоговым доходам: по дорожному фонду +83,9тыс.руб.</w:t>
      </w:r>
    </w:p>
    <w:p w:rsidR="00C16E3B" w:rsidRPr="00BB17B9" w:rsidRDefault="002660C5" w:rsidP="00C16E3B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61112">
        <w:rPr>
          <w:sz w:val="26"/>
          <w:szCs w:val="26"/>
        </w:rPr>
        <w:t xml:space="preserve">о итогам конкурса администрация получила субсидию в рамках </w:t>
      </w:r>
      <w:r w:rsidR="00D61112" w:rsidRPr="006A7834">
        <w:rPr>
          <w:sz w:val="26"/>
          <w:szCs w:val="26"/>
        </w:rPr>
        <w:t xml:space="preserve"> </w:t>
      </w:r>
      <w:r w:rsidR="00D61112">
        <w:rPr>
          <w:sz w:val="26"/>
          <w:szCs w:val="26"/>
        </w:rPr>
        <w:t xml:space="preserve">поддержки государственной программы «Современная городская среда» в сумме </w:t>
      </w:r>
      <w:r w:rsidR="00D61112" w:rsidRPr="004A1712">
        <w:rPr>
          <w:b/>
          <w:sz w:val="26"/>
          <w:szCs w:val="26"/>
        </w:rPr>
        <w:t>3,0 млн. рублей</w:t>
      </w:r>
      <w:r w:rsidR="00D61112">
        <w:rPr>
          <w:sz w:val="26"/>
          <w:szCs w:val="26"/>
        </w:rPr>
        <w:t xml:space="preserve">. Если </w:t>
      </w:r>
      <w:r w:rsidR="00D61112" w:rsidRPr="00A30466">
        <w:rPr>
          <w:b/>
          <w:sz w:val="26"/>
          <w:szCs w:val="26"/>
        </w:rPr>
        <w:t>исключить</w:t>
      </w:r>
      <w:r w:rsidR="00D61112">
        <w:rPr>
          <w:sz w:val="26"/>
          <w:szCs w:val="26"/>
        </w:rPr>
        <w:t xml:space="preserve"> данные доходы, то за 2019год доходная часть </w:t>
      </w:r>
      <w:r>
        <w:rPr>
          <w:sz w:val="26"/>
          <w:szCs w:val="26"/>
        </w:rPr>
        <w:t xml:space="preserve">бюджета </w:t>
      </w:r>
      <w:r w:rsidR="00D61112" w:rsidRPr="002660C5">
        <w:rPr>
          <w:b/>
          <w:sz w:val="26"/>
          <w:szCs w:val="26"/>
        </w:rPr>
        <w:t>увеличилась на +422,5тыс</w:t>
      </w:r>
      <w:proofErr w:type="gramStart"/>
      <w:r w:rsidR="00D61112" w:rsidRPr="002660C5">
        <w:rPr>
          <w:b/>
          <w:sz w:val="26"/>
          <w:szCs w:val="26"/>
        </w:rPr>
        <w:t>.р</w:t>
      </w:r>
      <w:proofErr w:type="gramEnd"/>
      <w:r w:rsidR="00D61112" w:rsidRPr="002660C5">
        <w:rPr>
          <w:b/>
          <w:sz w:val="26"/>
          <w:szCs w:val="26"/>
        </w:rPr>
        <w:t>ублей</w:t>
      </w:r>
      <w:r w:rsidR="00D61112">
        <w:rPr>
          <w:sz w:val="26"/>
          <w:szCs w:val="26"/>
        </w:rPr>
        <w:t xml:space="preserve"> или на 8,9%.</w:t>
      </w:r>
      <w:r>
        <w:rPr>
          <w:sz w:val="26"/>
          <w:szCs w:val="26"/>
        </w:rPr>
        <w:t xml:space="preserve"> </w:t>
      </w:r>
      <w:r w:rsidR="00C16E3B" w:rsidRPr="006A7834">
        <w:rPr>
          <w:sz w:val="26"/>
          <w:szCs w:val="26"/>
        </w:rPr>
        <w:t xml:space="preserve">Безвозмездные поступления </w:t>
      </w:r>
      <w:r w:rsidR="00BB17B9">
        <w:rPr>
          <w:b/>
          <w:sz w:val="26"/>
          <w:szCs w:val="26"/>
        </w:rPr>
        <w:t>увеличились</w:t>
      </w:r>
      <w:r w:rsidR="00C16E3B" w:rsidRPr="006A7834">
        <w:rPr>
          <w:b/>
          <w:sz w:val="26"/>
          <w:szCs w:val="26"/>
        </w:rPr>
        <w:t xml:space="preserve"> на </w:t>
      </w:r>
      <w:r w:rsidR="00BB17B9">
        <w:rPr>
          <w:b/>
          <w:sz w:val="26"/>
          <w:szCs w:val="26"/>
        </w:rPr>
        <w:t>264,3</w:t>
      </w:r>
      <w:r w:rsidR="00C16E3B">
        <w:rPr>
          <w:b/>
          <w:sz w:val="26"/>
          <w:szCs w:val="26"/>
        </w:rPr>
        <w:t xml:space="preserve"> </w:t>
      </w:r>
      <w:r w:rsidR="00C16E3B" w:rsidRPr="006A7834">
        <w:rPr>
          <w:b/>
          <w:sz w:val="26"/>
          <w:szCs w:val="26"/>
        </w:rPr>
        <w:t>тыс. руб.</w:t>
      </w:r>
      <w:r w:rsidR="00BB17B9">
        <w:rPr>
          <w:b/>
          <w:sz w:val="26"/>
          <w:szCs w:val="26"/>
        </w:rPr>
        <w:t xml:space="preserve">, </w:t>
      </w:r>
      <w:r w:rsidR="00BB17B9">
        <w:rPr>
          <w:sz w:val="26"/>
          <w:szCs w:val="26"/>
        </w:rPr>
        <w:t xml:space="preserve">за счет субсидии на </w:t>
      </w:r>
      <w:r w:rsidR="00A30466">
        <w:rPr>
          <w:sz w:val="26"/>
          <w:szCs w:val="26"/>
        </w:rPr>
        <w:t xml:space="preserve">обеспечение </w:t>
      </w:r>
      <w:r w:rsidR="00BB17B9">
        <w:rPr>
          <w:sz w:val="26"/>
          <w:szCs w:val="26"/>
        </w:rPr>
        <w:t>сбалансированност</w:t>
      </w:r>
      <w:r w:rsidR="00A30466">
        <w:rPr>
          <w:sz w:val="26"/>
          <w:szCs w:val="26"/>
        </w:rPr>
        <w:t>и</w:t>
      </w:r>
      <w:r w:rsidR="00BB17B9">
        <w:rPr>
          <w:sz w:val="26"/>
          <w:szCs w:val="26"/>
        </w:rPr>
        <w:t xml:space="preserve"> бюджетов за счет бюджета района.</w:t>
      </w:r>
    </w:p>
    <w:p w:rsidR="00C16E3B" w:rsidRPr="006A7834" w:rsidRDefault="00C16E3B" w:rsidP="00C16E3B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t>4. Расходы бюджета.</w:t>
      </w:r>
    </w:p>
    <w:p w:rsidR="00C16E3B" w:rsidRPr="006A7834" w:rsidRDefault="00C16E3B" w:rsidP="00C16E3B">
      <w:pPr>
        <w:jc w:val="both"/>
        <w:rPr>
          <w:sz w:val="26"/>
          <w:szCs w:val="26"/>
        </w:rPr>
      </w:pPr>
      <w:r w:rsidRPr="006A7834">
        <w:rPr>
          <w:sz w:val="26"/>
          <w:szCs w:val="26"/>
        </w:rPr>
        <w:tab/>
      </w:r>
      <w:proofErr w:type="gramStart"/>
      <w:r w:rsidRPr="00A662B9">
        <w:rPr>
          <w:sz w:val="26"/>
          <w:szCs w:val="26"/>
        </w:rPr>
        <w:t>Расходы бюджета</w:t>
      </w:r>
      <w:r w:rsidRPr="006A78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сельского поселения  утверждены  решением  Думы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сельского поселения от </w:t>
      </w:r>
      <w:r w:rsidRPr="00545D7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2018</w:t>
      </w:r>
      <w:r w:rsidRPr="00545D74">
        <w:rPr>
          <w:sz w:val="26"/>
          <w:szCs w:val="26"/>
        </w:rPr>
        <w:t xml:space="preserve"> №</w:t>
      </w:r>
      <w:r>
        <w:rPr>
          <w:sz w:val="26"/>
          <w:szCs w:val="26"/>
        </w:rPr>
        <w:t>70/155</w:t>
      </w:r>
      <w:r w:rsidRPr="00545D74"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сельского поселения на </w:t>
      </w:r>
      <w:r>
        <w:rPr>
          <w:sz w:val="26"/>
          <w:szCs w:val="26"/>
        </w:rPr>
        <w:t>2019</w:t>
      </w:r>
      <w:r w:rsidRPr="006A7834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2020</w:t>
      </w:r>
      <w:r w:rsidRPr="006A7834">
        <w:rPr>
          <w:sz w:val="26"/>
          <w:szCs w:val="26"/>
        </w:rPr>
        <w:t>-</w:t>
      </w:r>
      <w:r>
        <w:rPr>
          <w:sz w:val="26"/>
          <w:szCs w:val="26"/>
        </w:rPr>
        <w:t>2021</w:t>
      </w:r>
      <w:r w:rsidRPr="006A7834">
        <w:rPr>
          <w:sz w:val="26"/>
          <w:szCs w:val="26"/>
        </w:rPr>
        <w:t xml:space="preserve"> годы»  в  сумме  </w:t>
      </w:r>
      <w:r w:rsidR="00BB17B9">
        <w:rPr>
          <w:sz w:val="26"/>
          <w:szCs w:val="26"/>
        </w:rPr>
        <w:t>4567,0</w:t>
      </w:r>
      <w:r w:rsidRPr="006A7834">
        <w:rPr>
          <w:sz w:val="26"/>
          <w:szCs w:val="26"/>
        </w:rPr>
        <w:t xml:space="preserve">тыс. руб. Уточнение расходной части бюджета производилось на основании решений Думы «О внесении изменений и дополнений в решение Думы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сельского поселения от </w:t>
      </w:r>
      <w:r w:rsidRPr="00545D74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2018</w:t>
      </w:r>
      <w:r w:rsidRPr="00545D74">
        <w:rPr>
          <w:sz w:val="26"/>
          <w:szCs w:val="26"/>
        </w:rPr>
        <w:t xml:space="preserve"> №</w:t>
      </w:r>
      <w:r>
        <w:rPr>
          <w:sz w:val="26"/>
          <w:szCs w:val="26"/>
        </w:rPr>
        <w:t>70/155</w:t>
      </w:r>
      <w:r w:rsidRPr="00545D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  бюджете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Ларинского</w:t>
      </w:r>
      <w:proofErr w:type="spellEnd"/>
      <w:r w:rsidRPr="006A7834">
        <w:rPr>
          <w:sz w:val="26"/>
          <w:szCs w:val="26"/>
        </w:rPr>
        <w:t xml:space="preserve"> сельского поселения на </w:t>
      </w:r>
      <w:r>
        <w:rPr>
          <w:sz w:val="26"/>
          <w:szCs w:val="26"/>
        </w:rPr>
        <w:t>2019</w:t>
      </w:r>
      <w:r w:rsidRPr="006A7834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2020</w:t>
      </w:r>
      <w:r w:rsidRPr="006A7834">
        <w:rPr>
          <w:sz w:val="26"/>
          <w:szCs w:val="26"/>
        </w:rPr>
        <w:t>-</w:t>
      </w:r>
      <w:r>
        <w:rPr>
          <w:sz w:val="26"/>
          <w:szCs w:val="26"/>
        </w:rPr>
        <w:t>2021</w:t>
      </w:r>
      <w:r w:rsidRPr="006A7834">
        <w:rPr>
          <w:sz w:val="26"/>
          <w:szCs w:val="26"/>
        </w:rPr>
        <w:t xml:space="preserve"> годы».</w:t>
      </w:r>
    </w:p>
    <w:p w:rsidR="00C16E3B" w:rsidRDefault="00C16E3B" w:rsidP="00C16E3B">
      <w:pPr>
        <w:ind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lastRenderedPageBreak/>
        <w:t>Согласн</w:t>
      </w:r>
      <w:r>
        <w:rPr>
          <w:sz w:val="26"/>
          <w:szCs w:val="26"/>
        </w:rPr>
        <w:t xml:space="preserve">о отчету об исполнении бюджета </w:t>
      </w:r>
      <w:proofErr w:type="spellStart"/>
      <w:r>
        <w:rPr>
          <w:sz w:val="26"/>
          <w:szCs w:val="26"/>
        </w:rPr>
        <w:t>Ларинского</w:t>
      </w:r>
      <w:proofErr w:type="spellEnd"/>
      <w:r w:rsidRPr="006A7834">
        <w:rPr>
          <w:sz w:val="26"/>
          <w:szCs w:val="26"/>
        </w:rPr>
        <w:t xml:space="preserve"> сельского поселения по состоянию на 01.01.</w:t>
      </w:r>
      <w:r>
        <w:rPr>
          <w:sz w:val="26"/>
          <w:szCs w:val="26"/>
        </w:rPr>
        <w:t>2020</w:t>
      </w:r>
      <w:r w:rsidRPr="006A7834">
        <w:rPr>
          <w:sz w:val="26"/>
          <w:szCs w:val="26"/>
        </w:rPr>
        <w:t xml:space="preserve">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BB17B9">
        <w:rPr>
          <w:sz w:val="26"/>
          <w:szCs w:val="26"/>
        </w:rPr>
        <w:t>10102,8</w:t>
      </w:r>
      <w:r w:rsidRPr="006A7834">
        <w:rPr>
          <w:sz w:val="26"/>
          <w:szCs w:val="26"/>
        </w:rPr>
        <w:t xml:space="preserve">тыс. руб., фактически исполнено </w:t>
      </w:r>
      <w:r w:rsidR="00BB17B9">
        <w:rPr>
          <w:b/>
          <w:sz w:val="26"/>
          <w:szCs w:val="26"/>
        </w:rPr>
        <w:t>8558,0</w:t>
      </w:r>
      <w:r w:rsidRPr="006A7834">
        <w:rPr>
          <w:sz w:val="26"/>
          <w:szCs w:val="26"/>
        </w:rPr>
        <w:t xml:space="preserve"> тыс. руб.</w:t>
      </w:r>
    </w:p>
    <w:p w:rsidR="00C16E3B" w:rsidRPr="006A7834" w:rsidRDefault="00C16E3B" w:rsidP="00C16E3B">
      <w:pPr>
        <w:ind w:firstLine="709"/>
        <w:jc w:val="both"/>
        <w:rPr>
          <w:sz w:val="26"/>
          <w:szCs w:val="26"/>
        </w:rPr>
      </w:pPr>
    </w:p>
    <w:p w:rsidR="00C16E3B" w:rsidRDefault="00C16E3B" w:rsidP="00C16E3B">
      <w:pPr>
        <w:ind w:firstLine="709"/>
        <w:jc w:val="right"/>
      </w:pPr>
      <w: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182"/>
        <w:gridCol w:w="850"/>
        <w:gridCol w:w="1276"/>
        <w:gridCol w:w="850"/>
        <w:gridCol w:w="1418"/>
      </w:tblGrid>
      <w:tr w:rsidR="00C16E3B" w:rsidRPr="00BD5021" w:rsidTr="00C16E3B">
        <w:tc>
          <w:tcPr>
            <w:tcW w:w="720" w:type="dxa"/>
            <w:vMerge w:val="restart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Код</w:t>
            </w:r>
          </w:p>
        </w:tc>
        <w:tc>
          <w:tcPr>
            <w:tcW w:w="3060" w:type="dxa"/>
            <w:vMerge w:val="restart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Утверждено бюджетом</w:t>
            </w:r>
          </w:p>
        </w:tc>
        <w:tc>
          <w:tcPr>
            <w:tcW w:w="2126" w:type="dxa"/>
            <w:gridSpan w:val="2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Фактически исполнено</w:t>
            </w:r>
          </w:p>
        </w:tc>
        <w:tc>
          <w:tcPr>
            <w:tcW w:w="1418" w:type="dxa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Отклонения</w:t>
            </w:r>
          </w:p>
        </w:tc>
      </w:tr>
      <w:tr w:rsidR="00C16E3B" w:rsidRPr="00BD5021" w:rsidTr="00C16E3B">
        <w:tc>
          <w:tcPr>
            <w:tcW w:w="720" w:type="dxa"/>
            <w:vMerge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</w:p>
        </w:tc>
        <w:tc>
          <w:tcPr>
            <w:tcW w:w="1182" w:type="dxa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850" w:type="dxa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276" w:type="dxa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850" w:type="dxa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418" w:type="dxa"/>
          </w:tcPr>
          <w:p w:rsidR="00C16E3B" w:rsidRPr="00BD5021" w:rsidRDefault="00C16E3B" w:rsidP="00C16E3B">
            <w:pPr>
              <w:pStyle w:val="a5"/>
              <w:rPr>
                <w:b/>
              </w:rPr>
            </w:pPr>
            <w:r>
              <w:rPr>
                <w:b/>
              </w:rPr>
              <w:t>тыс</w:t>
            </w:r>
            <w:r w:rsidRPr="00BD5021">
              <w:rPr>
                <w:b/>
              </w:rPr>
              <w:t xml:space="preserve">. руб. 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Общегосударственные вопросы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2152,1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2152,1</w:t>
            </w:r>
          </w:p>
        </w:tc>
        <w:tc>
          <w:tcPr>
            <w:tcW w:w="850" w:type="dxa"/>
            <w:vAlign w:val="center"/>
          </w:tcPr>
          <w:p w:rsidR="00C16E3B" w:rsidRPr="0080598F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C16E3B" w:rsidRPr="00844FCB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755B5" w:rsidRPr="00AF76C6" w:rsidTr="00C16E3B">
        <w:tc>
          <w:tcPr>
            <w:tcW w:w="720" w:type="dxa"/>
          </w:tcPr>
          <w:p w:rsidR="00C755B5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3060" w:type="dxa"/>
          </w:tcPr>
          <w:p w:rsidR="00C755B5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Другие </w:t>
            </w:r>
            <w:proofErr w:type="spellStart"/>
            <w:r>
              <w:rPr>
                <w:sz w:val="24"/>
              </w:rPr>
              <w:t>общегосударствен</w:t>
            </w:r>
            <w:proofErr w:type="spellEnd"/>
            <w:r>
              <w:rPr>
                <w:sz w:val="24"/>
              </w:rPr>
              <w:t>. вопросы</w:t>
            </w:r>
          </w:p>
        </w:tc>
        <w:tc>
          <w:tcPr>
            <w:tcW w:w="1182" w:type="dxa"/>
            <w:vAlign w:val="center"/>
          </w:tcPr>
          <w:p w:rsidR="00C755B5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708,1</w:t>
            </w:r>
          </w:p>
        </w:tc>
        <w:tc>
          <w:tcPr>
            <w:tcW w:w="850" w:type="dxa"/>
            <w:vAlign w:val="center"/>
          </w:tcPr>
          <w:p w:rsidR="00C755B5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755B5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850" w:type="dxa"/>
            <w:vAlign w:val="center"/>
          </w:tcPr>
          <w:p w:rsidR="00C755B5" w:rsidRPr="0080598F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  <w:tc>
          <w:tcPr>
            <w:tcW w:w="1418" w:type="dxa"/>
            <w:vAlign w:val="center"/>
          </w:tcPr>
          <w:p w:rsidR="00C755B5" w:rsidRPr="00844FCB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- 682,2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оборона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18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proofErr w:type="spellStart"/>
            <w:r w:rsidRPr="00853D3D">
              <w:rPr>
                <w:sz w:val="24"/>
              </w:rPr>
              <w:t>Нацбезопасность</w:t>
            </w:r>
            <w:proofErr w:type="spellEnd"/>
            <w:r w:rsidRPr="00853D3D">
              <w:rPr>
                <w:sz w:val="24"/>
              </w:rPr>
              <w:t xml:space="preserve"> и правоохранительная деятельность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6E3B" w:rsidRPr="00884E61" w:rsidRDefault="00C16E3B" w:rsidP="00C16E3B">
            <w:pPr>
              <w:pStyle w:val="a5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0400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экономика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2010,7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1149,0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418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- 861,7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Жилищно-коммунальное хозяйство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3955,8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3954,9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1418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- 0,9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0700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Образование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C16E3B" w:rsidRPr="00D7228C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1164,0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1164,0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418" w:type="dxa"/>
            <w:vAlign w:val="center"/>
          </w:tcPr>
          <w:p w:rsidR="00C16E3B" w:rsidRPr="00E9460D" w:rsidRDefault="00C755B5" w:rsidP="00C16E3B">
            <w:pPr>
              <w:pStyle w:val="a5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Социальная политика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C16E3B" w:rsidRPr="00884E61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</w:t>
            </w:r>
            <w:r w:rsidRPr="00853D3D">
              <w:rPr>
                <w:sz w:val="24"/>
              </w:rPr>
              <w:t xml:space="preserve"> и спорт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</w:p>
        </w:tc>
      </w:tr>
      <w:tr w:rsidR="00C16E3B" w:rsidRPr="00AF76C6" w:rsidTr="00C16E3B">
        <w:tc>
          <w:tcPr>
            <w:tcW w:w="720" w:type="dxa"/>
          </w:tcPr>
          <w:p w:rsidR="00C16E3B" w:rsidRPr="00853D3D" w:rsidRDefault="00C16E3B" w:rsidP="00C16E3B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C16E3B" w:rsidRPr="00853D3D" w:rsidRDefault="00C16E3B" w:rsidP="00C16E3B">
            <w:pPr>
              <w:pStyle w:val="a5"/>
              <w:rPr>
                <w:b/>
                <w:sz w:val="24"/>
              </w:rPr>
            </w:pPr>
            <w:r w:rsidRPr="00853D3D">
              <w:rPr>
                <w:b/>
                <w:sz w:val="24"/>
              </w:rPr>
              <w:t>Всего расходов</w:t>
            </w:r>
          </w:p>
        </w:tc>
        <w:tc>
          <w:tcPr>
            <w:tcW w:w="1182" w:type="dxa"/>
            <w:vAlign w:val="center"/>
          </w:tcPr>
          <w:p w:rsidR="00C16E3B" w:rsidRPr="00853D3D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10102,8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16E3B" w:rsidRPr="00853D3D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8558,0</w:t>
            </w:r>
          </w:p>
        </w:tc>
        <w:tc>
          <w:tcPr>
            <w:tcW w:w="850" w:type="dxa"/>
            <w:vAlign w:val="center"/>
          </w:tcPr>
          <w:p w:rsidR="00C16E3B" w:rsidRPr="00884E61" w:rsidRDefault="00C755B5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16E3B" w:rsidRPr="00884E61" w:rsidRDefault="00156A19" w:rsidP="00C16E3B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1544,8</w:t>
            </w:r>
          </w:p>
        </w:tc>
      </w:tr>
    </w:tbl>
    <w:p w:rsidR="00C16E3B" w:rsidRPr="00AE0A09" w:rsidRDefault="00C16E3B" w:rsidP="00C16E3B">
      <w:pPr>
        <w:ind w:firstLine="709"/>
        <w:jc w:val="both"/>
      </w:pPr>
      <w:r w:rsidRPr="00AE0A09">
        <w:t xml:space="preserve">                                                                                                                         </w:t>
      </w:r>
    </w:p>
    <w:p w:rsidR="00C16E3B" w:rsidRDefault="00C16E3B" w:rsidP="00C16E3B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Общий объем </w:t>
      </w:r>
      <w:r w:rsidRPr="009A6D79">
        <w:rPr>
          <w:b/>
          <w:sz w:val="26"/>
          <w:szCs w:val="26"/>
        </w:rPr>
        <w:t>неисполненных</w:t>
      </w:r>
      <w:r w:rsidRPr="00CB656B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бюджетных ассигнований</w:t>
      </w:r>
      <w:r w:rsidRPr="00CB656B">
        <w:rPr>
          <w:sz w:val="26"/>
          <w:szCs w:val="26"/>
        </w:rPr>
        <w:t xml:space="preserve"> составил </w:t>
      </w:r>
      <w:r w:rsidR="00156A19">
        <w:rPr>
          <w:b/>
          <w:sz w:val="26"/>
          <w:szCs w:val="26"/>
        </w:rPr>
        <w:t>1544,8</w:t>
      </w:r>
      <w:r w:rsidRPr="00CB656B">
        <w:rPr>
          <w:b/>
          <w:sz w:val="26"/>
          <w:szCs w:val="26"/>
        </w:rPr>
        <w:t xml:space="preserve"> </w:t>
      </w:r>
      <w:r w:rsidRPr="00CB656B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t xml:space="preserve">рублей. При этом наибольшие суммы </w:t>
      </w:r>
      <w:r w:rsidRPr="00CB656B">
        <w:rPr>
          <w:b/>
          <w:sz w:val="26"/>
          <w:szCs w:val="26"/>
        </w:rPr>
        <w:t>неисполнения</w:t>
      </w:r>
      <w:r w:rsidRPr="00CB656B">
        <w:rPr>
          <w:sz w:val="26"/>
          <w:szCs w:val="26"/>
        </w:rPr>
        <w:t xml:space="preserve"> в абсолютном значении сложились п</w:t>
      </w:r>
      <w:r>
        <w:rPr>
          <w:sz w:val="26"/>
          <w:szCs w:val="26"/>
        </w:rPr>
        <w:t>о разделам 04</w:t>
      </w:r>
      <w:r w:rsidRPr="00CB656B">
        <w:rPr>
          <w:sz w:val="26"/>
          <w:szCs w:val="26"/>
        </w:rPr>
        <w:t>00 «</w:t>
      </w:r>
      <w:r>
        <w:rPr>
          <w:sz w:val="26"/>
          <w:szCs w:val="26"/>
        </w:rPr>
        <w:t>Национальная экономика</w:t>
      </w:r>
      <w:r w:rsidRPr="00CB656B">
        <w:rPr>
          <w:sz w:val="26"/>
          <w:szCs w:val="26"/>
        </w:rPr>
        <w:t xml:space="preserve">» </w:t>
      </w:r>
      <w:r w:rsidRPr="00CB656B">
        <w:rPr>
          <w:b/>
          <w:sz w:val="26"/>
          <w:szCs w:val="26"/>
        </w:rPr>
        <w:t>(-</w:t>
      </w:r>
      <w:r w:rsidR="00156A19">
        <w:rPr>
          <w:b/>
          <w:sz w:val="26"/>
          <w:szCs w:val="26"/>
        </w:rPr>
        <w:t>861,7</w:t>
      </w:r>
      <w:r w:rsidRPr="00CB656B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CB656B">
        <w:rPr>
          <w:b/>
          <w:sz w:val="26"/>
          <w:szCs w:val="26"/>
        </w:rPr>
        <w:t>руб</w:t>
      </w:r>
      <w:r>
        <w:rPr>
          <w:sz w:val="26"/>
          <w:szCs w:val="26"/>
        </w:rPr>
        <w:t>.); 03</w:t>
      </w:r>
      <w:r w:rsidRPr="00CB656B">
        <w:rPr>
          <w:sz w:val="26"/>
          <w:szCs w:val="26"/>
        </w:rPr>
        <w:t>00 «</w:t>
      </w:r>
      <w:r w:rsidR="00156A19">
        <w:rPr>
          <w:sz w:val="26"/>
          <w:szCs w:val="26"/>
        </w:rPr>
        <w:t>другие общегосударственные вопросы</w:t>
      </w:r>
      <w:r w:rsidRPr="00CB656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t>(-</w:t>
      </w:r>
      <w:r>
        <w:rPr>
          <w:sz w:val="26"/>
          <w:szCs w:val="26"/>
        </w:rPr>
        <w:t xml:space="preserve"> </w:t>
      </w:r>
      <w:r w:rsidR="00156A19">
        <w:rPr>
          <w:b/>
          <w:sz w:val="26"/>
          <w:szCs w:val="26"/>
        </w:rPr>
        <w:t>682,2</w:t>
      </w:r>
      <w:r w:rsidRPr="00CB656B">
        <w:rPr>
          <w:b/>
          <w:sz w:val="26"/>
          <w:szCs w:val="26"/>
        </w:rPr>
        <w:t xml:space="preserve"> </w:t>
      </w:r>
      <w:r w:rsidRPr="00CB656B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t xml:space="preserve">руб.). </w:t>
      </w:r>
    </w:p>
    <w:p w:rsidR="00C16E3B" w:rsidRPr="00CB656B" w:rsidRDefault="00C16E3B" w:rsidP="00C16E3B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За </w:t>
      </w:r>
      <w:r>
        <w:rPr>
          <w:sz w:val="26"/>
          <w:szCs w:val="26"/>
        </w:rPr>
        <w:t>2019</w:t>
      </w:r>
      <w:r w:rsidRPr="00CB656B">
        <w:rPr>
          <w:sz w:val="26"/>
          <w:szCs w:val="26"/>
        </w:rPr>
        <w:t xml:space="preserve"> год Думой </w:t>
      </w:r>
      <w:proofErr w:type="spellStart"/>
      <w:r>
        <w:rPr>
          <w:sz w:val="26"/>
          <w:szCs w:val="26"/>
        </w:rPr>
        <w:t>Ларинског</w:t>
      </w:r>
      <w:r w:rsidRPr="00CB656B">
        <w:rPr>
          <w:sz w:val="26"/>
          <w:szCs w:val="26"/>
        </w:rPr>
        <w:t>о</w:t>
      </w:r>
      <w:proofErr w:type="spellEnd"/>
      <w:r w:rsidRPr="00CB656B">
        <w:rPr>
          <w:sz w:val="26"/>
          <w:szCs w:val="26"/>
        </w:rPr>
        <w:t xml:space="preserve"> сельского поселения принято </w:t>
      </w:r>
      <w:r w:rsidR="009A17DA" w:rsidRPr="009A17DA">
        <w:rPr>
          <w:b/>
          <w:sz w:val="26"/>
          <w:szCs w:val="26"/>
        </w:rPr>
        <w:t>6</w:t>
      </w:r>
      <w:r w:rsidRPr="009A17DA">
        <w:rPr>
          <w:b/>
          <w:sz w:val="26"/>
          <w:szCs w:val="26"/>
        </w:rPr>
        <w:t xml:space="preserve"> </w:t>
      </w:r>
      <w:r w:rsidRPr="009A17DA">
        <w:rPr>
          <w:sz w:val="26"/>
          <w:szCs w:val="26"/>
        </w:rPr>
        <w:t>решений</w:t>
      </w:r>
      <w:r w:rsidRPr="00ED05E5">
        <w:rPr>
          <w:sz w:val="26"/>
          <w:szCs w:val="26"/>
        </w:rPr>
        <w:t xml:space="preserve"> об</w:t>
      </w:r>
      <w:r w:rsidRPr="00CB656B">
        <w:rPr>
          <w:sz w:val="26"/>
          <w:szCs w:val="26"/>
        </w:rPr>
        <w:t xml:space="preserve"> изменении расходной части бюджета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t xml:space="preserve">сельского поселения, в результате бюджетные ассигнования </w:t>
      </w:r>
      <w:r w:rsidRPr="00CB656B">
        <w:rPr>
          <w:b/>
          <w:sz w:val="26"/>
          <w:szCs w:val="26"/>
        </w:rPr>
        <w:t xml:space="preserve">увеличены на </w:t>
      </w:r>
      <w:r w:rsidR="00156A19">
        <w:rPr>
          <w:b/>
          <w:sz w:val="26"/>
          <w:szCs w:val="26"/>
        </w:rPr>
        <w:t>+5535,8</w:t>
      </w:r>
      <w:r w:rsidRPr="008C6E5E">
        <w:rPr>
          <w:sz w:val="26"/>
          <w:szCs w:val="26"/>
        </w:rPr>
        <w:t xml:space="preserve"> </w:t>
      </w:r>
      <w:r w:rsidRPr="00CB656B">
        <w:rPr>
          <w:b/>
          <w:sz w:val="26"/>
          <w:szCs w:val="26"/>
        </w:rPr>
        <w:t>тыс. руб</w:t>
      </w:r>
      <w:r w:rsidRPr="00CB656B">
        <w:rPr>
          <w:sz w:val="26"/>
          <w:szCs w:val="26"/>
        </w:rPr>
        <w:t xml:space="preserve">. </w:t>
      </w:r>
    </w:p>
    <w:p w:rsidR="00C16E3B" w:rsidRDefault="00C16E3B" w:rsidP="00C16E3B">
      <w:pPr>
        <w:pStyle w:val="21"/>
        <w:ind w:right="-2" w:firstLine="709"/>
        <w:rPr>
          <w:rFonts w:ascii="Times New Roman" w:hAnsi="Times New Roman" w:cs="Times New Roman"/>
        </w:rPr>
      </w:pPr>
    </w:p>
    <w:p w:rsidR="00C16E3B" w:rsidRPr="00327832" w:rsidRDefault="00C16E3B" w:rsidP="00C16E3B">
      <w:pPr>
        <w:ind w:left="720"/>
        <w:rPr>
          <w:sz w:val="26"/>
          <w:szCs w:val="26"/>
        </w:rPr>
      </w:pPr>
      <w:r w:rsidRPr="00652F64">
        <w:rPr>
          <w:sz w:val="26"/>
          <w:szCs w:val="26"/>
        </w:rPr>
        <w:t>Анализ расходов</w:t>
      </w:r>
      <w:r w:rsidRPr="00327832">
        <w:rPr>
          <w:sz w:val="26"/>
          <w:szCs w:val="26"/>
        </w:rPr>
        <w:t xml:space="preserve"> по подразделам показывает, что:</w:t>
      </w:r>
    </w:p>
    <w:p w:rsidR="00C16E3B" w:rsidRPr="00327832" w:rsidRDefault="00C16E3B" w:rsidP="00C16E3B">
      <w:pPr>
        <w:numPr>
          <w:ilvl w:val="0"/>
          <w:numId w:val="5"/>
        </w:numPr>
        <w:tabs>
          <w:tab w:val="left" w:pos="-142"/>
        </w:tabs>
        <w:ind w:left="1353"/>
        <w:jc w:val="both"/>
        <w:rPr>
          <w:sz w:val="26"/>
          <w:szCs w:val="26"/>
        </w:rPr>
      </w:pPr>
      <w:r w:rsidRPr="00327832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 w:rsidR="00156A19">
        <w:rPr>
          <w:sz w:val="26"/>
          <w:szCs w:val="26"/>
        </w:rPr>
        <w:t>665,9</w:t>
      </w:r>
      <w:r w:rsidRPr="00327832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100</w:t>
      </w:r>
      <w:r w:rsidRPr="00327832">
        <w:rPr>
          <w:sz w:val="26"/>
          <w:szCs w:val="26"/>
        </w:rPr>
        <w:t>% от уточненного плана</w:t>
      </w:r>
      <w:r w:rsidR="00156A19">
        <w:rPr>
          <w:sz w:val="26"/>
          <w:szCs w:val="26"/>
        </w:rPr>
        <w:t xml:space="preserve"> (заработная плата с</w:t>
      </w:r>
      <w:r w:rsidR="00427D93">
        <w:rPr>
          <w:sz w:val="26"/>
          <w:szCs w:val="26"/>
        </w:rPr>
        <w:t xml:space="preserve"> </w:t>
      </w:r>
      <w:r w:rsidR="00156A19">
        <w:rPr>
          <w:sz w:val="26"/>
          <w:szCs w:val="26"/>
        </w:rPr>
        <w:t>начислением)</w:t>
      </w:r>
      <w:r w:rsidRPr="00327832">
        <w:rPr>
          <w:sz w:val="26"/>
          <w:szCs w:val="26"/>
        </w:rPr>
        <w:t xml:space="preserve">; </w:t>
      </w:r>
    </w:p>
    <w:p w:rsidR="00C16E3B" w:rsidRDefault="00C16E3B" w:rsidP="00C16E3B">
      <w:pPr>
        <w:numPr>
          <w:ilvl w:val="0"/>
          <w:numId w:val="5"/>
        </w:numPr>
        <w:tabs>
          <w:tab w:val="left" w:pos="-142"/>
        </w:tabs>
        <w:ind w:left="1353"/>
        <w:jc w:val="both"/>
        <w:rPr>
          <w:sz w:val="26"/>
          <w:szCs w:val="26"/>
        </w:rPr>
      </w:pPr>
      <w:r w:rsidRPr="00327832">
        <w:rPr>
          <w:sz w:val="26"/>
          <w:szCs w:val="26"/>
        </w:rPr>
        <w:t xml:space="preserve">Расходы на функционирование органов местного самоуправления (подраздел 0104), исполнены  в сумме </w:t>
      </w:r>
      <w:r w:rsidR="00156A19">
        <w:rPr>
          <w:sz w:val="26"/>
          <w:szCs w:val="26"/>
        </w:rPr>
        <w:t>1393,1</w:t>
      </w:r>
      <w:r w:rsidRPr="00327832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100</w:t>
      </w:r>
      <w:r w:rsidRPr="00327832">
        <w:rPr>
          <w:sz w:val="26"/>
          <w:szCs w:val="26"/>
        </w:rPr>
        <w:t xml:space="preserve">%; в том числе на заработную плату с начислениями – </w:t>
      </w:r>
      <w:r w:rsidR="00156A19">
        <w:rPr>
          <w:sz w:val="26"/>
          <w:szCs w:val="26"/>
        </w:rPr>
        <w:t>1085,2</w:t>
      </w:r>
      <w:r w:rsidRPr="00327832">
        <w:rPr>
          <w:sz w:val="26"/>
          <w:szCs w:val="26"/>
        </w:rPr>
        <w:t xml:space="preserve">  тыс. руб.</w:t>
      </w:r>
      <w:r>
        <w:rPr>
          <w:sz w:val="26"/>
          <w:szCs w:val="26"/>
        </w:rPr>
        <w:t xml:space="preserve">; услуги связи – </w:t>
      </w:r>
      <w:r w:rsidRPr="00C733E4">
        <w:rPr>
          <w:sz w:val="26"/>
          <w:szCs w:val="26"/>
        </w:rPr>
        <w:t>3</w:t>
      </w:r>
      <w:r w:rsidR="00C733E4" w:rsidRPr="00C733E4">
        <w:rPr>
          <w:sz w:val="26"/>
          <w:szCs w:val="26"/>
        </w:rPr>
        <w:t>4</w:t>
      </w:r>
      <w:r w:rsidRPr="00C733E4">
        <w:rPr>
          <w:sz w:val="26"/>
          <w:szCs w:val="26"/>
        </w:rPr>
        <w:t>,</w:t>
      </w:r>
      <w:r w:rsidR="00C733E4" w:rsidRPr="00C733E4">
        <w:rPr>
          <w:sz w:val="26"/>
          <w:szCs w:val="26"/>
        </w:rPr>
        <w:t>0</w:t>
      </w:r>
      <w:r w:rsidRPr="00C733E4">
        <w:rPr>
          <w:sz w:val="26"/>
          <w:szCs w:val="26"/>
        </w:rPr>
        <w:t>тыс</w:t>
      </w:r>
      <w:proofErr w:type="gramStart"/>
      <w:r w:rsidRPr="00C733E4">
        <w:rPr>
          <w:sz w:val="26"/>
          <w:szCs w:val="26"/>
        </w:rPr>
        <w:t>.р</w:t>
      </w:r>
      <w:proofErr w:type="gramEnd"/>
      <w:r w:rsidRPr="00C733E4">
        <w:rPr>
          <w:sz w:val="26"/>
          <w:szCs w:val="26"/>
        </w:rPr>
        <w:t>уб.; услуги по содержанию имущества – 1</w:t>
      </w:r>
      <w:r w:rsidR="00C733E4" w:rsidRPr="00C733E4">
        <w:rPr>
          <w:sz w:val="26"/>
          <w:szCs w:val="26"/>
        </w:rPr>
        <w:t>7</w:t>
      </w:r>
      <w:r w:rsidRPr="00C733E4">
        <w:rPr>
          <w:sz w:val="26"/>
          <w:szCs w:val="26"/>
        </w:rPr>
        <w:t>,</w:t>
      </w:r>
      <w:r w:rsidR="00C733E4" w:rsidRPr="00C733E4">
        <w:rPr>
          <w:sz w:val="26"/>
          <w:szCs w:val="26"/>
        </w:rPr>
        <w:t>5</w:t>
      </w:r>
      <w:r w:rsidRPr="00C733E4">
        <w:rPr>
          <w:sz w:val="26"/>
          <w:szCs w:val="26"/>
        </w:rPr>
        <w:t xml:space="preserve">тыс.руб.; прочие </w:t>
      </w:r>
      <w:r w:rsidR="00C733E4" w:rsidRPr="00C733E4">
        <w:rPr>
          <w:sz w:val="26"/>
          <w:szCs w:val="26"/>
        </w:rPr>
        <w:t xml:space="preserve">работы и </w:t>
      </w:r>
      <w:r w:rsidRPr="00C733E4">
        <w:rPr>
          <w:sz w:val="26"/>
          <w:szCs w:val="26"/>
        </w:rPr>
        <w:t xml:space="preserve">услуги – </w:t>
      </w:r>
      <w:r w:rsidR="00C733E4" w:rsidRPr="00C733E4">
        <w:rPr>
          <w:sz w:val="26"/>
          <w:szCs w:val="26"/>
        </w:rPr>
        <w:t>78,9</w:t>
      </w:r>
      <w:r w:rsidRPr="00C733E4">
        <w:rPr>
          <w:sz w:val="26"/>
          <w:szCs w:val="26"/>
        </w:rPr>
        <w:t xml:space="preserve">тыс.руб.;налоги, сборы и пошлины – 2,5тыс.руб.;увеличение стоимости </w:t>
      </w:r>
      <w:r w:rsidR="00C733E4" w:rsidRPr="00C733E4">
        <w:rPr>
          <w:sz w:val="26"/>
          <w:szCs w:val="26"/>
        </w:rPr>
        <w:t>ГСМ</w:t>
      </w:r>
      <w:r w:rsidRPr="00C733E4">
        <w:rPr>
          <w:sz w:val="26"/>
          <w:szCs w:val="26"/>
        </w:rPr>
        <w:t xml:space="preserve"> – </w:t>
      </w:r>
      <w:r w:rsidR="00C733E4" w:rsidRPr="00C733E4">
        <w:rPr>
          <w:sz w:val="26"/>
          <w:szCs w:val="26"/>
        </w:rPr>
        <w:t>108,2</w:t>
      </w:r>
      <w:r w:rsidRPr="00C733E4">
        <w:rPr>
          <w:sz w:val="26"/>
          <w:szCs w:val="26"/>
        </w:rPr>
        <w:t>тыс.руб.;  увеличение стоим</w:t>
      </w:r>
      <w:r>
        <w:rPr>
          <w:sz w:val="26"/>
          <w:szCs w:val="26"/>
        </w:rPr>
        <w:t xml:space="preserve">ости материальных запасов – </w:t>
      </w:r>
      <w:r w:rsidR="00C733E4">
        <w:rPr>
          <w:sz w:val="26"/>
          <w:szCs w:val="26"/>
        </w:rPr>
        <w:t>34,1</w:t>
      </w:r>
      <w:r>
        <w:rPr>
          <w:sz w:val="26"/>
          <w:szCs w:val="26"/>
        </w:rPr>
        <w:t>тыс.руб.;</w:t>
      </w:r>
    </w:p>
    <w:p w:rsidR="00156A19" w:rsidRDefault="00156A19" w:rsidP="00C16E3B">
      <w:pPr>
        <w:numPr>
          <w:ilvl w:val="0"/>
          <w:numId w:val="5"/>
        </w:numPr>
        <w:tabs>
          <w:tab w:val="left" w:pos="-142"/>
        </w:tabs>
        <w:ind w:left="1353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выборов (0107) – 69,0тыс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ублей;</w:t>
      </w:r>
    </w:p>
    <w:p w:rsidR="00C16E3B" w:rsidRDefault="00C733E4" w:rsidP="00C16E3B">
      <w:pPr>
        <w:numPr>
          <w:ilvl w:val="0"/>
          <w:numId w:val="5"/>
        </w:numPr>
        <w:tabs>
          <w:tab w:val="left" w:pos="-142"/>
        </w:tabs>
        <w:ind w:left="1353"/>
        <w:jc w:val="both"/>
        <w:rPr>
          <w:sz w:val="26"/>
          <w:szCs w:val="26"/>
        </w:rPr>
      </w:pPr>
      <w:r>
        <w:rPr>
          <w:sz w:val="26"/>
          <w:szCs w:val="26"/>
        </w:rPr>
        <w:t>Подраздел 0113 у</w:t>
      </w:r>
      <w:r w:rsidR="00C16E3B">
        <w:rPr>
          <w:sz w:val="26"/>
          <w:szCs w:val="26"/>
        </w:rPr>
        <w:t>плата налога на имущество</w:t>
      </w:r>
      <w:r>
        <w:rPr>
          <w:sz w:val="26"/>
          <w:szCs w:val="26"/>
        </w:rPr>
        <w:t xml:space="preserve"> (1,0тыс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уб.), приобретение материальных запасов</w:t>
      </w:r>
      <w:r w:rsidR="00C16E3B">
        <w:rPr>
          <w:sz w:val="26"/>
          <w:szCs w:val="26"/>
        </w:rPr>
        <w:t xml:space="preserve">  – </w:t>
      </w:r>
      <w:r>
        <w:rPr>
          <w:sz w:val="26"/>
          <w:szCs w:val="26"/>
        </w:rPr>
        <w:t>34</w:t>
      </w:r>
      <w:r w:rsidR="00C16E3B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="00C16E3B">
        <w:rPr>
          <w:sz w:val="26"/>
          <w:szCs w:val="26"/>
        </w:rPr>
        <w:t>тыс.руб.;</w:t>
      </w:r>
    </w:p>
    <w:p w:rsidR="00156A19" w:rsidRDefault="00156A19" w:rsidP="00C16E3B">
      <w:pPr>
        <w:numPr>
          <w:ilvl w:val="0"/>
          <w:numId w:val="5"/>
        </w:numPr>
        <w:tabs>
          <w:tab w:val="left" w:pos="-142"/>
        </w:tabs>
        <w:ind w:left="1353"/>
        <w:jc w:val="both"/>
        <w:rPr>
          <w:sz w:val="26"/>
          <w:szCs w:val="26"/>
        </w:rPr>
      </w:pPr>
      <w:r>
        <w:rPr>
          <w:sz w:val="26"/>
          <w:szCs w:val="26"/>
        </w:rPr>
        <w:t>Другие общегосударственные вопросы (0113) – 24,9тыс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C16E3B" w:rsidRPr="00327832" w:rsidRDefault="00C16E3B" w:rsidP="00C16E3B">
      <w:pPr>
        <w:numPr>
          <w:ilvl w:val="0"/>
          <w:numId w:val="5"/>
        </w:numPr>
        <w:tabs>
          <w:tab w:val="left" w:pos="-142"/>
        </w:tabs>
        <w:ind w:left="1353"/>
        <w:jc w:val="both"/>
        <w:rPr>
          <w:sz w:val="26"/>
          <w:szCs w:val="26"/>
        </w:rPr>
      </w:pPr>
      <w:r w:rsidRPr="00327832">
        <w:rPr>
          <w:sz w:val="26"/>
          <w:szCs w:val="26"/>
        </w:rPr>
        <w:lastRenderedPageBreak/>
        <w:t xml:space="preserve">решением Думы </w:t>
      </w:r>
      <w:proofErr w:type="spellStart"/>
      <w:r w:rsidRPr="00327832">
        <w:rPr>
          <w:sz w:val="26"/>
          <w:szCs w:val="26"/>
        </w:rPr>
        <w:t>Ларинского</w:t>
      </w:r>
      <w:proofErr w:type="spellEnd"/>
      <w:r w:rsidRPr="00327832">
        <w:rPr>
          <w:sz w:val="26"/>
          <w:szCs w:val="26"/>
        </w:rPr>
        <w:t xml:space="preserve"> </w:t>
      </w:r>
      <w:r w:rsidRPr="00327832">
        <w:rPr>
          <w:bCs/>
          <w:sz w:val="26"/>
          <w:szCs w:val="26"/>
        </w:rPr>
        <w:t xml:space="preserve">сельского поселения </w:t>
      </w:r>
      <w:r w:rsidRPr="00327832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496DC1">
        <w:rPr>
          <w:sz w:val="26"/>
          <w:szCs w:val="26"/>
        </w:rPr>
        <w:t>.12.</w:t>
      </w:r>
      <w:r>
        <w:rPr>
          <w:sz w:val="26"/>
          <w:szCs w:val="26"/>
        </w:rPr>
        <w:t>2018</w:t>
      </w:r>
      <w:r w:rsidRPr="00327832">
        <w:rPr>
          <w:sz w:val="26"/>
          <w:szCs w:val="26"/>
        </w:rPr>
        <w:t xml:space="preserve"> №</w:t>
      </w:r>
      <w:r>
        <w:rPr>
          <w:sz w:val="26"/>
          <w:szCs w:val="26"/>
        </w:rPr>
        <w:t>53/122</w:t>
      </w:r>
      <w:r w:rsidRPr="00327832">
        <w:rPr>
          <w:sz w:val="26"/>
          <w:szCs w:val="26"/>
        </w:rPr>
        <w:t xml:space="preserve"> резервный фонд на </w:t>
      </w:r>
      <w:r>
        <w:rPr>
          <w:sz w:val="26"/>
          <w:szCs w:val="26"/>
        </w:rPr>
        <w:t>2019</w:t>
      </w:r>
      <w:r w:rsidRPr="00327832">
        <w:rPr>
          <w:sz w:val="26"/>
          <w:szCs w:val="26"/>
        </w:rPr>
        <w:t xml:space="preserve"> год был утверждён в соответствии с Бюджетной классификацией по разделу 01, подразделу 11, виду расходов 870, в сумме  2,0 тыс. руб. Фактического расходования средств фонда не производилось. По решению Думы </w:t>
      </w:r>
      <w:proofErr w:type="spellStart"/>
      <w:r w:rsidRPr="00327832">
        <w:rPr>
          <w:sz w:val="26"/>
          <w:szCs w:val="26"/>
        </w:rPr>
        <w:t>Ларинского</w:t>
      </w:r>
      <w:proofErr w:type="spellEnd"/>
      <w:r w:rsidRPr="00327832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9A6A2B">
        <w:rPr>
          <w:sz w:val="26"/>
          <w:szCs w:val="26"/>
        </w:rPr>
        <w:t>0</w:t>
      </w:r>
      <w:r w:rsidRPr="00496DC1">
        <w:rPr>
          <w:sz w:val="26"/>
          <w:szCs w:val="26"/>
        </w:rPr>
        <w:t>.12.</w:t>
      </w:r>
      <w:r>
        <w:rPr>
          <w:sz w:val="26"/>
          <w:szCs w:val="26"/>
        </w:rPr>
        <w:t>2019</w:t>
      </w:r>
      <w:r w:rsidRPr="00327832">
        <w:rPr>
          <w:sz w:val="26"/>
          <w:szCs w:val="26"/>
        </w:rPr>
        <w:t xml:space="preserve"> №</w:t>
      </w:r>
      <w:r>
        <w:rPr>
          <w:sz w:val="26"/>
          <w:szCs w:val="26"/>
        </w:rPr>
        <w:t>7/</w:t>
      </w:r>
      <w:r w:rsidR="009A6A2B">
        <w:rPr>
          <w:sz w:val="26"/>
          <w:szCs w:val="26"/>
        </w:rPr>
        <w:t>24</w:t>
      </w:r>
      <w:r w:rsidRPr="00327832">
        <w:rPr>
          <w:sz w:val="26"/>
          <w:szCs w:val="26"/>
        </w:rPr>
        <w:t xml:space="preserve">средства резервного фонда </w:t>
      </w:r>
      <w:r>
        <w:rPr>
          <w:sz w:val="26"/>
          <w:szCs w:val="26"/>
        </w:rPr>
        <w:t xml:space="preserve">расформированы и направлены на раздел </w:t>
      </w:r>
      <w:r w:rsidR="009A6A2B">
        <w:rPr>
          <w:sz w:val="26"/>
          <w:szCs w:val="26"/>
        </w:rPr>
        <w:t>0113</w:t>
      </w:r>
      <w:r>
        <w:rPr>
          <w:sz w:val="26"/>
          <w:szCs w:val="26"/>
        </w:rPr>
        <w:t xml:space="preserve"> </w:t>
      </w:r>
      <w:r w:rsidR="009A6A2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A6A2B">
        <w:rPr>
          <w:sz w:val="26"/>
          <w:szCs w:val="26"/>
        </w:rPr>
        <w:t>другие общегосударственные вопросы</w:t>
      </w:r>
      <w:r w:rsidRPr="00327832">
        <w:rPr>
          <w:sz w:val="26"/>
          <w:szCs w:val="26"/>
        </w:rPr>
        <w:t xml:space="preserve">. </w:t>
      </w:r>
    </w:p>
    <w:p w:rsidR="00C16E3B" w:rsidRPr="00327832" w:rsidRDefault="00C16E3B" w:rsidP="00C16E3B">
      <w:pPr>
        <w:numPr>
          <w:ilvl w:val="0"/>
          <w:numId w:val="5"/>
        </w:numPr>
        <w:ind w:left="1353"/>
        <w:jc w:val="both"/>
        <w:rPr>
          <w:sz w:val="26"/>
          <w:szCs w:val="26"/>
        </w:rPr>
      </w:pPr>
      <w:proofErr w:type="spellStart"/>
      <w:proofErr w:type="gramStart"/>
      <w:r w:rsidRPr="00327832">
        <w:rPr>
          <w:sz w:val="26"/>
          <w:szCs w:val="26"/>
        </w:rPr>
        <w:t>Ларинским</w:t>
      </w:r>
      <w:proofErr w:type="spellEnd"/>
      <w:r w:rsidRPr="00327832">
        <w:rPr>
          <w:sz w:val="26"/>
          <w:szCs w:val="26"/>
        </w:rPr>
        <w:t xml:space="preserve"> сельским поселение заключено соглашение о передаче части полномочий  Ревизионной комиссии Алексеевского муниципального района от 29.12.201</w:t>
      </w:r>
      <w:r>
        <w:rPr>
          <w:sz w:val="26"/>
          <w:szCs w:val="26"/>
        </w:rPr>
        <w:t>4</w:t>
      </w:r>
      <w:r w:rsidRPr="00327832">
        <w:rPr>
          <w:sz w:val="26"/>
          <w:szCs w:val="26"/>
        </w:rPr>
        <w:t xml:space="preserve">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 депутатов</w:t>
      </w:r>
      <w:proofErr w:type="gramEnd"/>
      <w:r w:rsidRPr="00327832">
        <w:rPr>
          <w:sz w:val="26"/>
          <w:szCs w:val="26"/>
        </w:rPr>
        <w:t xml:space="preserve"> Думы сельского поселения и главы поселения внеочередной проверке исполнения бюджета. На исполнение данных полномочий </w:t>
      </w:r>
      <w:r>
        <w:rPr>
          <w:sz w:val="26"/>
          <w:szCs w:val="26"/>
        </w:rPr>
        <w:t xml:space="preserve">по разделу 0106 </w:t>
      </w:r>
      <w:r w:rsidRPr="00327832">
        <w:rPr>
          <w:sz w:val="26"/>
          <w:szCs w:val="26"/>
        </w:rPr>
        <w:t>перечислено в районный бюджет 22,0 тыс. руб.</w:t>
      </w:r>
    </w:p>
    <w:p w:rsidR="00C16E3B" w:rsidRDefault="00C16E3B" w:rsidP="00C16E3B">
      <w:pPr>
        <w:ind w:firstLine="708"/>
        <w:jc w:val="both"/>
        <w:rPr>
          <w:sz w:val="26"/>
          <w:szCs w:val="26"/>
        </w:rPr>
      </w:pPr>
      <w:r w:rsidRPr="00327832">
        <w:rPr>
          <w:sz w:val="26"/>
          <w:szCs w:val="26"/>
        </w:rPr>
        <w:t xml:space="preserve">Расходы раздела </w:t>
      </w:r>
      <w:r>
        <w:rPr>
          <w:sz w:val="26"/>
          <w:szCs w:val="26"/>
        </w:rPr>
        <w:t xml:space="preserve">0203 </w:t>
      </w:r>
      <w:r w:rsidRPr="00327832">
        <w:rPr>
          <w:b/>
          <w:sz w:val="26"/>
          <w:szCs w:val="26"/>
        </w:rPr>
        <w:t>«Национальная оборона»</w:t>
      </w:r>
      <w:r w:rsidRPr="00327832">
        <w:rPr>
          <w:sz w:val="26"/>
          <w:szCs w:val="26"/>
        </w:rPr>
        <w:t xml:space="preserve"> на </w:t>
      </w:r>
      <w:r>
        <w:rPr>
          <w:sz w:val="26"/>
          <w:szCs w:val="26"/>
        </w:rPr>
        <w:t>2019</w:t>
      </w:r>
      <w:r w:rsidRPr="00327832">
        <w:rPr>
          <w:sz w:val="26"/>
          <w:szCs w:val="26"/>
        </w:rPr>
        <w:t xml:space="preserve"> год утверждены в сумме </w:t>
      </w:r>
      <w:r w:rsidR="009A6A2B">
        <w:rPr>
          <w:sz w:val="26"/>
          <w:szCs w:val="26"/>
        </w:rPr>
        <w:t>48,9</w:t>
      </w:r>
      <w:r w:rsidRPr="00547986">
        <w:rPr>
          <w:sz w:val="26"/>
          <w:szCs w:val="26"/>
        </w:rPr>
        <w:t xml:space="preserve"> тыс. руб.,</w:t>
      </w:r>
      <w:r w:rsidRPr="00327832"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 xml:space="preserve">что составляет 100% от плана. </w:t>
      </w:r>
      <w:r>
        <w:rPr>
          <w:sz w:val="26"/>
          <w:szCs w:val="26"/>
        </w:rPr>
        <w:t>З</w:t>
      </w:r>
      <w:r w:rsidRPr="00B61AB9">
        <w:rPr>
          <w:sz w:val="26"/>
          <w:szCs w:val="26"/>
        </w:rPr>
        <w:t>аработн</w:t>
      </w:r>
      <w:r>
        <w:rPr>
          <w:sz w:val="26"/>
          <w:szCs w:val="26"/>
        </w:rPr>
        <w:t>ая</w:t>
      </w:r>
      <w:r w:rsidRPr="00B61AB9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B61AB9">
        <w:rPr>
          <w:sz w:val="26"/>
          <w:szCs w:val="26"/>
        </w:rPr>
        <w:t xml:space="preserve"> с начислениями </w:t>
      </w:r>
      <w:r>
        <w:rPr>
          <w:sz w:val="26"/>
          <w:szCs w:val="26"/>
        </w:rPr>
        <w:t>составляет</w:t>
      </w:r>
      <w:r w:rsidRPr="00B61AB9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9A6A2B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9A6A2B">
        <w:rPr>
          <w:sz w:val="26"/>
          <w:szCs w:val="26"/>
        </w:rPr>
        <w:t>9</w:t>
      </w:r>
      <w:r w:rsidRPr="00B61AB9">
        <w:rPr>
          <w:sz w:val="26"/>
          <w:szCs w:val="26"/>
        </w:rPr>
        <w:t xml:space="preserve"> тыс. руб.;  приобретение материальных запасов –</w:t>
      </w:r>
      <w:r>
        <w:rPr>
          <w:sz w:val="26"/>
          <w:szCs w:val="26"/>
        </w:rPr>
        <w:t xml:space="preserve"> 4,0 тыс. рублей. </w:t>
      </w:r>
    </w:p>
    <w:p w:rsidR="00C16E3B" w:rsidRPr="00327832" w:rsidRDefault="00C16E3B" w:rsidP="00C16E3B">
      <w:pPr>
        <w:ind w:firstLine="708"/>
        <w:jc w:val="both"/>
        <w:rPr>
          <w:sz w:val="26"/>
          <w:szCs w:val="26"/>
        </w:rPr>
      </w:pPr>
      <w:r w:rsidRPr="007D5303">
        <w:rPr>
          <w:sz w:val="26"/>
          <w:szCs w:val="26"/>
        </w:rPr>
        <w:t>Расходы</w:t>
      </w:r>
      <w:r w:rsidRPr="00327832">
        <w:rPr>
          <w:sz w:val="26"/>
          <w:szCs w:val="26"/>
        </w:rPr>
        <w:t xml:space="preserve"> по разделу </w:t>
      </w:r>
      <w:r>
        <w:rPr>
          <w:sz w:val="26"/>
          <w:szCs w:val="26"/>
        </w:rPr>
        <w:t xml:space="preserve">03 </w:t>
      </w:r>
      <w:r w:rsidRPr="00327832">
        <w:rPr>
          <w:b/>
          <w:sz w:val="26"/>
          <w:szCs w:val="26"/>
        </w:rPr>
        <w:t xml:space="preserve">«Национальная безопасность и правоохранительная деятельность» </w:t>
      </w:r>
      <w:r w:rsidRPr="00327832">
        <w:rPr>
          <w:sz w:val="26"/>
          <w:szCs w:val="26"/>
        </w:rPr>
        <w:t xml:space="preserve">утверждены в сумме </w:t>
      </w:r>
      <w:r w:rsidR="009A6A2B">
        <w:rPr>
          <w:sz w:val="26"/>
          <w:szCs w:val="26"/>
        </w:rPr>
        <w:t>9,0</w:t>
      </w:r>
      <w:r w:rsidRPr="00547986">
        <w:rPr>
          <w:sz w:val="26"/>
          <w:szCs w:val="26"/>
        </w:rPr>
        <w:t xml:space="preserve"> тыс. руб.,</w:t>
      </w:r>
      <w:r w:rsidRPr="00327832">
        <w:rPr>
          <w:sz w:val="26"/>
          <w:szCs w:val="26"/>
        </w:rPr>
        <w:t xml:space="preserve"> расходов по  этому разделу  </w:t>
      </w:r>
      <w:r w:rsidRPr="009A6A2B">
        <w:rPr>
          <w:b/>
          <w:sz w:val="26"/>
          <w:szCs w:val="26"/>
        </w:rPr>
        <w:t>не производили.</w:t>
      </w:r>
    </w:p>
    <w:p w:rsidR="00C16E3B" w:rsidRPr="00327832" w:rsidRDefault="00C16E3B" w:rsidP="00C16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Pr="00327832">
        <w:rPr>
          <w:sz w:val="26"/>
          <w:szCs w:val="26"/>
        </w:rPr>
        <w:t xml:space="preserve"> по разделу</w:t>
      </w:r>
      <w:r>
        <w:rPr>
          <w:sz w:val="26"/>
          <w:szCs w:val="26"/>
        </w:rPr>
        <w:t xml:space="preserve"> 04</w:t>
      </w:r>
      <w:r w:rsidRPr="00327832">
        <w:rPr>
          <w:sz w:val="26"/>
          <w:szCs w:val="26"/>
        </w:rPr>
        <w:t xml:space="preserve"> </w:t>
      </w:r>
      <w:r w:rsidRPr="00327832">
        <w:rPr>
          <w:b/>
          <w:bCs/>
          <w:sz w:val="26"/>
          <w:szCs w:val="26"/>
        </w:rPr>
        <w:t xml:space="preserve">«Национальная экономика» </w:t>
      </w:r>
      <w:r w:rsidRPr="00327832">
        <w:rPr>
          <w:sz w:val="26"/>
          <w:szCs w:val="26"/>
        </w:rPr>
        <w:t xml:space="preserve">на </w:t>
      </w:r>
      <w:r>
        <w:rPr>
          <w:sz w:val="26"/>
          <w:szCs w:val="26"/>
        </w:rPr>
        <w:t>2019</w:t>
      </w:r>
      <w:r w:rsidRPr="00327832">
        <w:rPr>
          <w:sz w:val="26"/>
          <w:szCs w:val="26"/>
        </w:rPr>
        <w:t xml:space="preserve"> год  по уточненному плану </w:t>
      </w:r>
      <w:r w:rsidR="009A6A2B">
        <w:rPr>
          <w:sz w:val="26"/>
          <w:szCs w:val="26"/>
        </w:rPr>
        <w:t>-2010,7</w:t>
      </w:r>
      <w:r w:rsidRPr="00327832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(включены остатки на расчетном счете прошлых лет)</w:t>
      </w:r>
      <w:r w:rsidRPr="00327832">
        <w:rPr>
          <w:sz w:val="26"/>
          <w:szCs w:val="26"/>
        </w:rPr>
        <w:t xml:space="preserve">. Фактическое исполнение составило </w:t>
      </w:r>
      <w:r w:rsidR="009A6A2B">
        <w:rPr>
          <w:sz w:val="26"/>
          <w:szCs w:val="26"/>
        </w:rPr>
        <w:t>57,1</w:t>
      </w:r>
      <w:r w:rsidRPr="00327832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в сумме </w:t>
      </w:r>
      <w:r w:rsidR="009A6A2B">
        <w:rPr>
          <w:sz w:val="26"/>
          <w:szCs w:val="26"/>
        </w:rPr>
        <w:t>1149,0</w:t>
      </w:r>
      <w:r w:rsidRPr="00327832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по целевой программе «Ремонт и содержание внутрипоселковых дорог» - </w:t>
      </w:r>
      <w:r w:rsidR="009A6A2B">
        <w:rPr>
          <w:sz w:val="26"/>
          <w:szCs w:val="26"/>
        </w:rPr>
        <w:t>1135,7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  <w:r w:rsidRPr="00327832">
        <w:rPr>
          <w:b/>
          <w:sz w:val="26"/>
          <w:szCs w:val="26"/>
        </w:rPr>
        <w:t xml:space="preserve"> </w:t>
      </w:r>
      <w:r w:rsidRPr="00327832">
        <w:rPr>
          <w:sz w:val="26"/>
          <w:szCs w:val="26"/>
        </w:rPr>
        <w:t xml:space="preserve">Доля расходов по  этому разделу  составила </w:t>
      </w:r>
      <w:r w:rsidR="009A6A2B">
        <w:rPr>
          <w:b/>
          <w:sz w:val="26"/>
          <w:szCs w:val="26"/>
        </w:rPr>
        <w:t>13,4</w:t>
      </w:r>
      <w:r w:rsidRPr="00547986">
        <w:rPr>
          <w:b/>
          <w:sz w:val="26"/>
          <w:szCs w:val="26"/>
        </w:rPr>
        <w:t>%</w:t>
      </w:r>
      <w:r w:rsidRPr="00327832">
        <w:rPr>
          <w:sz w:val="26"/>
          <w:szCs w:val="26"/>
        </w:rPr>
        <w:t xml:space="preserve"> от общей суммы  исполненных расходов года.</w:t>
      </w:r>
    </w:p>
    <w:p w:rsidR="00932733" w:rsidRDefault="00C16E3B" w:rsidP="00932733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Pr="00327832">
        <w:rPr>
          <w:sz w:val="26"/>
          <w:szCs w:val="26"/>
        </w:rPr>
        <w:t xml:space="preserve"> по разделу </w:t>
      </w:r>
      <w:r w:rsidRPr="00327832">
        <w:rPr>
          <w:b/>
          <w:sz w:val="26"/>
          <w:szCs w:val="26"/>
        </w:rPr>
        <w:t>«Жилищно-коммунальное хозяйство»</w:t>
      </w:r>
      <w:r w:rsidRPr="00327832">
        <w:rPr>
          <w:sz w:val="26"/>
          <w:szCs w:val="26"/>
        </w:rPr>
        <w:t xml:space="preserve"> исполнены в сумме </w:t>
      </w:r>
      <w:r w:rsidR="009A6A2B">
        <w:rPr>
          <w:sz w:val="26"/>
          <w:szCs w:val="26"/>
        </w:rPr>
        <w:t>3954,9</w:t>
      </w:r>
      <w:r w:rsidRPr="00327832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100</w:t>
      </w:r>
      <w:r w:rsidRPr="00327832">
        <w:rPr>
          <w:sz w:val="26"/>
          <w:szCs w:val="26"/>
        </w:rPr>
        <w:t xml:space="preserve">%  от уточненного плана </w:t>
      </w:r>
      <w:r w:rsidR="00932733">
        <w:rPr>
          <w:sz w:val="26"/>
          <w:szCs w:val="26"/>
        </w:rPr>
        <w:t xml:space="preserve">по подразделу </w:t>
      </w:r>
      <w:r w:rsidR="00932733" w:rsidRPr="0037048F">
        <w:rPr>
          <w:b/>
          <w:sz w:val="26"/>
          <w:szCs w:val="26"/>
        </w:rPr>
        <w:t>0503</w:t>
      </w:r>
      <w:r w:rsidRPr="00327832">
        <w:rPr>
          <w:sz w:val="26"/>
          <w:szCs w:val="26"/>
        </w:rPr>
        <w:t xml:space="preserve"> в рамках целев</w:t>
      </w:r>
      <w:r>
        <w:rPr>
          <w:sz w:val="26"/>
          <w:szCs w:val="26"/>
        </w:rPr>
        <w:t>ых</w:t>
      </w:r>
      <w:r w:rsidRPr="00327832">
        <w:rPr>
          <w:sz w:val="26"/>
          <w:szCs w:val="26"/>
        </w:rPr>
        <w:t xml:space="preserve"> программ «Благоустройство территории </w:t>
      </w:r>
      <w:proofErr w:type="spellStart"/>
      <w:r w:rsidRPr="00327832">
        <w:rPr>
          <w:sz w:val="26"/>
          <w:szCs w:val="26"/>
        </w:rPr>
        <w:t>Ларинского</w:t>
      </w:r>
      <w:proofErr w:type="spellEnd"/>
      <w:r w:rsidRPr="00327832">
        <w:rPr>
          <w:sz w:val="26"/>
          <w:szCs w:val="26"/>
        </w:rPr>
        <w:t xml:space="preserve"> сельского поселения на </w:t>
      </w:r>
      <w:r>
        <w:rPr>
          <w:sz w:val="26"/>
          <w:szCs w:val="26"/>
        </w:rPr>
        <w:t>2019</w:t>
      </w:r>
      <w:r w:rsidRPr="00327832">
        <w:rPr>
          <w:sz w:val="26"/>
          <w:szCs w:val="26"/>
        </w:rPr>
        <w:t>-</w:t>
      </w:r>
      <w:r>
        <w:rPr>
          <w:sz w:val="26"/>
          <w:szCs w:val="26"/>
        </w:rPr>
        <w:t>2020</w:t>
      </w:r>
      <w:r w:rsidRPr="0032783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- </w:t>
      </w:r>
      <w:r w:rsidR="009A6A2B">
        <w:rPr>
          <w:sz w:val="26"/>
          <w:szCs w:val="26"/>
        </w:rPr>
        <w:t>3334,0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r w:rsidR="00932733">
        <w:rPr>
          <w:sz w:val="26"/>
          <w:szCs w:val="26"/>
        </w:rPr>
        <w:t>,из которых 3,0млн.руб. получена единовременная по</w:t>
      </w:r>
      <w:r w:rsidR="00932733" w:rsidRPr="00AC591A">
        <w:rPr>
          <w:sz w:val="26"/>
          <w:szCs w:val="26"/>
        </w:rPr>
        <w:t xml:space="preserve"> </w:t>
      </w:r>
      <w:r w:rsidR="00932733">
        <w:rPr>
          <w:sz w:val="26"/>
          <w:szCs w:val="26"/>
        </w:rPr>
        <w:t xml:space="preserve">итогам конкурса субсидия в рамках </w:t>
      </w:r>
      <w:r w:rsidR="00932733" w:rsidRPr="006A7834">
        <w:rPr>
          <w:sz w:val="26"/>
          <w:szCs w:val="26"/>
        </w:rPr>
        <w:t xml:space="preserve"> </w:t>
      </w:r>
      <w:r w:rsidR="00932733">
        <w:rPr>
          <w:sz w:val="26"/>
          <w:szCs w:val="26"/>
        </w:rPr>
        <w:t xml:space="preserve">поддержки государственной программы «Современная городская среда»; </w:t>
      </w:r>
    </w:p>
    <w:p w:rsidR="00C16E3B" w:rsidRDefault="00932733" w:rsidP="009A6A2B">
      <w:pPr>
        <w:pStyle w:val="ae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16E3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16E3B" w:rsidRPr="00ED05E5">
        <w:rPr>
          <w:sz w:val="26"/>
          <w:szCs w:val="26"/>
        </w:rPr>
        <w:t xml:space="preserve"> 050</w:t>
      </w:r>
      <w:r>
        <w:rPr>
          <w:sz w:val="26"/>
          <w:szCs w:val="26"/>
        </w:rPr>
        <w:t>2</w:t>
      </w:r>
      <w:r w:rsidR="00C16E3B" w:rsidRPr="00ED05E5">
        <w:rPr>
          <w:sz w:val="26"/>
          <w:szCs w:val="26"/>
        </w:rPr>
        <w:t xml:space="preserve"> «Коммунальное хозяйство» - </w:t>
      </w:r>
      <w:r w:rsidR="009A6A2B">
        <w:rPr>
          <w:sz w:val="26"/>
          <w:szCs w:val="26"/>
        </w:rPr>
        <w:t xml:space="preserve">250,0 </w:t>
      </w:r>
      <w:r w:rsidR="00C16E3B" w:rsidRPr="00ED05E5">
        <w:rPr>
          <w:sz w:val="26"/>
          <w:szCs w:val="26"/>
        </w:rPr>
        <w:t>тыс</w:t>
      </w:r>
      <w:proofErr w:type="gramStart"/>
      <w:r w:rsidR="00C16E3B" w:rsidRPr="00ED05E5">
        <w:rPr>
          <w:sz w:val="26"/>
          <w:szCs w:val="26"/>
        </w:rPr>
        <w:t>.р</w:t>
      </w:r>
      <w:proofErr w:type="gramEnd"/>
      <w:r w:rsidR="00C16E3B" w:rsidRPr="00ED05E5">
        <w:rPr>
          <w:sz w:val="26"/>
          <w:szCs w:val="26"/>
        </w:rPr>
        <w:t>ублей</w:t>
      </w:r>
      <w:r w:rsidR="00C16E3B" w:rsidRPr="00327832">
        <w:rPr>
          <w:sz w:val="26"/>
          <w:szCs w:val="26"/>
        </w:rPr>
        <w:t xml:space="preserve">. Доля  расходов по данному разделу в общей сумме исполненных расходов годового бюджета поселения составила </w:t>
      </w:r>
      <w:r w:rsidR="009A6A2B" w:rsidRPr="009A6A2B">
        <w:rPr>
          <w:b/>
          <w:sz w:val="26"/>
          <w:szCs w:val="26"/>
        </w:rPr>
        <w:t>4</w:t>
      </w:r>
      <w:r w:rsidR="00C16E3B" w:rsidRPr="009A6A2B">
        <w:rPr>
          <w:b/>
          <w:sz w:val="26"/>
          <w:szCs w:val="26"/>
        </w:rPr>
        <w:t>6,</w:t>
      </w:r>
      <w:r w:rsidR="009A6A2B" w:rsidRPr="009A6A2B">
        <w:rPr>
          <w:b/>
          <w:sz w:val="26"/>
          <w:szCs w:val="26"/>
        </w:rPr>
        <w:t>2</w:t>
      </w:r>
      <w:r w:rsidR="00C16E3B" w:rsidRPr="009A6A2B">
        <w:rPr>
          <w:b/>
          <w:bCs/>
          <w:sz w:val="26"/>
          <w:szCs w:val="26"/>
        </w:rPr>
        <w:t>%</w:t>
      </w:r>
      <w:r w:rsidR="00C16E3B" w:rsidRPr="009A6A2B">
        <w:rPr>
          <w:b/>
          <w:sz w:val="26"/>
          <w:szCs w:val="26"/>
        </w:rPr>
        <w:t>.</w:t>
      </w:r>
      <w:r w:rsidR="00C16E3B" w:rsidRPr="00327832">
        <w:rPr>
          <w:sz w:val="26"/>
          <w:szCs w:val="26"/>
        </w:rPr>
        <w:t xml:space="preserve"> </w:t>
      </w:r>
    </w:p>
    <w:p w:rsidR="009A6A2B" w:rsidRPr="00327832" w:rsidRDefault="009A6A2B" w:rsidP="009A6A2B">
      <w:pPr>
        <w:pStyle w:val="ae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427D93">
        <w:rPr>
          <w:b/>
          <w:sz w:val="26"/>
          <w:szCs w:val="26"/>
        </w:rPr>
        <w:t>0707</w:t>
      </w:r>
      <w:r>
        <w:rPr>
          <w:sz w:val="26"/>
          <w:szCs w:val="26"/>
        </w:rPr>
        <w:t xml:space="preserve"> «Образование» бюджетные ассигнования исполнены в сумме 18,8тыс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в рамках целевой программы «Молодежная политика</w:t>
      </w:r>
      <w:r w:rsidR="0034765F">
        <w:rPr>
          <w:sz w:val="26"/>
          <w:szCs w:val="26"/>
        </w:rPr>
        <w:t xml:space="preserve"> </w:t>
      </w:r>
      <w:proofErr w:type="spellStart"/>
      <w:r w:rsidR="0034765F">
        <w:rPr>
          <w:sz w:val="26"/>
          <w:szCs w:val="26"/>
        </w:rPr>
        <w:t>Ларинского</w:t>
      </w:r>
      <w:proofErr w:type="spellEnd"/>
      <w:r w:rsidR="0034765F">
        <w:rPr>
          <w:sz w:val="26"/>
          <w:szCs w:val="26"/>
        </w:rPr>
        <w:t xml:space="preserve"> поселения на 2018-2020годы» 100%.</w:t>
      </w:r>
    </w:p>
    <w:p w:rsidR="00C16E3B" w:rsidRPr="00B61AB9" w:rsidRDefault="00C16E3B" w:rsidP="00C16E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27832">
        <w:rPr>
          <w:sz w:val="26"/>
          <w:szCs w:val="26"/>
        </w:rPr>
        <w:t xml:space="preserve">о разделу 0800 </w:t>
      </w:r>
      <w:r w:rsidRPr="00327832">
        <w:rPr>
          <w:b/>
          <w:sz w:val="26"/>
          <w:szCs w:val="26"/>
        </w:rPr>
        <w:t>«Культура</w:t>
      </w:r>
      <w:r>
        <w:rPr>
          <w:b/>
          <w:sz w:val="26"/>
          <w:szCs w:val="26"/>
        </w:rPr>
        <w:t xml:space="preserve"> и кинематография</w:t>
      </w:r>
      <w:r w:rsidRPr="00327832">
        <w:rPr>
          <w:b/>
          <w:sz w:val="26"/>
          <w:szCs w:val="26"/>
        </w:rPr>
        <w:t>»</w:t>
      </w:r>
      <w:r w:rsidRPr="003278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бюджетные ассигнования </w:t>
      </w:r>
      <w:r w:rsidRPr="00B61AB9">
        <w:rPr>
          <w:bCs/>
          <w:sz w:val="26"/>
          <w:szCs w:val="26"/>
        </w:rPr>
        <w:t>в</w:t>
      </w:r>
      <w:r w:rsidRPr="00B61AB9">
        <w:rPr>
          <w:b/>
          <w:bCs/>
          <w:sz w:val="26"/>
          <w:szCs w:val="26"/>
        </w:rPr>
        <w:t xml:space="preserve"> </w:t>
      </w:r>
      <w:r w:rsidRPr="00B61AB9">
        <w:rPr>
          <w:bCs/>
          <w:sz w:val="26"/>
          <w:szCs w:val="26"/>
        </w:rPr>
        <w:t>виде субсидии направлены на выполнение ведомственной программы по культуре в сумме</w:t>
      </w:r>
      <w:r w:rsidRPr="00B61AB9">
        <w:rPr>
          <w:sz w:val="26"/>
          <w:szCs w:val="26"/>
        </w:rPr>
        <w:t xml:space="preserve"> </w:t>
      </w:r>
      <w:r w:rsidR="009A6A2B">
        <w:rPr>
          <w:sz w:val="26"/>
          <w:szCs w:val="26"/>
        </w:rPr>
        <w:t>1164,0</w:t>
      </w:r>
      <w:r w:rsidRPr="00B61AB9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исполнены 100%</w:t>
      </w:r>
      <w:r w:rsidRPr="00B61AB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Отчет об исполнении </w:t>
      </w:r>
      <w:r>
        <w:rPr>
          <w:sz w:val="26"/>
          <w:szCs w:val="26"/>
        </w:rPr>
        <w:lastRenderedPageBreak/>
        <w:t xml:space="preserve">муниципального задания МБУК КДК </w:t>
      </w:r>
      <w:proofErr w:type="spellStart"/>
      <w:r>
        <w:rPr>
          <w:sz w:val="26"/>
          <w:szCs w:val="26"/>
        </w:rPr>
        <w:t>Ларинский</w:t>
      </w:r>
      <w:proofErr w:type="spellEnd"/>
      <w:r>
        <w:rPr>
          <w:sz w:val="26"/>
          <w:szCs w:val="26"/>
        </w:rPr>
        <w:t xml:space="preserve"> представлен, задание выполнено </w:t>
      </w:r>
      <w:proofErr w:type="gramStart"/>
      <w:r>
        <w:rPr>
          <w:sz w:val="26"/>
          <w:szCs w:val="26"/>
        </w:rPr>
        <w:t xml:space="preserve">на 100%.  </w:t>
      </w:r>
      <w:r w:rsidRPr="00B61AB9">
        <w:rPr>
          <w:sz w:val="26"/>
          <w:szCs w:val="26"/>
        </w:rPr>
        <w:t xml:space="preserve">Доля расходов по разделу составляет </w:t>
      </w:r>
      <w:r w:rsidR="009A6A2B" w:rsidRPr="009A6A2B">
        <w:rPr>
          <w:b/>
          <w:sz w:val="26"/>
          <w:szCs w:val="26"/>
        </w:rPr>
        <w:t>1</w:t>
      </w:r>
      <w:r w:rsidRPr="009A6A2B">
        <w:rPr>
          <w:b/>
          <w:sz w:val="26"/>
          <w:szCs w:val="26"/>
        </w:rPr>
        <w:t>3</w:t>
      </w:r>
      <w:r w:rsidR="009A6A2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6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 общей суммы исполненных расходов бюджета поселения.</w:t>
      </w:r>
      <w:proofErr w:type="gramEnd"/>
    </w:p>
    <w:p w:rsidR="00C16E3B" w:rsidRPr="0034765F" w:rsidRDefault="00C16E3B" w:rsidP="00C16E3B">
      <w:pPr>
        <w:pStyle w:val="21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Бюджетные</w:t>
      </w:r>
      <w:r w:rsidRPr="00DA4603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A4603">
        <w:rPr>
          <w:rFonts w:ascii="Times New Roman" w:hAnsi="Times New Roman" w:cs="Times New Roman"/>
          <w:sz w:val="26"/>
          <w:szCs w:val="26"/>
        </w:rPr>
        <w:t xml:space="preserve"> по раздел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27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1000</w:t>
      </w:r>
      <w:r w:rsidRPr="00327832">
        <w:rPr>
          <w:rFonts w:ascii="Times New Roman" w:hAnsi="Times New Roman" w:cs="Times New Roman"/>
          <w:sz w:val="26"/>
          <w:szCs w:val="26"/>
        </w:rPr>
        <w:t xml:space="preserve"> </w:t>
      </w:r>
      <w:r w:rsidRPr="00DA4603">
        <w:rPr>
          <w:rFonts w:ascii="Times New Roman" w:hAnsi="Times New Roman" w:cs="Times New Roman"/>
          <w:b/>
          <w:bCs/>
          <w:sz w:val="26"/>
          <w:szCs w:val="26"/>
        </w:rPr>
        <w:t>«Социальная политика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34765F">
        <w:rPr>
          <w:rFonts w:ascii="Times New Roman" w:hAnsi="Times New Roman" w:cs="Times New Roman"/>
          <w:sz w:val="26"/>
          <w:szCs w:val="26"/>
        </w:rPr>
        <w:t>»</w:t>
      </w:r>
      <w:r w:rsidRPr="007C7E16">
        <w:rPr>
          <w:rFonts w:ascii="Times New Roman" w:hAnsi="Times New Roman" w:cs="Times New Roman"/>
          <w:sz w:val="26"/>
          <w:szCs w:val="26"/>
        </w:rPr>
        <w:t xml:space="preserve"> </w:t>
      </w:r>
      <w:r w:rsidR="0034765F">
        <w:rPr>
          <w:rFonts w:ascii="Times New Roman" w:hAnsi="Times New Roman" w:cs="Times New Roman"/>
          <w:sz w:val="26"/>
          <w:szCs w:val="26"/>
        </w:rPr>
        <w:t>исполнены в сумме 44,4тыс</w:t>
      </w:r>
      <w:proofErr w:type="gramStart"/>
      <w:r w:rsidR="0034765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4765F">
        <w:rPr>
          <w:rFonts w:ascii="Times New Roman" w:hAnsi="Times New Roman" w:cs="Times New Roman"/>
          <w:sz w:val="26"/>
          <w:szCs w:val="26"/>
        </w:rPr>
        <w:t>уб. (100%) – пенсионное обеспечение.</w:t>
      </w:r>
    </w:p>
    <w:p w:rsidR="00C16E3B" w:rsidRPr="00DA4603" w:rsidRDefault="00C16E3B" w:rsidP="00C16E3B">
      <w:pPr>
        <w:pStyle w:val="21"/>
        <w:ind w:right="-2"/>
        <w:rPr>
          <w:rFonts w:ascii="Times New Roman" w:hAnsi="Times New Roman" w:cs="Times New Roman"/>
          <w:sz w:val="26"/>
          <w:szCs w:val="26"/>
        </w:rPr>
      </w:pPr>
    </w:p>
    <w:p w:rsidR="00C16E3B" w:rsidRDefault="00C16E3B" w:rsidP="00C16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B61AB9">
        <w:rPr>
          <w:sz w:val="26"/>
          <w:szCs w:val="26"/>
        </w:rPr>
        <w:t xml:space="preserve">Согласно сведениям о дебиторской и кредиторской задолженности </w:t>
      </w:r>
      <w:r>
        <w:rPr>
          <w:sz w:val="26"/>
          <w:szCs w:val="26"/>
        </w:rPr>
        <w:t>предоставленными</w:t>
      </w:r>
      <w:r w:rsidRPr="00B61AB9">
        <w:rPr>
          <w:sz w:val="26"/>
          <w:szCs w:val="26"/>
        </w:rPr>
        <w:t xml:space="preserve"> администрацией </w:t>
      </w:r>
      <w:proofErr w:type="spellStart"/>
      <w:r>
        <w:rPr>
          <w:sz w:val="26"/>
          <w:szCs w:val="26"/>
        </w:rPr>
        <w:t>Ларинского</w:t>
      </w:r>
      <w:proofErr w:type="spellEnd"/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>сельского поселения по состоянию на 01.01.</w:t>
      </w:r>
      <w:r>
        <w:rPr>
          <w:sz w:val="26"/>
          <w:szCs w:val="26"/>
        </w:rPr>
        <w:t>2020</w:t>
      </w:r>
      <w:r w:rsidRPr="00B61AB9">
        <w:rPr>
          <w:sz w:val="26"/>
          <w:szCs w:val="26"/>
        </w:rPr>
        <w:t xml:space="preserve"> года </w:t>
      </w:r>
      <w:r w:rsidRPr="00425CC7">
        <w:rPr>
          <w:sz w:val="26"/>
          <w:szCs w:val="26"/>
        </w:rPr>
        <w:t xml:space="preserve">дебиторская отсутствует;  кредиторская – </w:t>
      </w:r>
      <w:r w:rsidR="0034765F">
        <w:rPr>
          <w:sz w:val="26"/>
          <w:szCs w:val="26"/>
        </w:rPr>
        <w:t>0,9тыс</w:t>
      </w:r>
      <w:proofErr w:type="gramStart"/>
      <w:r w:rsidR="0034765F">
        <w:rPr>
          <w:sz w:val="26"/>
          <w:szCs w:val="26"/>
        </w:rPr>
        <w:t>.р</w:t>
      </w:r>
      <w:proofErr w:type="gramEnd"/>
      <w:r w:rsidR="0034765F">
        <w:rPr>
          <w:sz w:val="26"/>
          <w:szCs w:val="26"/>
        </w:rPr>
        <w:t>уб</w:t>
      </w:r>
      <w:r>
        <w:rPr>
          <w:sz w:val="26"/>
          <w:szCs w:val="26"/>
        </w:rPr>
        <w:t>.</w:t>
      </w:r>
      <w:r w:rsidR="0034765F">
        <w:rPr>
          <w:sz w:val="26"/>
          <w:szCs w:val="26"/>
        </w:rPr>
        <w:t xml:space="preserve"> – налоги.</w:t>
      </w:r>
    </w:p>
    <w:p w:rsidR="0034765F" w:rsidRPr="00B61AB9" w:rsidRDefault="0034765F" w:rsidP="00C16E3B">
      <w:pPr>
        <w:jc w:val="both"/>
        <w:rPr>
          <w:sz w:val="26"/>
          <w:szCs w:val="26"/>
        </w:rPr>
      </w:pPr>
    </w:p>
    <w:p w:rsidR="00C16E3B" w:rsidRPr="00726E13" w:rsidRDefault="00C16E3B" w:rsidP="00C16E3B">
      <w:pPr>
        <w:ind w:firstLine="567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Подводя итоги внешней проверки</w:t>
      </w:r>
      <w:r w:rsidRPr="00B61AB9">
        <w:rPr>
          <w:b/>
          <w:sz w:val="26"/>
          <w:szCs w:val="26"/>
        </w:rPr>
        <w:t xml:space="preserve"> отчета </w:t>
      </w:r>
      <w:r w:rsidRPr="00726E13">
        <w:rPr>
          <w:sz w:val="26"/>
          <w:szCs w:val="26"/>
        </w:rPr>
        <w:t xml:space="preserve">администрации </w:t>
      </w:r>
      <w:proofErr w:type="spellStart"/>
      <w:r w:rsidRPr="00726E13">
        <w:rPr>
          <w:sz w:val="26"/>
          <w:szCs w:val="26"/>
        </w:rPr>
        <w:t>Ларинского</w:t>
      </w:r>
      <w:proofErr w:type="spellEnd"/>
      <w:r w:rsidRPr="00726E13">
        <w:rPr>
          <w:sz w:val="26"/>
          <w:szCs w:val="26"/>
        </w:rPr>
        <w:t xml:space="preserve"> сельского поселения</w:t>
      </w:r>
      <w:r w:rsidRPr="00B61AB9">
        <w:rPr>
          <w:b/>
          <w:sz w:val="26"/>
          <w:szCs w:val="26"/>
        </w:rPr>
        <w:t xml:space="preserve"> об исполнении бюджета за </w:t>
      </w:r>
      <w:r>
        <w:rPr>
          <w:b/>
          <w:sz w:val="26"/>
          <w:szCs w:val="26"/>
        </w:rPr>
        <w:t>2019</w:t>
      </w:r>
      <w:r w:rsidRPr="00B61AB9">
        <w:rPr>
          <w:b/>
          <w:sz w:val="26"/>
          <w:szCs w:val="26"/>
        </w:rPr>
        <w:t xml:space="preserve"> год, </w:t>
      </w:r>
      <w:r w:rsidRPr="00726E13">
        <w:rPr>
          <w:sz w:val="26"/>
          <w:szCs w:val="26"/>
        </w:rPr>
        <w:t>можно сделать следующие выводы:</w:t>
      </w:r>
    </w:p>
    <w:p w:rsidR="00C16E3B" w:rsidRPr="00AC591A" w:rsidRDefault="00C16E3B" w:rsidP="00C16E3B">
      <w:pPr>
        <w:ind w:firstLine="426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    </w:t>
      </w:r>
      <w:r>
        <w:rPr>
          <w:sz w:val="26"/>
          <w:szCs w:val="26"/>
        </w:rPr>
        <w:t>1.</w:t>
      </w:r>
      <w:r w:rsidRPr="00B61AB9">
        <w:rPr>
          <w:sz w:val="26"/>
          <w:szCs w:val="26"/>
        </w:rPr>
        <w:t xml:space="preserve">  </w:t>
      </w:r>
      <w:r w:rsidRPr="00AC591A">
        <w:rPr>
          <w:sz w:val="26"/>
          <w:szCs w:val="26"/>
        </w:rPr>
        <w:t xml:space="preserve">В результате при </w:t>
      </w:r>
      <w:r w:rsidRPr="00AC591A">
        <w:rPr>
          <w:b/>
          <w:sz w:val="26"/>
          <w:szCs w:val="26"/>
        </w:rPr>
        <w:t>утвержденном</w:t>
      </w:r>
      <w:r w:rsidRPr="00AC591A">
        <w:rPr>
          <w:sz w:val="26"/>
          <w:szCs w:val="26"/>
        </w:rPr>
        <w:t xml:space="preserve"> дефиците в </w:t>
      </w:r>
      <w:proofErr w:type="spellStart"/>
      <w:proofErr w:type="gramStart"/>
      <w:r w:rsidR="0034765F" w:rsidRPr="00AC591A">
        <w:rPr>
          <w:sz w:val="26"/>
          <w:szCs w:val="26"/>
        </w:rPr>
        <w:t>в</w:t>
      </w:r>
      <w:proofErr w:type="spellEnd"/>
      <w:proofErr w:type="gramEnd"/>
      <w:r w:rsidR="0034765F" w:rsidRPr="00AC591A">
        <w:rPr>
          <w:sz w:val="26"/>
          <w:szCs w:val="26"/>
        </w:rPr>
        <w:t xml:space="preserve"> размере </w:t>
      </w:r>
      <w:r w:rsidR="0034765F" w:rsidRPr="00AC591A">
        <w:rPr>
          <w:b/>
          <w:sz w:val="26"/>
          <w:szCs w:val="26"/>
        </w:rPr>
        <w:t>-</w:t>
      </w:r>
      <w:r w:rsidR="0034765F">
        <w:rPr>
          <w:b/>
          <w:sz w:val="26"/>
          <w:szCs w:val="26"/>
        </w:rPr>
        <w:t>1963,9</w:t>
      </w:r>
      <w:r w:rsidR="0034765F" w:rsidRPr="00AC591A">
        <w:rPr>
          <w:b/>
          <w:sz w:val="26"/>
          <w:szCs w:val="26"/>
        </w:rPr>
        <w:t xml:space="preserve"> тыс. руб.,</w:t>
      </w:r>
      <w:r w:rsidR="0034765F" w:rsidRPr="00AC591A">
        <w:rPr>
          <w:sz w:val="26"/>
          <w:szCs w:val="26"/>
        </w:rPr>
        <w:t xml:space="preserve"> фактически бюджет </w:t>
      </w:r>
      <w:r w:rsidR="0034765F" w:rsidRPr="00AC591A">
        <w:rPr>
          <w:b/>
          <w:sz w:val="26"/>
          <w:szCs w:val="26"/>
        </w:rPr>
        <w:t xml:space="preserve">исполнен с </w:t>
      </w:r>
      <w:r w:rsidR="0034765F">
        <w:rPr>
          <w:b/>
          <w:sz w:val="26"/>
          <w:szCs w:val="26"/>
        </w:rPr>
        <w:t>де</w:t>
      </w:r>
      <w:r w:rsidR="0034765F" w:rsidRPr="00AC591A">
        <w:rPr>
          <w:b/>
          <w:sz w:val="26"/>
          <w:szCs w:val="26"/>
        </w:rPr>
        <w:t xml:space="preserve">фицитом  </w:t>
      </w:r>
      <w:r w:rsidR="0034765F">
        <w:rPr>
          <w:b/>
          <w:sz w:val="26"/>
          <w:szCs w:val="26"/>
        </w:rPr>
        <w:t>-</w:t>
      </w:r>
      <w:r w:rsidR="0034765F" w:rsidRPr="00AC591A">
        <w:rPr>
          <w:b/>
          <w:sz w:val="26"/>
          <w:szCs w:val="26"/>
        </w:rPr>
        <w:t xml:space="preserve"> </w:t>
      </w:r>
      <w:r w:rsidR="0034765F">
        <w:rPr>
          <w:b/>
          <w:sz w:val="26"/>
          <w:szCs w:val="26"/>
        </w:rPr>
        <w:t>413,7</w:t>
      </w:r>
      <w:r w:rsidR="0034765F" w:rsidRPr="00AC591A">
        <w:rPr>
          <w:b/>
          <w:sz w:val="26"/>
          <w:szCs w:val="26"/>
        </w:rPr>
        <w:t xml:space="preserve"> тыс. рублей</w:t>
      </w:r>
      <w:r w:rsidR="0034765F">
        <w:rPr>
          <w:b/>
          <w:sz w:val="26"/>
          <w:szCs w:val="26"/>
        </w:rPr>
        <w:t xml:space="preserve"> </w:t>
      </w:r>
      <w:r w:rsidR="0034765F">
        <w:rPr>
          <w:sz w:val="26"/>
          <w:szCs w:val="26"/>
        </w:rPr>
        <w:t xml:space="preserve">(5% от налоговых и неналоговых доходов составляют </w:t>
      </w:r>
      <w:r w:rsidR="0034765F" w:rsidRPr="00083C25">
        <w:rPr>
          <w:b/>
          <w:sz w:val="26"/>
          <w:szCs w:val="26"/>
        </w:rPr>
        <w:t>108,0тыс.руб</w:t>
      </w:r>
      <w:r w:rsidR="0034765F">
        <w:rPr>
          <w:sz w:val="26"/>
          <w:szCs w:val="26"/>
        </w:rPr>
        <w:t>.)</w:t>
      </w:r>
      <w:r w:rsidR="0034765F" w:rsidRPr="00AC591A">
        <w:rPr>
          <w:b/>
          <w:sz w:val="26"/>
          <w:szCs w:val="26"/>
        </w:rPr>
        <w:t>.</w:t>
      </w:r>
    </w:p>
    <w:p w:rsidR="00C16E3B" w:rsidRPr="00B86E40" w:rsidRDefault="00C16E3B" w:rsidP="00C16E3B">
      <w:pPr>
        <w:ind w:firstLine="426"/>
        <w:jc w:val="both"/>
        <w:rPr>
          <w:sz w:val="26"/>
          <w:szCs w:val="26"/>
        </w:rPr>
      </w:pPr>
      <w:r w:rsidRPr="00B86E40">
        <w:rPr>
          <w:sz w:val="26"/>
          <w:szCs w:val="26"/>
        </w:rPr>
        <w:t xml:space="preserve">Расходы были увеличены за </w:t>
      </w:r>
      <w:r>
        <w:rPr>
          <w:sz w:val="26"/>
          <w:szCs w:val="26"/>
        </w:rPr>
        <w:t>счет остатка по Дорожному фонду.</w:t>
      </w:r>
    </w:p>
    <w:p w:rsidR="00C16E3B" w:rsidRDefault="0034765F" w:rsidP="00C16E3B">
      <w:pPr>
        <w:widowControl/>
        <w:ind w:right="-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16E3B" w:rsidRPr="00B85D80">
        <w:rPr>
          <w:sz w:val="26"/>
          <w:szCs w:val="26"/>
        </w:rPr>
        <w:t xml:space="preserve">  </w:t>
      </w:r>
      <w:r w:rsidR="00C16E3B">
        <w:rPr>
          <w:sz w:val="26"/>
          <w:szCs w:val="26"/>
        </w:rPr>
        <w:t>2.</w:t>
      </w:r>
      <w:r w:rsidR="00C16E3B" w:rsidRPr="00B85D80">
        <w:rPr>
          <w:sz w:val="26"/>
          <w:szCs w:val="26"/>
        </w:rPr>
        <w:t xml:space="preserve"> </w:t>
      </w:r>
      <w:r w:rsidR="00C16E3B" w:rsidRPr="00805B48">
        <w:rPr>
          <w:b/>
          <w:sz w:val="26"/>
          <w:szCs w:val="26"/>
        </w:rPr>
        <w:t>Остаток средств на счету</w:t>
      </w:r>
      <w:r w:rsidR="00C16E3B">
        <w:rPr>
          <w:sz w:val="26"/>
          <w:szCs w:val="26"/>
        </w:rPr>
        <w:t xml:space="preserve"> </w:t>
      </w:r>
      <w:r w:rsidR="00C16E3B" w:rsidRPr="00A53AB3">
        <w:rPr>
          <w:sz w:val="26"/>
          <w:szCs w:val="26"/>
        </w:rPr>
        <w:t>по состоянию на 01.01.</w:t>
      </w:r>
      <w:r w:rsidR="00C16E3B">
        <w:rPr>
          <w:sz w:val="26"/>
          <w:szCs w:val="26"/>
        </w:rPr>
        <w:t>2019</w:t>
      </w:r>
      <w:r w:rsidR="00C16E3B" w:rsidRPr="00A53AB3">
        <w:rPr>
          <w:sz w:val="26"/>
          <w:szCs w:val="26"/>
        </w:rPr>
        <w:t xml:space="preserve"> года составил </w:t>
      </w:r>
      <w:r>
        <w:rPr>
          <w:b/>
          <w:sz w:val="26"/>
          <w:szCs w:val="26"/>
        </w:rPr>
        <w:t>1855,2</w:t>
      </w:r>
      <w:r w:rsidRPr="00A53AB3">
        <w:rPr>
          <w:sz w:val="26"/>
          <w:szCs w:val="26"/>
        </w:rPr>
        <w:t xml:space="preserve"> </w:t>
      </w:r>
      <w:r w:rsidR="00C16E3B" w:rsidRPr="00A53AB3">
        <w:rPr>
          <w:sz w:val="26"/>
          <w:szCs w:val="26"/>
        </w:rPr>
        <w:t>тыс. рублей, на 01.01.</w:t>
      </w:r>
      <w:r w:rsidR="00C16E3B">
        <w:rPr>
          <w:sz w:val="26"/>
          <w:szCs w:val="26"/>
        </w:rPr>
        <w:t>2020</w:t>
      </w:r>
      <w:r w:rsidR="00C16E3B" w:rsidRPr="00A53AB3">
        <w:rPr>
          <w:sz w:val="26"/>
          <w:szCs w:val="26"/>
        </w:rPr>
        <w:t xml:space="preserve"> года </w:t>
      </w:r>
      <w:r w:rsidR="00721768">
        <w:rPr>
          <w:b/>
          <w:sz w:val="26"/>
          <w:szCs w:val="26"/>
        </w:rPr>
        <w:t>1141,4</w:t>
      </w:r>
      <w:r w:rsidR="00C16E3B" w:rsidRPr="00A53AB3">
        <w:rPr>
          <w:sz w:val="26"/>
          <w:szCs w:val="26"/>
        </w:rPr>
        <w:t xml:space="preserve"> тыс. рублей.   </w:t>
      </w:r>
    </w:p>
    <w:p w:rsidR="00C16E3B" w:rsidRPr="00A53AB3" w:rsidRDefault="00C16E3B" w:rsidP="00C16E3B">
      <w:pPr>
        <w:widowControl/>
        <w:ind w:right="-58"/>
        <w:jc w:val="both"/>
        <w:rPr>
          <w:sz w:val="26"/>
          <w:szCs w:val="26"/>
        </w:rPr>
      </w:pPr>
    </w:p>
    <w:p w:rsidR="0034765F" w:rsidRPr="00BB17B9" w:rsidRDefault="0034765F" w:rsidP="00347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16E3B">
        <w:rPr>
          <w:sz w:val="26"/>
          <w:szCs w:val="26"/>
        </w:rPr>
        <w:t xml:space="preserve">    3. Прогнозный показатель по доходам выполнен на 100%. </w:t>
      </w:r>
      <w:r>
        <w:rPr>
          <w:sz w:val="26"/>
          <w:szCs w:val="26"/>
        </w:rPr>
        <w:t>Если исключить поступление целевой субсидии в размере 3,0млн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ублей, то доходная часть </w:t>
      </w:r>
      <w:r w:rsidR="001311EB">
        <w:rPr>
          <w:sz w:val="26"/>
          <w:szCs w:val="26"/>
        </w:rPr>
        <w:t xml:space="preserve">по сравнению с 2018годом </w:t>
      </w:r>
      <w:r>
        <w:rPr>
          <w:sz w:val="26"/>
          <w:szCs w:val="26"/>
        </w:rPr>
        <w:t xml:space="preserve">увеличилась на +422,5тыс.рублей или на 8,9%. Наибольшее увеличение </w:t>
      </w:r>
      <w:r>
        <w:rPr>
          <w:b/>
        </w:rPr>
        <w:t xml:space="preserve"> </w:t>
      </w:r>
      <w:r w:rsidRPr="00D61112">
        <w:rPr>
          <w:sz w:val="26"/>
          <w:szCs w:val="26"/>
        </w:rPr>
        <w:t>по</w:t>
      </w:r>
      <w:r>
        <w:rPr>
          <w:b/>
        </w:rPr>
        <w:t xml:space="preserve"> </w:t>
      </w:r>
      <w:r w:rsidRPr="00BB17B9">
        <w:rPr>
          <w:sz w:val="26"/>
          <w:szCs w:val="26"/>
        </w:rPr>
        <w:t xml:space="preserve">неналоговым доходам за счет того, что в 2019году были получены </w:t>
      </w:r>
      <w:r>
        <w:rPr>
          <w:sz w:val="26"/>
          <w:szCs w:val="26"/>
        </w:rPr>
        <w:t xml:space="preserve"> от продажи материальных и нематериальных активов 193,3тыс.руб.; по налоговым доходам: по дорожному фонду +83,9тыс.руб. .</w:t>
      </w:r>
      <w:r w:rsidRPr="006A7834">
        <w:rPr>
          <w:sz w:val="26"/>
          <w:szCs w:val="26"/>
        </w:rPr>
        <w:t xml:space="preserve">Безвозмездные поступления </w:t>
      </w:r>
      <w:r>
        <w:rPr>
          <w:b/>
          <w:sz w:val="26"/>
          <w:szCs w:val="26"/>
        </w:rPr>
        <w:t>увеличились</w:t>
      </w:r>
      <w:r w:rsidRPr="006A783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264,3 </w:t>
      </w:r>
      <w:r w:rsidRPr="006A7834">
        <w:rPr>
          <w:b/>
          <w:sz w:val="26"/>
          <w:szCs w:val="26"/>
        </w:rPr>
        <w:t>тыс. руб.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за счет субсидии на сбалансированность бюджетов за счет бюджета района.</w:t>
      </w:r>
    </w:p>
    <w:p w:rsidR="00C16E3B" w:rsidRPr="006A7834" w:rsidRDefault="00C16E3B" w:rsidP="0034765F">
      <w:pPr>
        <w:jc w:val="both"/>
        <w:rPr>
          <w:sz w:val="26"/>
          <w:szCs w:val="26"/>
        </w:rPr>
      </w:pPr>
    </w:p>
    <w:p w:rsidR="00C16E3B" w:rsidRPr="00CB656B" w:rsidRDefault="00C16E3B" w:rsidP="00C16E3B">
      <w:pPr>
        <w:pStyle w:val="a5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Pr="00B61AB9">
        <w:rPr>
          <w:sz w:val="26"/>
          <w:szCs w:val="26"/>
        </w:rPr>
        <w:t xml:space="preserve"> </w:t>
      </w:r>
      <w:r w:rsidRPr="001559A2">
        <w:rPr>
          <w:sz w:val="26"/>
          <w:szCs w:val="26"/>
        </w:rPr>
        <w:t xml:space="preserve">На </w:t>
      </w:r>
      <w:r>
        <w:rPr>
          <w:sz w:val="26"/>
          <w:szCs w:val="26"/>
        </w:rPr>
        <w:t>2019</w:t>
      </w:r>
      <w:r w:rsidRPr="001559A2">
        <w:rPr>
          <w:sz w:val="26"/>
          <w:szCs w:val="26"/>
        </w:rPr>
        <w:t xml:space="preserve">год администрацией было принято </w:t>
      </w:r>
      <w:r>
        <w:rPr>
          <w:sz w:val="26"/>
          <w:szCs w:val="26"/>
        </w:rPr>
        <w:t>6</w:t>
      </w:r>
      <w:r w:rsidRPr="001559A2">
        <w:rPr>
          <w:sz w:val="26"/>
          <w:szCs w:val="26"/>
        </w:rPr>
        <w:t xml:space="preserve"> муниципальных и одна ведомственная программа с объемом финансирования </w:t>
      </w:r>
      <w:r w:rsidR="0034765F">
        <w:rPr>
          <w:sz w:val="26"/>
          <w:szCs w:val="26"/>
        </w:rPr>
        <w:t xml:space="preserve">7136,0 </w:t>
      </w:r>
      <w:r w:rsidRPr="001559A2">
        <w:rPr>
          <w:sz w:val="26"/>
          <w:szCs w:val="26"/>
        </w:rPr>
        <w:t>тыс</w:t>
      </w:r>
      <w:proofErr w:type="gramStart"/>
      <w:r w:rsidRPr="001559A2">
        <w:rPr>
          <w:sz w:val="26"/>
          <w:szCs w:val="26"/>
        </w:rPr>
        <w:t>.р</w:t>
      </w:r>
      <w:proofErr w:type="gramEnd"/>
      <w:r w:rsidRPr="001559A2">
        <w:rPr>
          <w:sz w:val="26"/>
          <w:szCs w:val="26"/>
        </w:rPr>
        <w:t xml:space="preserve">ублей. </w:t>
      </w:r>
      <w:r>
        <w:rPr>
          <w:sz w:val="26"/>
          <w:szCs w:val="26"/>
        </w:rPr>
        <w:t>В</w:t>
      </w:r>
      <w:r w:rsidRPr="001559A2">
        <w:rPr>
          <w:sz w:val="26"/>
          <w:szCs w:val="26"/>
        </w:rPr>
        <w:t xml:space="preserve">едомственная программа исполнена на 100% в сумме </w:t>
      </w:r>
      <w:r w:rsidR="0034765F">
        <w:rPr>
          <w:sz w:val="26"/>
          <w:szCs w:val="26"/>
        </w:rPr>
        <w:t>1164,0</w:t>
      </w:r>
      <w:r w:rsidRPr="001559A2">
        <w:rPr>
          <w:sz w:val="26"/>
          <w:szCs w:val="26"/>
        </w:rPr>
        <w:t xml:space="preserve"> тыс</w:t>
      </w:r>
      <w:proofErr w:type="gramStart"/>
      <w:r w:rsidRPr="001559A2">
        <w:rPr>
          <w:sz w:val="26"/>
          <w:szCs w:val="26"/>
        </w:rPr>
        <w:t>.р</w:t>
      </w:r>
      <w:proofErr w:type="gramEnd"/>
      <w:r w:rsidRPr="001559A2">
        <w:rPr>
          <w:sz w:val="26"/>
          <w:szCs w:val="26"/>
        </w:rPr>
        <w:t>ублей, по муниципальным программам: По пожарной безопасности исполнение –</w:t>
      </w:r>
      <w:r>
        <w:rPr>
          <w:sz w:val="26"/>
          <w:szCs w:val="26"/>
        </w:rPr>
        <w:t>0%</w:t>
      </w:r>
      <w:r w:rsidRPr="001559A2">
        <w:rPr>
          <w:sz w:val="26"/>
          <w:szCs w:val="26"/>
        </w:rPr>
        <w:t xml:space="preserve">; «Ремонт и содержание внутрипоселковых дорог» - </w:t>
      </w:r>
      <w:r w:rsidR="0034765F">
        <w:rPr>
          <w:sz w:val="26"/>
          <w:szCs w:val="26"/>
        </w:rPr>
        <w:t>57</w:t>
      </w:r>
      <w:r w:rsidRPr="001559A2">
        <w:rPr>
          <w:sz w:val="26"/>
          <w:szCs w:val="26"/>
        </w:rPr>
        <w:t xml:space="preserve">%; «Благоустройство территории поселения» - </w:t>
      </w:r>
      <w:r>
        <w:rPr>
          <w:sz w:val="26"/>
          <w:szCs w:val="26"/>
        </w:rPr>
        <w:t>100</w:t>
      </w:r>
      <w:r w:rsidRPr="001559A2">
        <w:rPr>
          <w:sz w:val="26"/>
          <w:szCs w:val="26"/>
        </w:rPr>
        <w:t xml:space="preserve">%. </w:t>
      </w:r>
    </w:p>
    <w:p w:rsidR="00C16E3B" w:rsidRPr="00CB656B" w:rsidRDefault="00C16E3B" w:rsidP="00C16E3B">
      <w:pPr>
        <w:pStyle w:val="a5"/>
        <w:ind w:right="-2"/>
        <w:jc w:val="both"/>
        <w:rPr>
          <w:sz w:val="26"/>
          <w:szCs w:val="26"/>
        </w:rPr>
      </w:pPr>
    </w:p>
    <w:p w:rsidR="00C16E3B" w:rsidRDefault="00C16E3B" w:rsidP="00C16E3B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По выполнению муниципального задания МБУК КДК: муниципальное задание недостаточно обосновано, отсутствует увязка оказываемых муниципальных услуг с их финансовым обеспечением. </w:t>
      </w:r>
    </w:p>
    <w:p w:rsidR="0034765F" w:rsidRDefault="0034765F" w:rsidP="00C16E3B">
      <w:pPr>
        <w:widowControl/>
        <w:jc w:val="both"/>
        <w:rPr>
          <w:sz w:val="26"/>
          <w:szCs w:val="26"/>
        </w:rPr>
      </w:pPr>
    </w:p>
    <w:p w:rsidR="00C16E3B" w:rsidRPr="00B61AB9" w:rsidRDefault="00C16E3B" w:rsidP="00C16E3B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</w:t>
      </w:r>
      <w:r>
        <w:rPr>
          <w:sz w:val="26"/>
          <w:szCs w:val="26"/>
        </w:rPr>
        <w:t>6.</w:t>
      </w:r>
      <w:r w:rsidRPr="00B61AB9">
        <w:rPr>
          <w:sz w:val="26"/>
          <w:szCs w:val="26"/>
        </w:rPr>
        <w:t xml:space="preserve"> Наибольшую долю в расходах бюджета составили расходы по разделам «Общегосударственные вопросы» - </w:t>
      </w:r>
      <w:r w:rsidR="0034765F">
        <w:rPr>
          <w:b/>
          <w:sz w:val="26"/>
          <w:szCs w:val="26"/>
        </w:rPr>
        <w:t>25</w:t>
      </w:r>
      <w:r w:rsidRPr="00A53AB3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r w:rsidRPr="00B61AB9">
        <w:rPr>
          <w:sz w:val="26"/>
          <w:szCs w:val="26"/>
        </w:rPr>
        <w:t>«</w:t>
      </w:r>
      <w:r>
        <w:rPr>
          <w:sz w:val="26"/>
          <w:szCs w:val="26"/>
        </w:rPr>
        <w:t>Жилищно-коммунальное хозяйство</w:t>
      </w:r>
      <w:r w:rsidRPr="00B61AB9">
        <w:rPr>
          <w:sz w:val="26"/>
          <w:szCs w:val="26"/>
        </w:rPr>
        <w:t xml:space="preserve">» - </w:t>
      </w:r>
      <w:r w:rsidR="0034765F" w:rsidRPr="0034765F">
        <w:rPr>
          <w:b/>
          <w:sz w:val="26"/>
          <w:szCs w:val="26"/>
        </w:rPr>
        <w:t>46</w:t>
      </w:r>
      <w:r w:rsidRPr="0034765F">
        <w:rPr>
          <w:b/>
          <w:sz w:val="26"/>
          <w:szCs w:val="26"/>
        </w:rPr>
        <w:t>%.</w:t>
      </w:r>
      <w:r w:rsidRPr="00B61AB9">
        <w:rPr>
          <w:sz w:val="26"/>
          <w:szCs w:val="26"/>
        </w:rPr>
        <w:t xml:space="preserve"> </w:t>
      </w:r>
    </w:p>
    <w:p w:rsidR="00C16E3B" w:rsidRDefault="00C16E3B" w:rsidP="00C16E3B">
      <w:pPr>
        <w:widowControl/>
        <w:ind w:right="-58"/>
        <w:jc w:val="both"/>
        <w:rPr>
          <w:sz w:val="26"/>
          <w:szCs w:val="26"/>
        </w:rPr>
      </w:pPr>
      <w:r w:rsidRPr="00B85D80">
        <w:rPr>
          <w:sz w:val="26"/>
          <w:szCs w:val="26"/>
        </w:rPr>
        <w:t xml:space="preserve">       </w:t>
      </w:r>
    </w:p>
    <w:p w:rsidR="00C16E3B" w:rsidRPr="00B61AB9" w:rsidRDefault="00C16E3B" w:rsidP="00C16E3B">
      <w:pPr>
        <w:widowControl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                                                      </w:t>
      </w:r>
      <w:r w:rsidRPr="00B61AB9">
        <w:rPr>
          <w:b/>
          <w:sz w:val="26"/>
          <w:szCs w:val="26"/>
        </w:rPr>
        <w:t>Предложения</w:t>
      </w:r>
    </w:p>
    <w:p w:rsidR="00C16E3B" w:rsidRPr="00B61AB9" w:rsidRDefault="00C16E3B" w:rsidP="00C16E3B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B61AB9">
        <w:rPr>
          <w:bCs/>
          <w:sz w:val="26"/>
          <w:szCs w:val="26"/>
        </w:rPr>
        <w:t xml:space="preserve">По отчету   об исполнении бюджета </w:t>
      </w:r>
      <w:proofErr w:type="spellStart"/>
      <w:r>
        <w:rPr>
          <w:bCs/>
          <w:sz w:val="26"/>
          <w:szCs w:val="26"/>
        </w:rPr>
        <w:t>Ларинского</w:t>
      </w:r>
      <w:proofErr w:type="spellEnd"/>
      <w:r>
        <w:rPr>
          <w:bCs/>
          <w:sz w:val="26"/>
          <w:szCs w:val="26"/>
        </w:rPr>
        <w:t xml:space="preserve"> </w:t>
      </w:r>
      <w:r w:rsidRPr="00B61AB9">
        <w:rPr>
          <w:bCs/>
          <w:sz w:val="26"/>
          <w:szCs w:val="26"/>
        </w:rPr>
        <w:t xml:space="preserve">сельского поселения за </w:t>
      </w:r>
      <w:r>
        <w:rPr>
          <w:bCs/>
          <w:sz w:val="26"/>
          <w:szCs w:val="26"/>
        </w:rPr>
        <w:t>2019</w:t>
      </w:r>
      <w:r w:rsidRPr="00B61AB9">
        <w:rPr>
          <w:bCs/>
          <w:sz w:val="26"/>
          <w:szCs w:val="26"/>
        </w:rPr>
        <w:t xml:space="preserve"> год</w:t>
      </w:r>
    </w:p>
    <w:p w:rsidR="00C16E3B" w:rsidRPr="00B61AB9" w:rsidRDefault="00C16E3B" w:rsidP="00C16E3B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B61AB9">
        <w:rPr>
          <w:bCs/>
          <w:sz w:val="26"/>
          <w:szCs w:val="26"/>
        </w:rPr>
        <w:lastRenderedPageBreak/>
        <w:t xml:space="preserve"> Предложить Думе </w:t>
      </w:r>
      <w:proofErr w:type="spellStart"/>
      <w:r>
        <w:rPr>
          <w:bCs/>
          <w:sz w:val="26"/>
          <w:szCs w:val="26"/>
        </w:rPr>
        <w:t>Ларинского</w:t>
      </w:r>
      <w:proofErr w:type="spellEnd"/>
      <w:r>
        <w:rPr>
          <w:bCs/>
          <w:sz w:val="26"/>
          <w:szCs w:val="26"/>
        </w:rPr>
        <w:t xml:space="preserve"> </w:t>
      </w:r>
      <w:r w:rsidRPr="00B61AB9">
        <w:rPr>
          <w:bCs/>
          <w:sz w:val="26"/>
          <w:szCs w:val="26"/>
        </w:rPr>
        <w:t xml:space="preserve">сельского поселения </w:t>
      </w:r>
      <w:r w:rsidRPr="00B61AB9">
        <w:rPr>
          <w:sz w:val="26"/>
          <w:szCs w:val="26"/>
        </w:rPr>
        <w:t xml:space="preserve">отчет  об исполнении бюджета поселения  за </w:t>
      </w:r>
      <w:r>
        <w:rPr>
          <w:sz w:val="26"/>
          <w:szCs w:val="26"/>
        </w:rPr>
        <w:t>2019</w:t>
      </w:r>
      <w:r w:rsidRPr="00B61AB9">
        <w:rPr>
          <w:sz w:val="26"/>
          <w:szCs w:val="26"/>
        </w:rPr>
        <w:t xml:space="preserve"> год </w:t>
      </w:r>
      <w:r w:rsidRPr="00B61AB9">
        <w:rPr>
          <w:b/>
          <w:sz w:val="26"/>
          <w:szCs w:val="26"/>
        </w:rPr>
        <w:t>утвердить.</w:t>
      </w:r>
    </w:p>
    <w:p w:rsidR="00C16E3B" w:rsidRPr="00B61AB9" w:rsidRDefault="00C16E3B" w:rsidP="00C16E3B">
      <w:pPr>
        <w:rPr>
          <w:sz w:val="26"/>
          <w:szCs w:val="26"/>
        </w:rPr>
      </w:pPr>
      <w:r w:rsidRPr="00B61AB9">
        <w:rPr>
          <w:sz w:val="26"/>
          <w:szCs w:val="26"/>
        </w:rPr>
        <w:t xml:space="preserve">      </w:t>
      </w:r>
    </w:p>
    <w:p w:rsidR="00C16E3B" w:rsidRPr="00721768" w:rsidRDefault="00C16E3B" w:rsidP="00721768">
      <w:pPr>
        <w:pStyle w:val="ae"/>
        <w:numPr>
          <w:ilvl w:val="1"/>
          <w:numId w:val="4"/>
        </w:numPr>
        <w:rPr>
          <w:bCs/>
          <w:sz w:val="26"/>
          <w:szCs w:val="26"/>
        </w:rPr>
      </w:pPr>
      <w:r w:rsidRPr="00721768">
        <w:rPr>
          <w:bCs/>
          <w:sz w:val="26"/>
          <w:szCs w:val="26"/>
        </w:rPr>
        <w:t xml:space="preserve">Предложить администрации </w:t>
      </w:r>
      <w:proofErr w:type="spellStart"/>
      <w:r w:rsidRPr="00721768">
        <w:rPr>
          <w:bCs/>
          <w:sz w:val="26"/>
          <w:szCs w:val="26"/>
        </w:rPr>
        <w:t>Ларинского</w:t>
      </w:r>
      <w:proofErr w:type="spellEnd"/>
      <w:r w:rsidRPr="00721768">
        <w:rPr>
          <w:bCs/>
          <w:sz w:val="26"/>
          <w:szCs w:val="26"/>
        </w:rPr>
        <w:t xml:space="preserve">  сельского поселения:</w:t>
      </w:r>
    </w:p>
    <w:p w:rsidR="00721768" w:rsidRPr="00721768" w:rsidRDefault="00721768" w:rsidP="00721768">
      <w:pPr>
        <w:pStyle w:val="ae"/>
        <w:rPr>
          <w:bCs/>
          <w:sz w:val="26"/>
          <w:szCs w:val="26"/>
        </w:rPr>
      </w:pPr>
    </w:p>
    <w:p w:rsidR="00721768" w:rsidRPr="00721768" w:rsidRDefault="00721768" w:rsidP="00721768">
      <w:pPr>
        <w:pStyle w:val="ae"/>
        <w:ind w:left="142" w:firstLine="638"/>
        <w:rPr>
          <w:bCs/>
          <w:sz w:val="26"/>
          <w:szCs w:val="26"/>
        </w:rPr>
      </w:pPr>
      <w:r>
        <w:rPr>
          <w:bCs/>
          <w:sz w:val="26"/>
          <w:szCs w:val="26"/>
        </w:rPr>
        <w:t>- к Решению Думы «Об утверждении отчета об исполнении бюджета за 2019год» добавить приложение об использовании средств дорожного фонда;</w:t>
      </w:r>
    </w:p>
    <w:p w:rsidR="00C16E3B" w:rsidRDefault="00C16E3B" w:rsidP="00C16E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9609B">
        <w:rPr>
          <w:sz w:val="26"/>
          <w:szCs w:val="26"/>
        </w:rPr>
        <w:t>Для обеспечения оценки результатов эффективности муниципальн</w:t>
      </w:r>
      <w:r>
        <w:rPr>
          <w:sz w:val="26"/>
          <w:szCs w:val="26"/>
        </w:rPr>
        <w:t>ых программ</w:t>
      </w:r>
      <w:r w:rsidRPr="000960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</w:t>
      </w:r>
      <w:r w:rsidRPr="0009609B">
        <w:rPr>
          <w:sz w:val="26"/>
          <w:szCs w:val="26"/>
        </w:rPr>
        <w:t>разработа</w:t>
      </w:r>
      <w:r>
        <w:rPr>
          <w:sz w:val="26"/>
          <w:szCs w:val="26"/>
        </w:rPr>
        <w:t>ть</w:t>
      </w:r>
      <w:r w:rsidRPr="0009609B">
        <w:rPr>
          <w:sz w:val="26"/>
          <w:szCs w:val="26"/>
        </w:rPr>
        <w:t xml:space="preserve"> целевые индикаторы, то есть количественные показатели, отражающие степень достижения цели и решения задач муниципальн</w:t>
      </w:r>
      <w:r>
        <w:rPr>
          <w:sz w:val="26"/>
          <w:szCs w:val="26"/>
        </w:rPr>
        <w:t>ых</w:t>
      </w:r>
      <w:r w:rsidRPr="0009609B">
        <w:rPr>
          <w:sz w:val="26"/>
          <w:szCs w:val="26"/>
        </w:rPr>
        <w:t xml:space="preserve"> программ. </w:t>
      </w:r>
    </w:p>
    <w:p w:rsidR="00C16E3B" w:rsidRDefault="00C16E3B" w:rsidP="00C16E3B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B61AB9">
        <w:rPr>
          <w:b/>
          <w:sz w:val="26"/>
          <w:szCs w:val="26"/>
        </w:rPr>
        <w:t xml:space="preserve"> - </w:t>
      </w:r>
      <w:r w:rsidRPr="00B61AB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C16E3B" w:rsidRPr="00B61AB9" w:rsidRDefault="00C16E3B" w:rsidP="00C16E3B">
      <w:pPr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          - </w:t>
      </w:r>
      <w:r>
        <w:rPr>
          <w:sz w:val="26"/>
          <w:szCs w:val="26"/>
        </w:rPr>
        <w:t>проводить оценку эффективности</w:t>
      </w:r>
      <w:r w:rsidRPr="00B61AB9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>; увязывать затраты и степень достижения целевых показателей</w:t>
      </w:r>
      <w:r w:rsidRPr="00B61AB9">
        <w:rPr>
          <w:sz w:val="26"/>
          <w:szCs w:val="26"/>
        </w:rPr>
        <w:t xml:space="preserve"> и доводить достижения установленных показателей до депутатов Думы поселения;</w:t>
      </w:r>
    </w:p>
    <w:p w:rsidR="00C16E3B" w:rsidRDefault="00C16E3B" w:rsidP="00C16E3B">
      <w:pPr>
        <w:ind w:firstLine="708"/>
        <w:jc w:val="both"/>
        <w:rPr>
          <w:sz w:val="26"/>
          <w:szCs w:val="26"/>
        </w:rPr>
      </w:pPr>
    </w:p>
    <w:p w:rsidR="00C16E3B" w:rsidRPr="0031272C" w:rsidRDefault="00C16E3B" w:rsidP="00C16E3B">
      <w:pPr>
        <w:jc w:val="both"/>
        <w:rPr>
          <w:sz w:val="26"/>
          <w:szCs w:val="26"/>
        </w:rPr>
      </w:pPr>
      <w:r w:rsidRPr="005B705F">
        <w:rPr>
          <w:b/>
          <w:i/>
          <w:sz w:val="28"/>
          <w:szCs w:val="28"/>
        </w:rPr>
        <w:t xml:space="preserve">     </w:t>
      </w:r>
      <w:r w:rsidRPr="00810877">
        <w:rPr>
          <w:b/>
          <w:i/>
          <w:sz w:val="26"/>
          <w:szCs w:val="26"/>
        </w:rPr>
        <w:t xml:space="preserve">ВЫВОД:   </w:t>
      </w:r>
      <w:r w:rsidRPr="0031272C">
        <w:rPr>
          <w:sz w:val="26"/>
          <w:szCs w:val="26"/>
        </w:rPr>
        <w:t xml:space="preserve">Итоги исполнения бюджета </w:t>
      </w:r>
      <w:proofErr w:type="spellStart"/>
      <w:r>
        <w:rPr>
          <w:bCs/>
          <w:sz w:val="26"/>
          <w:szCs w:val="26"/>
        </w:rPr>
        <w:t>Ларинского</w:t>
      </w:r>
      <w:proofErr w:type="spellEnd"/>
      <w:r w:rsidRPr="0031272C">
        <w:rPr>
          <w:bCs/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2019</w:t>
      </w:r>
      <w:r w:rsidRPr="0031272C">
        <w:rPr>
          <w:sz w:val="26"/>
          <w:szCs w:val="26"/>
        </w:rPr>
        <w:t xml:space="preserve"> год показывают, что бюджетная политика администрации </w:t>
      </w:r>
      <w:proofErr w:type="spellStart"/>
      <w:r>
        <w:rPr>
          <w:bCs/>
          <w:sz w:val="26"/>
          <w:szCs w:val="26"/>
        </w:rPr>
        <w:t>Ларинского</w:t>
      </w:r>
      <w:proofErr w:type="spellEnd"/>
      <w:r w:rsidRPr="0031272C">
        <w:rPr>
          <w:bCs/>
          <w:sz w:val="26"/>
          <w:szCs w:val="26"/>
        </w:rPr>
        <w:t xml:space="preserve"> сельского поселения </w:t>
      </w:r>
      <w:r w:rsidRPr="0031272C">
        <w:rPr>
          <w:sz w:val="26"/>
          <w:szCs w:val="26"/>
        </w:rPr>
        <w:t xml:space="preserve">соответствует целям социально-экономического развития  </w:t>
      </w:r>
      <w:proofErr w:type="spellStart"/>
      <w:r>
        <w:rPr>
          <w:bCs/>
          <w:sz w:val="26"/>
          <w:szCs w:val="26"/>
        </w:rPr>
        <w:t>Ларинского</w:t>
      </w:r>
      <w:proofErr w:type="spellEnd"/>
      <w:r>
        <w:rPr>
          <w:bCs/>
          <w:sz w:val="26"/>
          <w:szCs w:val="26"/>
        </w:rPr>
        <w:t xml:space="preserve"> </w:t>
      </w:r>
      <w:r w:rsidRPr="0031272C">
        <w:rPr>
          <w:bCs/>
          <w:sz w:val="26"/>
          <w:szCs w:val="26"/>
        </w:rPr>
        <w:t xml:space="preserve"> сельского поселения </w:t>
      </w:r>
      <w:r w:rsidRPr="0031272C">
        <w:rPr>
          <w:sz w:val="26"/>
          <w:szCs w:val="26"/>
        </w:rPr>
        <w:t>Алексеевского  муниципального района: весомая часть бюджета направлена  на решение социально-значимых вопросов.</w:t>
      </w:r>
    </w:p>
    <w:p w:rsidR="00C16E3B" w:rsidRDefault="00C16E3B" w:rsidP="00C16E3B">
      <w:pPr>
        <w:ind w:firstLine="708"/>
        <w:jc w:val="both"/>
        <w:rPr>
          <w:sz w:val="26"/>
          <w:szCs w:val="26"/>
        </w:rPr>
      </w:pPr>
    </w:p>
    <w:p w:rsidR="00C16E3B" w:rsidRPr="00B61AB9" w:rsidRDefault="00C16E3B" w:rsidP="00C16E3B">
      <w:pPr>
        <w:ind w:firstLine="708"/>
        <w:jc w:val="both"/>
        <w:rPr>
          <w:sz w:val="26"/>
          <w:szCs w:val="26"/>
        </w:rPr>
      </w:pPr>
    </w:p>
    <w:p w:rsidR="00C16E3B" w:rsidRPr="00B61AB9" w:rsidRDefault="00C16E3B" w:rsidP="00C16E3B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C16E3B" w:rsidRDefault="00C16E3B" w:rsidP="00C16E3B">
      <w:r w:rsidRPr="00B61AB9">
        <w:rPr>
          <w:sz w:val="26"/>
          <w:szCs w:val="26"/>
        </w:rPr>
        <w:t xml:space="preserve">    Алексеевского муниципального района</w:t>
      </w:r>
      <w:r w:rsidRPr="00B61AB9">
        <w:rPr>
          <w:sz w:val="26"/>
          <w:szCs w:val="26"/>
        </w:rPr>
        <w:tab/>
      </w:r>
      <w:r w:rsidRPr="00B61AB9">
        <w:rPr>
          <w:sz w:val="26"/>
          <w:szCs w:val="26"/>
        </w:rPr>
        <w:tab/>
      </w:r>
      <w:bookmarkStart w:id="0" w:name="_GoBack"/>
      <w:bookmarkEnd w:id="0"/>
      <w:r w:rsidRPr="00B61AB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B61AB9">
        <w:rPr>
          <w:sz w:val="26"/>
          <w:szCs w:val="26"/>
        </w:rPr>
        <w:t xml:space="preserve">                        В.С.Попова</w:t>
      </w:r>
    </w:p>
    <w:p w:rsidR="00C16E3B" w:rsidRDefault="00C16E3B" w:rsidP="00C16E3B"/>
    <w:p w:rsidR="00C16E3B" w:rsidRDefault="00C16E3B" w:rsidP="00C16E3B"/>
    <w:p w:rsidR="009D654E" w:rsidRDefault="009D654E"/>
    <w:sectPr w:rsidR="009D654E" w:rsidSect="00C16E3B">
      <w:footerReference w:type="default" r:id="rId9"/>
      <w:footnotePr>
        <w:pos w:val="beneathText"/>
      </w:footnotePr>
      <w:pgSz w:w="11905" w:h="16837"/>
      <w:pgMar w:top="1134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A5" w:rsidRDefault="00F11BA5" w:rsidP="00ED7CEE">
      <w:r>
        <w:separator/>
      </w:r>
    </w:p>
  </w:endnote>
  <w:endnote w:type="continuationSeparator" w:id="0">
    <w:p w:rsidR="00F11BA5" w:rsidRDefault="00F11BA5" w:rsidP="00ED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2098"/>
      <w:docPartObj>
        <w:docPartGallery w:val="Page Numbers (Bottom of Page)"/>
        <w:docPartUnique/>
      </w:docPartObj>
    </w:sdtPr>
    <w:sdtContent>
      <w:p w:rsidR="00721768" w:rsidRDefault="00EE69D2">
        <w:pPr>
          <w:pStyle w:val="a7"/>
          <w:jc w:val="right"/>
        </w:pPr>
        <w:fldSimple w:instr=" PAGE   \* MERGEFORMAT ">
          <w:r w:rsidR="004D37DE">
            <w:rPr>
              <w:noProof/>
            </w:rPr>
            <w:t>1</w:t>
          </w:r>
        </w:fldSimple>
      </w:p>
    </w:sdtContent>
  </w:sdt>
  <w:p w:rsidR="00721768" w:rsidRDefault="007217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A5" w:rsidRDefault="00F11BA5" w:rsidP="00ED7CEE">
      <w:r>
        <w:separator/>
      </w:r>
    </w:p>
  </w:footnote>
  <w:footnote w:type="continuationSeparator" w:id="0">
    <w:p w:rsidR="00F11BA5" w:rsidRDefault="00F11BA5" w:rsidP="00ED7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16E3B"/>
    <w:rsid w:val="00083C25"/>
    <w:rsid w:val="00117397"/>
    <w:rsid w:val="001311EB"/>
    <w:rsid w:val="00156A19"/>
    <w:rsid w:val="001C41C9"/>
    <w:rsid w:val="00260745"/>
    <w:rsid w:val="00263F8B"/>
    <w:rsid w:val="002660C5"/>
    <w:rsid w:val="00346C76"/>
    <w:rsid w:val="0034765F"/>
    <w:rsid w:val="003607A9"/>
    <w:rsid w:val="0037048F"/>
    <w:rsid w:val="00427D93"/>
    <w:rsid w:val="0046741E"/>
    <w:rsid w:val="004904C7"/>
    <w:rsid w:val="004A124A"/>
    <w:rsid w:val="004A1712"/>
    <w:rsid w:val="004C064F"/>
    <w:rsid w:val="004D37DE"/>
    <w:rsid w:val="005723D3"/>
    <w:rsid w:val="005C4B14"/>
    <w:rsid w:val="00721768"/>
    <w:rsid w:val="0081173A"/>
    <w:rsid w:val="00844526"/>
    <w:rsid w:val="00881512"/>
    <w:rsid w:val="008F6AC6"/>
    <w:rsid w:val="0092323E"/>
    <w:rsid w:val="00932733"/>
    <w:rsid w:val="00996101"/>
    <w:rsid w:val="009A17DA"/>
    <w:rsid w:val="009A6A2B"/>
    <w:rsid w:val="009D654E"/>
    <w:rsid w:val="00A30466"/>
    <w:rsid w:val="00A45419"/>
    <w:rsid w:val="00A70BF2"/>
    <w:rsid w:val="00B4688F"/>
    <w:rsid w:val="00B56B96"/>
    <w:rsid w:val="00BB17B9"/>
    <w:rsid w:val="00C16E3B"/>
    <w:rsid w:val="00C733E4"/>
    <w:rsid w:val="00C755B5"/>
    <w:rsid w:val="00D61112"/>
    <w:rsid w:val="00ED7CEE"/>
    <w:rsid w:val="00EE69D2"/>
    <w:rsid w:val="00F11BA5"/>
    <w:rsid w:val="00F1703F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C16E3B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16E3B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C16E3B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3B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C16E3B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C16E3B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C16E3B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C16E3B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C16E3B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C16E3B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C16E3B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C16E3B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C16E3B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C16E3B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C16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16E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6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E3B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C16E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16E3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C16E3B"/>
    <w:pPr>
      <w:ind w:left="720"/>
      <w:contextualSpacing/>
    </w:pPr>
  </w:style>
  <w:style w:type="character" w:styleId="af">
    <w:name w:val="Hyperlink"/>
    <w:rsid w:val="00C1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dmin@reg.avtl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2020-03-16T05:18:00Z</dcterms:created>
  <dcterms:modified xsi:type="dcterms:W3CDTF">2020-03-25T12:59:00Z</dcterms:modified>
</cp:coreProperties>
</file>