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95D" w:rsidRDefault="0024095D" w:rsidP="0024095D">
      <w:pPr>
        <w:pStyle w:val="af1"/>
        <w:jc w:val="center"/>
        <w:rPr>
          <w:b/>
          <w:sz w:val="28"/>
          <w:szCs w:val="28"/>
        </w:rPr>
      </w:pPr>
      <w:r>
        <w:rPr>
          <w:b/>
          <w:sz w:val="28"/>
          <w:szCs w:val="28"/>
        </w:rPr>
        <w:t>РЕВИЗИОННАЯ КОМИССИЯ</w:t>
      </w:r>
    </w:p>
    <w:p w:rsidR="0024095D" w:rsidRDefault="0024095D" w:rsidP="0024095D">
      <w:pPr>
        <w:pStyle w:val="af1"/>
        <w:jc w:val="center"/>
      </w:pPr>
      <w:r>
        <w:t xml:space="preserve">АЛЕКСЕЕВСКОГО МУНИЦИПАЛЬНОГО РАЙОНА </w:t>
      </w:r>
    </w:p>
    <w:p w:rsidR="0024095D" w:rsidRDefault="0024095D" w:rsidP="0024095D">
      <w:pPr>
        <w:pStyle w:val="af1"/>
        <w:jc w:val="center"/>
      </w:pPr>
      <w:r>
        <w:t>ВОЛГОГРАДСКОЙ  ОБЛАСТИ</w:t>
      </w:r>
    </w:p>
    <w:p w:rsidR="0024095D" w:rsidRPr="000646AB" w:rsidRDefault="0024095D" w:rsidP="0024095D">
      <w:pPr>
        <w:spacing w:line="240" w:lineRule="auto"/>
        <w:jc w:val="center"/>
        <w:rPr>
          <w:b/>
          <w:sz w:val="29"/>
          <w:szCs w:val="29"/>
          <w:lang w:eastAsia="ru-RU"/>
        </w:rPr>
      </w:pPr>
    </w:p>
    <w:p w:rsidR="0024095D" w:rsidRPr="000646AB" w:rsidRDefault="0024095D" w:rsidP="0024095D">
      <w:pPr>
        <w:spacing w:line="240" w:lineRule="auto"/>
        <w:jc w:val="center"/>
        <w:rPr>
          <w:b/>
          <w:sz w:val="29"/>
          <w:szCs w:val="29"/>
          <w:lang w:eastAsia="ru-RU"/>
        </w:rPr>
      </w:pPr>
    </w:p>
    <w:p w:rsidR="0024095D" w:rsidRPr="000646AB" w:rsidRDefault="0024095D" w:rsidP="0024095D">
      <w:pPr>
        <w:spacing w:line="240" w:lineRule="auto"/>
        <w:jc w:val="center"/>
        <w:rPr>
          <w:b/>
          <w:sz w:val="29"/>
          <w:szCs w:val="29"/>
          <w:lang w:eastAsia="ru-RU"/>
        </w:rPr>
      </w:pPr>
    </w:p>
    <w:p w:rsidR="0024095D" w:rsidRPr="000646AB" w:rsidRDefault="0024095D" w:rsidP="0024095D">
      <w:pPr>
        <w:spacing w:line="240" w:lineRule="auto"/>
        <w:jc w:val="center"/>
        <w:rPr>
          <w:b/>
          <w:sz w:val="29"/>
          <w:szCs w:val="29"/>
          <w:lang w:eastAsia="ru-RU"/>
        </w:rPr>
      </w:pPr>
    </w:p>
    <w:p w:rsidR="0024095D" w:rsidRPr="00BA6426" w:rsidRDefault="0024095D" w:rsidP="0024095D">
      <w:pPr>
        <w:spacing w:line="240" w:lineRule="auto"/>
        <w:jc w:val="center"/>
        <w:rPr>
          <w:rFonts w:ascii="Times New Roman" w:hAnsi="Times New Roman" w:cs="Times New Roman"/>
          <w:b/>
          <w:sz w:val="24"/>
          <w:szCs w:val="24"/>
          <w:lang w:eastAsia="ru-RU"/>
        </w:rPr>
      </w:pPr>
      <w:r w:rsidRPr="00BA6426">
        <w:rPr>
          <w:rFonts w:ascii="Times New Roman" w:hAnsi="Times New Roman" w:cs="Times New Roman"/>
          <w:b/>
          <w:bCs/>
          <w:sz w:val="24"/>
          <w:szCs w:val="24"/>
          <w:lang w:eastAsia="ru-RU"/>
        </w:rPr>
        <w:t xml:space="preserve">СТАНДАРТ ВНЕШНЕГО МУНИЦИПАЛЬНОГО ФИНАНСОВОГО КОНТРОЛЯ </w:t>
      </w:r>
    </w:p>
    <w:p w:rsidR="0024095D" w:rsidRPr="000646AB" w:rsidRDefault="0024095D" w:rsidP="0024095D">
      <w:pPr>
        <w:spacing w:line="240" w:lineRule="auto"/>
        <w:jc w:val="center"/>
        <w:rPr>
          <w:rFonts w:eastAsia="Calibri"/>
          <w:b/>
          <w:sz w:val="32"/>
          <w:szCs w:val="32"/>
        </w:rPr>
      </w:pPr>
    </w:p>
    <w:p w:rsidR="0024095D" w:rsidRPr="0024095D" w:rsidRDefault="0024095D" w:rsidP="0024095D">
      <w:pPr>
        <w:pStyle w:val="2"/>
        <w:ind w:firstLine="708"/>
        <w:jc w:val="center"/>
        <w:rPr>
          <w:rFonts w:ascii="Times New Roman" w:hAnsi="Times New Roman" w:cs="Times New Roman"/>
          <w:i w:val="0"/>
        </w:rPr>
      </w:pPr>
      <w:r w:rsidRPr="0024095D">
        <w:rPr>
          <w:rFonts w:ascii="Times New Roman" w:hAnsi="Times New Roman" w:cs="Times New Roman"/>
          <w:i w:val="0"/>
        </w:rPr>
        <w:t>«Порядок организации и проведения проверки использования имущества, находящегося в муниципальной собственности»</w:t>
      </w:r>
    </w:p>
    <w:p w:rsidR="0024095D" w:rsidRPr="000646AB" w:rsidRDefault="0024095D" w:rsidP="0024095D">
      <w:pPr>
        <w:spacing w:line="240" w:lineRule="auto"/>
        <w:jc w:val="center"/>
        <w:rPr>
          <w:rFonts w:eastAsia="Calibri"/>
          <w:b/>
          <w:sz w:val="32"/>
          <w:szCs w:val="32"/>
        </w:rPr>
      </w:pPr>
    </w:p>
    <w:p w:rsidR="0024095D" w:rsidRPr="000646AB" w:rsidRDefault="0024095D" w:rsidP="0024095D">
      <w:pPr>
        <w:spacing w:line="240" w:lineRule="auto"/>
        <w:jc w:val="center"/>
        <w:rPr>
          <w:rFonts w:ascii="Calibri" w:eastAsia="Calibri" w:hAnsi="Calibri"/>
          <w:b/>
          <w:sz w:val="32"/>
          <w:szCs w:val="32"/>
        </w:rPr>
      </w:pPr>
    </w:p>
    <w:p w:rsidR="0024095D" w:rsidRPr="000646AB" w:rsidRDefault="0024095D" w:rsidP="0024095D">
      <w:pPr>
        <w:spacing w:line="240" w:lineRule="auto"/>
        <w:jc w:val="center"/>
        <w:rPr>
          <w:rFonts w:ascii="Calibri" w:eastAsia="Calibri" w:hAnsi="Calibri"/>
          <w:b/>
          <w:sz w:val="32"/>
          <w:szCs w:val="32"/>
        </w:rPr>
      </w:pPr>
    </w:p>
    <w:p w:rsidR="0024095D" w:rsidRPr="000646AB" w:rsidRDefault="0024095D" w:rsidP="0024095D">
      <w:pPr>
        <w:spacing w:line="240" w:lineRule="auto"/>
        <w:jc w:val="center"/>
        <w:rPr>
          <w:rFonts w:eastAsia="Calibri"/>
          <w:szCs w:val="28"/>
        </w:rPr>
      </w:pPr>
    </w:p>
    <w:p w:rsidR="0024095D" w:rsidRDefault="0024095D" w:rsidP="0024095D">
      <w:pPr>
        <w:tabs>
          <w:tab w:val="left" w:pos="6804"/>
          <w:tab w:val="left" w:pos="7088"/>
        </w:tabs>
        <w:spacing w:line="240" w:lineRule="auto"/>
        <w:jc w:val="right"/>
        <w:rPr>
          <w:rFonts w:eastAsia="Calibri"/>
          <w:szCs w:val="28"/>
        </w:rPr>
      </w:pPr>
      <w:r w:rsidRPr="000646AB">
        <w:rPr>
          <w:rFonts w:eastAsia="Calibri"/>
          <w:szCs w:val="28"/>
        </w:rPr>
        <w:t xml:space="preserve">                                                                       </w:t>
      </w:r>
    </w:p>
    <w:p w:rsidR="0024095D" w:rsidRDefault="0024095D" w:rsidP="0024095D">
      <w:pPr>
        <w:tabs>
          <w:tab w:val="left" w:pos="6804"/>
          <w:tab w:val="left" w:pos="7088"/>
        </w:tabs>
        <w:spacing w:line="240" w:lineRule="auto"/>
        <w:jc w:val="right"/>
        <w:rPr>
          <w:rFonts w:eastAsia="Calibri"/>
          <w:szCs w:val="28"/>
        </w:rPr>
      </w:pPr>
    </w:p>
    <w:p w:rsidR="0024095D" w:rsidRDefault="0024095D" w:rsidP="0024095D">
      <w:pPr>
        <w:tabs>
          <w:tab w:val="left" w:pos="6804"/>
          <w:tab w:val="left" w:pos="7088"/>
        </w:tabs>
        <w:spacing w:line="240" w:lineRule="auto"/>
        <w:jc w:val="right"/>
        <w:rPr>
          <w:rFonts w:eastAsia="Calibri"/>
          <w:szCs w:val="28"/>
        </w:rPr>
      </w:pPr>
    </w:p>
    <w:p w:rsidR="0024095D" w:rsidRDefault="0024095D" w:rsidP="0024095D">
      <w:pPr>
        <w:tabs>
          <w:tab w:val="left" w:pos="6804"/>
          <w:tab w:val="left" w:pos="7088"/>
        </w:tabs>
        <w:spacing w:line="240" w:lineRule="auto"/>
        <w:jc w:val="right"/>
        <w:rPr>
          <w:rFonts w:eastAsia="Calibri"/>
          <w:szCs w:val="28"/>
        </w:rPr>
      </w:pPr>
    </w:p>
    <w:p w:rsidR="0024095D" w:rsidRPr="00BA6426" w:rsidRDefault="0024095D" w:rsidP="0024095D">
      <w:pPr>
        <w:pStyle w:val="af1"/>
        <w:jc w:val="right"/>
        <w:rPr>
          <w:sz w:val="26"/>
          <w:szCs w:val="26"/>
        </w:rPr>
      </w:pPr>
      <w:r w:rsidRPr="00BA6426">
        <w:rPr>
          <w:sz w:val="26"/>
          <w:szCs w:val="26"/>
        </w:rPr>
        <w:t xml:space="preserve">  Утвержден </w:t>
      </w:r>
    </w:p>
    <w:p w:rsidR="0024095D" w:rsidRPr="00BA6426" w:rsidRDefault="0024095D" w:rsidP="0024095D">
      <w:pPr>
        <w:pStyle w:val="af1"/>
        <w:jc w:val="right"/>
        <w:rPr>
          <w:sz w:val="26"/>
          <w:szCs w:val="26"/>
        </w:rPr>
      </w:pPr>
      <w:r w:rsidRPr="00BA6426">
        <w:rPr>
          <w:sz w:val="26"/>
          <w:szCs w:val="26"/>
        </w:rPr>
        <w:t xml:space="preserve">Председателем Ревизионной комиссии                                                                </w:t>
      </w:r>
    </w:p>
    <w:p w:rsidR="0024095D" w:rsidRPr="00BA6426" w:rsidRDefault="0024095D" w:rsidP="0024095D">
      <w:pPr>
        <w:pStyle w:val="af1"/>
        <w:jc w:val="right"/>
        <w:rPr>
          <w:sz w:val="26"/>
          <w:szCs w:val="26"/>
        </w:rPr>
      </w:pPr>
      <w:r w:rsidRPr="00BA6426">
        <w:rPr>
          <w:sz w:val="26"/>
          <w:szCs w:val="26"/>
        </w:rPr>
        <w:t xml:space="preserve">                                                                  приказ от 20.03.2013 г. № 7</w:t>
      </w:r>
    </w:p>
    <w:p w:rsidR="0024095D" w:rsidRDefault="0024095D" w:rsidP="00371EB3">
      <w:pPr>
        <w:pStyle w:val="af1"/>
        <w:jc w:val="right"/>
        <w:rPr>
          <w:sz w:val="26"/>
          <w:szCs w:val="26"/>
        </w:rPr>
      </w:pPr>
    </w:p>
    <w:p w:rsidR="00024863" w:rsidRDefault="00024863"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Default="0024095D" w:rsidP="00024863">
      <w:pPr>
        <w:pStyle w:val="a3"/>
        <w:ind w:firstLine="720"/>
        <w:rPr>
          <w:sz w:val="26"/>
          <w:szCs w:val="26"/>
        </w:rPr>
      </w:pPr>
    </w:p>
    <w:p w:rsidR="0024095D" w:rsidRPr="007D37E3" w:rsidRDefault="0024095D" w:rsidP="00024863">
      <w:pPr>
        <w:pStyle w:val="a3"/>
        <w:ind w:firstLine="720"/>
        <w:rPr>
          <w:sz w:val="26"/>
          <w:szCs w:val="26"/>
        </w:rPr>
      </w:pPr>
    </w:p>
    <w:p w:rsidR="001D0321" w:rsidRPr="007D37E3" w:rsidRDefault="001D0321" w:rsidP="00024863">
      <w:pPr>
        <w:pStyle w:val="a3"/>
        <w:ind w:firstLine="720"/>
        <w:rPr>
          <w:sz w:val="26"/>
          <w:szCs w:val="26"/>
        </w:rPr>
      </w:pPr>
    </w:p>
    <w:p w:rsidR="00024863" w:rsidRPr="000A2498" w:rsidRDefault="00024863" w:rsidP="000A2498">
      <w:pPr>
        <w:pStyle w:val="af1"/>
        <w:jc w:val="both"/>
        <w:rPr>
          <w:sz w:val="26"/>
          <w:szCs w:val="26"/>
        </w:rPr>
      </w:pPr>
      <w:r w:rsidRPr="000A2498">
        <w:rPr>
          <w:sz w:val="26"/>
          <w:szCs w:val="26"/>
        </w:rPr>
        <w:lastRenderedPageBreak/>
        <w:t>Настоящи</w:t>
      </w:r>
      <w:r w:rsidR="001D0321" w:rsidRPr="000A2498">
        <w:rPr>
          <w:sz w:val="26"/>
          <w:szCs w:val="26"/>
        </w:rPr>
        <w:t>й Стандарт</w:t>
      </w:r>
      <w:r w:rsidRPr="000A2498">
        <w:rPr>
          <w:sz w:val="26"/>
          <w:szCs w:val="26"/>
        </w:rPr>
        <w:t xml:space="preserve"> </w:t>
      </w:r>
      <w:r w:rsidR="00183D94" w:rsidRPr="000A2498">
        <w:rPr>
          <w:sz w:val="26"/>
          <w:szCs w:val="26"/>
        </w:rPr>
        <w:t xml:space="preserve">организации и проведения проверки использования имущества, находящегося в муниципальной собственности (далее – Стандарт) </w:t>
      </w:r>
      <w:r w:rsidRPr="000A2498">
        <w:rPr>
          <w:sz w:val="26"/>
          <w:szCs w:val="26"/>
        </w:rPr>
        <w:t>разработан в соответствии с законодательством Российской Фе</w:t>
      </w:r>
      <w:r w:rsidRPr="000A2498">
        <w:rPr>
          <w:sz w:val="26"/>
          <w:szCs w:val="26"/>
        </w:rPr>
        <w:softHyphen/>
        <w:t>дерации и Волгоградской области, Регламен</w:t>
      </w:r>
      <w:r w:rsidRPr="000A2498">
        <w:rPr>
          <w:sz w:val="26"/>
          <w:szCs w:val="26"/>
        </w:rPr>
        <w:softHyphen/>
        <w:t xml:space="preserve">том </w:t>
      </w:r>
      <w:r w:rsidR="001D0321" w:rsidRPr="000A2498">
        <w:rPr>
          <w:sz w:val="26"/>
          <w:szCs w:val="26"/>
        </w:rPr>
        <w:t xml:space="preserve">Ревизионной комиссии Алексеевского </w:t>
      </w:r>
      <w:proofErr w:type="gramStart"/>
      <w:r w:rsidR="001D0321" w:rsidRPr="000A2498">
        <w:rPr>
          <w:sz w:val="26"/>
          <w:szCs w:val="26"/>
        </w:rPr>
        <w:t xml:space="preserve">муниципального района </w:t>
      </w:r>
      <w:r w:rsidRPr="000A2498">
        <w:rPr>
          <w:sz w:val="26"/>
          <w:szCs w:val="26"/>
        </w:rPr>
        <w:t xml:space="preserve">Волгоградской области, </w:t>
      </w:r>
      <w:r w:rsidR="00912EC8" w:rsidRPr="000A2498">
        <w:rPr>
          <w:color w:val="000000"/>
          <w:sz w:val="26"/>
          <w:szCs w:val="26"/>
          <w:lang w:eastAsia="ru-RU"/>
        </w:rPr>
        <w:t xml:space="preserve">Положения о контрольном органе Алексеевского муниципального района, утвержденное Решением Алексеевской районной Думы от 30.12.2011 № 3/18, </w:t>
      </w:r>
      <w:r w:rsidRPr="000A2498">
        <w:rPr>
          <w:sz w:val="26"/>
          <w:szCs w:val="26"/>
        </w:rPr>
        <w:t xml:space="preserve">Инструкцией о порядке проведения и оформления результатов проверок, ревизий и обследований, проведенных </w:t>
      </w:r>
      <w:r w:rsidR="001D0321" w:rsidRPr="000A2498">
        <w:rPr>
          <w:sz w:val="26"/>
          <w:szCs w:val="26"/>
        </w:rPr>
        <w:t>Ревизионной комиссией Алексеевского муниципального района Волгоградской области</w:t>
      </w:r>
      <w:r w:rsidRPr="000A2498">
        <w:rPr>
          <w:sz w:val="26"/>
          <w:szCs w:val="26"/>
        </w:rPr>
        <w:t xml:space="preserve"> и предназначен для исполь</w:t>
      </w:r>
      <w:r w:rsidRPr="000A2498">
        <w:rPr>
          <w:sz w:val="26"/>
          <w:szCs w:val="26"/>
        </w:rPr>
        <w:softHyphen/>
        <w:t>зования в практической работе по организации и проведению проверки порядка использования имущества, находящегося в муниципальной собственности.</w:t>
      </w:r>
      <w:proofErr w:type="gramEnd"/>
    </w:p>
    <w:p w:rsidR="00024863" w:rsidRPr="007D37E3" w:rsidRDefault="00024863" w:rsidP="00515B88">
      <w:pPr>
        <w:pStyle w:val="a5"/>
        <w:ind w:firstLine="720"/>
        <w:rPr>
          <w:b/>
          <w:bCs/>
          <w:sz w:val="26"/>
          <w:szCs w:val="26"/>
        </w:rPr>
      </w:pPr>
      <w:r w:rsidRPr="007D37E3">
        <w:rPr>
          <w:sz w:val="26"/>
          <w:szCs w:val="26"/>
        </w:rPr>
        <w:tab/>
      </w:r>
      <w:r w:rsidRPr="007D37E3">
        <w:rPr>
          <w:b/>
          <w:bCs/>
          <w:sz w:val="26"/>
          <w:szCs w:val="26"/>
        </w:rPr>
        <w:t>1. Общие положения</w:t>
      </w:r>
    </w:p>
    <w:p w:rsidR="00024863" w:rsidRPr="007D37E3" w:rsidRDefault="00024863" w:rsidP="00D809AF">
      <w:pPr>
        <w:pStyle w:val="23"/>
        <w:spacing w:line="240" w:lineRule="auto"/>
        <w:ind w:left="0" w:firstLine="708"/>
        <w:jc w:val="both"/>
        <w:rPr>
          <w:szCs w:val="26"/>
        </w:rPr>
      </w:pPr>
      <w:r w:rsidRPr="007D37E3">
        <w:rPr>
          <w:szCs w:val="26"/>
        </w:rPr>
        <w:t>Настоящ</w:t>
      </w:r>
      <w:r w:rsidR="00515B88" w:rsidRPr="007D37E3">
        <w:rPr>
          <w:szCs w:val="26"/>
        </w:rPr>
        <w:t>ий Стандарт</w:t>
      </w:r>
      <w:r w:rsidRPr="007D37E3">
        <w:rPr>
          <w:szCs w:val="26"/>
        </w:rPr>
        <w:t xml:space="preserve"> устанавливает особенности организации и проведения проверок деятельности муниципальных органов исполнительной власти и организаций, обеспечивающих поступление неналоговых доходов, а также средств от продажи муниципального имущества в бюджет муниципального образования.</w:t>
      </w:r>
    </w:p>
    <w:p w:rsidR="00024863" w:rsidRPr="000A2498" w:rsidRDefault="00024863" w:rsidP="000A2498">
      <w:pPr>
        <w:pStyle w:val="af1"/>
        <w:jc w:val="both"/>
        <w:rPr>
          <w:sz w:val="26"/>
          <w:szCs w:val="26"/>
        </w:rPr>
      </w:pPr>
      <w:r w:rsidRPr="000A2498">
        <w:rPr>
          <w:sz w:val="26"/>
          <w:szCs w:val="26"/>
        </w:rPr>
        <w:t>Перечень основных терминов и их определений, используемых для целей настоящей Методики:</w:t>
      </w:r>
    </w:p>
    <w:p w:rsidR="00024863" w:rsidRPr="000A2498" w:rsidRDefault="00024863" w:rsidP="000A2498">
      <w:pPr>
        <w:pStyle w:val="af1"/>
        <w:jc w:val="both"/>
        <w:rPr>
          <w:sz w:val="26"/>
          <w:szCs w:val="26"/>
        </w:rPr>
      </w:pPr>
      <w:r w:rsidRPr="000A2498">
        <w:rPr>
          <w:b/>
          <w:bCs/>
          <w:sz w:val="26"/>
          <w:szCs w:val="26"/>
        </w:rPr>
        <w:t xml:space="preserve">администрирование – </w:t>
      </w:r>
      <w:r w:rsidRPr="000A2498">
        <w:rPr>
          <w:sz w:val="26"/>
          <w:szCs w:val="26"/>
        </w:rPr>
        <w:t xml:space="preserve">управленческая деятельность уполномоченных органов, связанная с выполнением функций учета и </w:t>
      </w:r>
      <w:proofErr w:type="gramStart"/>
      <w:r w:rsidRPr="000A2498">
        <w:rPr>
          <w:sz w:val="26"/>
          <w:szCs w:val="26"/>
        </w:rPr>
        <w:t>контроля за</w:t>
      </w:r>
      <w:proofErr w:type="gramEnd"/>
      <w:r w:rsidRPr="000A2498">
        <w:rPr>
          <w:sz w:val="26"/>
          <w:szCs w:val="26"/>
        </w:rPr>
        <w:t xml:space="preserve"> полнотой и своевременностью поступления </w:t>
      </w:r>
      <w:proofErr w:type="spellStart"/>
      <w:r w:rsidRPr="000A2498">
        <w:rPr>
          <w:sz w:val="26"/>
          <w:szCs w:val="26"/>
        </w:rPr>
        <w:t>имущественно-земельных</w:t>
      </w:r>
      <w:proofErr w:type="spellEnd"/>
      <w:r w:rsidRPr="000A2498">
        <w:rPr>
          <w:sz w:val="26"/>
          <w:szCs w:val="26"/>
        </w:rPr>
        <w:t xml:space="preserve"> платежей и иных неналоговых доходов в муниципального образования;</w:t>
      </w:r>
      <w:r w:rsidRPr="000A2498">
        <w:rPr>
          <w:b/>
          <w:bCs/>
          <w:sz w:val="26"/>
          <w:szCs w:val="26"/>
        </w:rPr>
        <w:t xml:space="preserve"> </w:t>
      </w:r>
    </w:p>
    <w:p w:rsidR="00024863" w:rsidRPr="000A2498" w:rsidRDefault="00024863" w:rsidP="000A2498">
      <w:pPr>
        <w:pStyle w:val="af1"/>
        <w:jc w:val="both"/>
        <w:rPr>
          <w:sz w:val="26"/>
          <w:szCs w:val="26"/>
        </w:rPr>
      </w:pPr>
      <w:proofErr w:type="spellStart"/>
      <w:r w:rsidRPr="000A2498">
        <w:rPr>
          <w:b/>
          <w:bCs/>
          <w:sz w:val="26"/>
          <w:szCs w:val="26"/>
        </w:rPr>
        <w:t>имущественно-земельные</w:t>
      </w:r>
      <w:proofErr w:type="spellEnd"/>
      <w:r w:rsidRPr="000A2498">
        <w:rPr>
          <w:b/>
          <w:bCs/>
          <w:sz w:val="26"/>
          <w:szCs w:val="26"/>
        </w:rPr>
        <w:t xml:space="preserve"> платежи </w:t>
      </w:r>
      <w:r w:rsidRPr="000A2498">
        <w:rPr>
          <w:sz w:val="26"/>
          <w:szCs w:val="26"/>
        </w:rPr>
        <w:t xml:space="preserve">– основные источники неналоговых доходов бюджета муниципального образования, поступающие от </w:t>
      </w:r>
      <w:r w:rsidRPr="000A2498">
        <w:rPr>
          <w:iCs/>
          <w:sz w:val="26"/>
          <w:szCs w:val="26"/>
        </w:rPr>
        <w:t xml:space="preserve"> </w:t>
      </w:r>
      <w:r w:rsidRPr="000A2498">
        <w:rPr>
          <w:sz w:val="26"/>
          <w:szCs w:val="26"/>
        </w:rPr>
        <w:t>имущества, находящегося в собственности муниципального образования (включая нежилые помещения и земельные участки), или от деятельности муниципальных предприятий;</w:t>
      </w:r>
    </w:p>
    <w:p w:rsidR="00024863" w:rsidRPr="000A2498" w:rsidRDefault="00024863" w:rsidP="000A2498">
      <w:pPr>
        <w:pStyle w:val="af1"/>
        <w:jc w:val="both"/>
        <w:rPr>
          <w:sz w:val="26"/>
          <w:szCs w:val="26"/>
        </w:rPr>
      </w:pPr>
      <w:r w:rsidRPr="000A2498">
        <w:rPr>
          <w:b/>
          <w:bCs/>
          <w:sz w:val="26"/>
          <w:szCs w:val="26"/>
        </w:rPr>
        <w:t xml:space="preserve">имущественный потенциал муниципального образования – </w:t>
      </w:r>
      <w:r w:rsidRPr="000A2498">
        <w:rPr>
          <w:sz w:val="26"/>
          <w:szCs w:val="26"/>
        </w:rPr>
        <w:t>вся</w:t>
      </w:r>
      <w:r w:rsidRPr="000A2498">
        <w:rPr>
          <w:b/>
          <w:bCs/>
          <w:sz w:val="26"/>
          <w:szCs w:val="26"/>
        </w:rPr>
        <w:t xml:space="preserve"> </w:t>
      </w:r>
      <w:r w:rsidRPr="000A2498">
        <w:rPr>
          <w:sz w:val="26"/>
          <w:szCs w:val="26"/>
        </w:rPr>
        <w:t>совокупность различного вида объектов муниципальной собственности муниципального образования, которые можно отнести к имуществу в соответствии с Гражданским кодексом Российской Федерации;</w:t>
      </w:r>
    </w:p>
    <w:p w:rsidR="00024863" w:rsidRPr="000A2498" w:rsidRDefault="00024863" w:rsidP="000A2498">
      <w:pPr>
        <w:pStyle w:val="af1"/>
        <w:jc w:val="both"/>
        <w:rPr>
          <w:sz w:val="26"/>
          <w:szCs w:val="26"/>
        </w:rPr>
      </w:pPr>
      <w:r w:rsidRPr="000A2498">
        <w:rPr>
          <w:b/>
          <w:bCs/>
          <w:sz w:val="26"/>
          <w:szCs w:val="26"/>
        </w:rPr>
        <w:t>система внутреннего контроля</w:t>
      </w:r>
      <w:r w:rsidRPr="000A2498">
        <w:rPr>
          <w:sz w:val="26"/>
          <w:szCs w:val="26"/>
        </w:rPr>
        <w:t xml:space="preserve"> – совокупность организационной структуры, методик и процедур, принятых руководством проверяемого объекта в качестве сре</w:t>
      </w:r>
      <w:proofErr w:type="gramStart"/>
      <w:r w:rsidRPr="000A2498">
        <w:rPr>
          <w:sz w:val="26"/>
          <w:szCs w:val="26"/>
        </w:rPr>
        <w:t>дств дл</w:t>
      </w:r>
      <w:proofErr w:type="gramEnd"/>
      <w:r w:rsidRPr="000A2498">
        <w:rPr>
          <w:sz w:val="26"/>
          <w:szCs w:val="26"/>
        </w:rPr>
        <w:t>я упорядоченного и эффективного ведения административно-хозяйственной деятельности;</w:t>
      </w:r>
    </w:p>
    <w:p w:rsidR="00024863" w:rsidRPr="000A2498" w:rsidRDefault="00024863" w:rsidP="000A2498">
      <w:pPr>
        <w:pStyle w:val="af1"/>
        <w:jc w:val="both"/>
        <w:rPr>
          <w:i/>
          <w:sz w:val="26"/>
          <w:szCs w:val="26"/>
        </w:rPr>
      </w:pPr>
      <w:r w:rsidRPr="000A2498">
        <w:rPr>
          <w:b/>
          <w:sz w:val="26"/>
          <w:szCs w:val="26"/>
        </w:rPr>
        <w:t xml:space="preserve">муниципальная собственность </w:t>
      </w:r>
      <w:r w:rsidRPr="000A2498">
        <w:rPr>
          <w:sz w:val="26"/>
          <w:szCs w:val="26"/>
        </w:rPr>
        <w:t>- имущество, принадлежащее на праве собственности сельским поселениям, а также другим муниципальным образованиям;</w:t>
      </w:r>
    </w:p>
    <w:p w:rsidR="00024863" w:rsidRPr="000A2498" w:rsidRDefault="00024863" w:rsidP="000A2498">
      <w:pPr>
        <w:pStyle w:val="af1"/>
        <w:jc w:val="both"/>
        <w:rPr>
          <w:sz w:val="26"/>
          <w:szCs w:val="26"/>
        </w:rPr>
      </w:pPr>
      <w:r w:rsidRPr="000A2498">
        <w:rPr>
          <w:b/>
          <w:sz w:val="26"/>
          <w:szCs w:val="26"/>
        </w:rPr>
        <w:t xml:space="preserve">владение собственностью – </w:t>
      </w:r>
      <w:r w:rsidRPr="000A2498">
        <w:rPr>
          <w:bCs/>
          <w:sz w:val="26"/>
          <w:szCs w:val="26"/>
        </w:rPr>
        <w:t>одно из правомочий собственника, заключающееся в</w:t>
      </w:r>
      <w:r w:rsidRPr="000A2498">
        <w:rPr>
          <w:b/>
          <w:sz w:val="26"/>
          <w:szCs w:val="26"/>
        </w:rPr>
        <w:t xml:space="preserve"> </w:t>
      </w:r>
      <w:r w:rsidRPr="000A2498">
        <w:rPr>
          <w:sz w:val="26"/>
          <w:szCs w:val="26"/>
        </w:rPr>
        <w:t>фактическом обладании имуществом, создающем для обладателя возможность непосредственного воздействия на имущество. Владение имуществом дает право использовать его, передавать в распоряжение другим лицам, продавать, дарить, наследовать. Границы права владения определяются законом, договорами или иными правовыми основаниями;</w:t>
      </w:r>
    </w:p>
    <w:p w:rsidR="00D809AF" w:rsidRPr="000A2498" w:rsidRDefault="00D809AF" w:rsidP="000A2498">
      <w:pPr>
        <w:pStyle w:val="af1"/>
        <w:jc w:val="both"/>
        <w:rPr>
          <w:sz w:val="26"/>
          <w:szCs w:val="26"/>
        </w:rPr>
      </w:pPr>
      <w:r w:rsidRPr="000A2498">
        <w:rPr>
          <w:b/>
          <w:sz w:val="26"/>
          <w:szCs w:val="26"/>
        </w:rPr>
        <w:t xml:space="preserve">  </w:t>
      </w:r>
      <w:r w:rsidR="00024863" w:rsidRPr="000A2498">
        <w:rPr>
          <w:b/>
          <w:sz w:val="26"/>
          <w:szCs w:val="26"/>
        </w:rPr>
        <w:t>пользование собственностью -</w:t>
      </w:r>
      <w:r w:rsidR="00024863" w:rsidRPr="000A2498">
        <w:rPr>
          <w:sz w:val="26"/>
          <w:szCs w:val="26"/>
        </w:rPr>
        <w:t xml:space="preserve"> одно из правомочий собственника, заключающееся в праве потребления имущества в зависимости от его назначения (эксплуатация имущества, получение плодов и доходов, приносимых ими, и т.п.). </w:t>
      </w:r>
      <w:r w:rsidR="00024863" w:rsidRPr="000A2498">
        <w:rPr>
          <w:sz w:val="26"/>
          <w:szCs w:val="26"/>
        </w:rPr>
        <w:lastRenderedPageBreak/>
        <w:t>Право пользования означает, что пользователь получил от собственника имущества право на его пользование в течение определенного периода и на условиях, установленных собственником. Границы  права пользования определяются законом, договорами или иными правовыми основаниями;</w:t>
      </w:r>
    </w:p>
    <w:p w:rsidR="00D809AF" w:rsidRPr="000A2498" w:rsidRDefault="00D809AF" w:rsidP="000A2498">
      <w:pPr>
        <w:pStyle w:val="af1"/>
        <w:jc w:val="both"/>
        <w:rPr>
          <w:sz w:val="26"/>
          <w:szCs w:val="26"/>
        </w:rPr>
      </w:pPr>
      <w:r w:rsidRPr="000A2498">
        <w:rPr>
          <w:b/>
          <w:sz w:val="26"/>
          <w:szCs w:val="26"/>
        </w:rPr>
        <w:t xml:space="preserve">   </w:t>
      </w:r>
      <w:proofErr w:type="gramStart"/>
      <w:r w:rsidR="00024863" w:rsidRPr="000A2498">
        <w:rPr>
          <w:b/>
          <w:sz w:val="26"/>
          <w:szCs w:val="26"/>
        </w:rPr>
        <w:t>распоряжение собственностью -</w:t>
      </w:r>
      <w:r w:rsidR="00024863" w:rsidRPr="000A2498">
        <w:rPr>
          <w:sz w:val="26"/>
          <w:szCs w:val="26"/>
        </w:rPr>
        <w:t xml:space="preserve"> одно из правомочий собственника имущества, позволяющее включать его в экономический оборот путем совершения таких распорядительных сделок, как купля-продажа, аренда и др. В результате распоряжения </w:t>
      </w:r>
      <w:r w:rsidR="00024863" w:rsidRPr="000A2498">
        <w:rPr>
          <w:iCs/>
          <w:sz w:val="26"/>
          <w:szCs w:val="26"/>
        </w:rPr>
        <w:t>осуществляется его отчуждение, а также передача во временное владение и пользование другому лицу, в залог, сдача на хранение и др. Распоряжением пре</w:t>
      </w:r>
      <w:r w:rsidR="00024863" w:rsidRPr="000A2498">
        <w:rPr>
          <w:sz w:val="26"/>
          <w:szCs w:val="26"/>
        </w:rPr>
        <w:t>кращается, либо приостанавливается право собственности.</w:t>
      </w:r>
      <w:proofErr w:type="gramEnd"/>
      <w:r w:rsidR="00024863" w:rsidRPr="000A2498">
        <w:rPr>
          <w:sz w:val="26"/>
          <w:szCs w:val="26"/>
        </w:rPr>
        <w:t xml:space="preserve"> Границы права распоряжения определяются законом, договорами или иными правовыми основаниями;</w:t>
      </w:r>
    </w:p>
    <w:p w:rsidR="00024863" w:rsidRPr="000A2498" w:rsidRDefault="00D809AF" w:rsidP="000A2498">
      <w:pPr>
        <w:pStyle w:val="af1"/>
        <w:jc w:val="both"/>
        <w:rPr>
          <w:sz w:val="26"/>
          <w:szCs w:val="26"/>
        </w:rPr>
      </w:pPr>
      <w:r w:rsidRPr="000A2498">
        <w:rPr>
          <w:b/>
          <w:sz w:val="26"/>
          <w:szCs w:val="26"/>
        </w:rPr>
        <w:t xml:space="preserve">   </w:t>
      </w:r>
      <w:r w:rsidR="00024863" w:rsidRPr="000A2498">
        <w:rPr>
          <w:b/>
          <w:sz w:val="26"/>
          <w:szCs w:val="26"/>
        </w:rPr>
        <w:t>неналоговые доходы</w:t>
      </w:r>
      <w:r w:rsidR="00024863" w:rsidRPr="000A2498">
        <w:rPr>
          <w:sz w:val="26"/>
          <w:szCs w:val="26"/>
        </w:rPr>
        <w:t xml:space="preserve"> - 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и иные неналоговые доходы;</w:t>
      </w:r>
    </w:p>
    <w:p w:rsidR="001877F1" w:rsidRPr="000A2498" w:rsidRDefault="00D809AF" w:rsidP="000A2498">
      <w:pPr>
        <w:pStyle w:val="af1"/>
        <w:jc w:val="both"/>
        <w:rPr>
          <w:sz w:val="26"/>
          <w:szCs w:val="26"/>
        </w:rPr>
      </w:pPr>
      <w:r w:rsidRPr="000A2498">
        <w:rPr>
          <w:b/>
          <w:sz w:val="26"/>
          <w:szCs w:val="26"/>
        </w:rPr>
        <w:t xml:space="preserve">   </w:t>
      </w:r>
      <w:r w:rsidR="00024863" w:rsidRPr="000A2498">
        <w:rPr>
          <w:b/>
          <w:sz w:val="26"/>
          <w:szCs w:val="26"/>
        </w:rPr>
        <w:t xml:space="preserve">унитарное предприятие </w:t>
      </w:r>
      <w:r w:rsidR="00F2398E" w:rsidRPr="000A2498">
        <w:rPr>
          <w:sz w:val="26"/>
          <w:szCs w:val="26"/>
        </w:rPr>
        <w:t>–</w:t>
      </w:r>
      <w:r w:rsidR="00024863" w:rsidRPr="000A2498">
        <w:rPr>
          <w:sz w:val="26"/>
          <w:szCs w:val="26"/>
        </w:rPr>
        <w:t xml:space="preserve"> </w:t>
      </w:r>
      <w:r w:rsidR="00F2398E" w:rsidRPr="000A2498">
        <w:rPr>
          <w:sz w:val="26"/>
          <w:szCs w:val="26"/>
        </w:rPr>
        <w:t xml:space="preserve">коммерческая организация, не наделенная правом собственности на закрепленное за ней собственником имущество. </w:t>
      </w:r>
      <w:r w:rsidR="000E48F0" w:rsidRPr="000A2498">
        <w:rPr>
          <w:sz w:val="26"/>
          <w:szCs w:val="26"/>
        </w:rPr>
        <w:t xml:space="preserve">В форме унитарных предприятий могут быть созданы </w:t>
      </w:r>
      <w:r w:rsidR="00D427C9" w:rsidRPr="000A2498">
        <w:rPr>
          <w:sz w:val="26"/>
          <w:szCs w:val="26"/>
        </w:rPr>
        <w:t xml:space="preserve">муниципальные предприятия. </w:t>
      </w:r>
      <w:r w:rsidR="00F2398E" w:rsidRPr="000A2498">
        <w:rPr>
          <w:sz w:val="26"/>
          <w:szCs w:val="26"/>
        </w:rPr>
        <w:t>Имущество муниципального унитарного предприятия находится в муниципальной собственности и принадлежит такому предприятию на праве хозяйственного веде</w:t>
      </w:r>
      <w:r w:rsidR="00631A0C" w:rsidRPr="000A2498">
        <w:rPr>
          <w:sz w:val="26"/>
          <w:szCs w:val="26"/>
        </w:rPr>
        <w:t>ния или оперативного управления</w:t>
      </w:r>
      <w:r w:rsidR="001877F1" w:rsidRPr="000A2498">
        <w:rPr>
          <w:sz w:val="26"/>
          <w:szCs w:val="26"/>
        </w:rPr>
        <w:t>.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1877F1" w:rsidRPr="000A2498" w:rsidRDefault="00D809AF" w:rsidP="000A2498">
      <w:pPr>
        <w:pStyle w:val="af1"/>
        <w:jc w:val="both"/>
        <w:rPr>
          <w:sz w:val="26"/>
          <w:szCs w:val="26"/>
        </w:rPr>
      </w:pPr>
      <w:r w:rsidRPr="000A2498">
        <w:rPr>
          <w:sz w:val="26"/>
          <w:szCs w:val="26"/>
        </w:rPr>
        <w:t xml:space="preserve">   </w:t>
      </w:r>
      <w:proofErr w:type="gramStart"/>
      <w:r w:rsidR="001877F1" w:rsidRPr="000A2498">
        <w:rPr>
          <w:sz w:val="26"/>
          <w:szCs w:val="26"/>
        </w:rPr>
        <w:t>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пределами Российской Федерации юридических лицах, устанавливаются Правительством Российской Федерации</w:t>
      </w:r>
      <w:r w:rsidR="008B7DD6" w:rsidRPr="000A2498">
        <w:rPr>
          <w:sz w:val="26"/>
          <w:szCs w:val="26"/>
        </w:rPr>
        <w:t>;</w:t>
      </w:r>
      <w:proofErr w:type="gramEnd"/>
    </w:p>
    <w:p w:rsidR="008B7DD6" w:rsidRPr="000A2498" w:rsidRDefault="008B7DD6" w:rsidP="000A2498">
      <w:pPr>
        <w:pStyle w:val="af1"/>
        <w:jc w:val="both"/>
        <w:rPr>
          <w:sz w:val="26"/>
          <w:szCs w:val="26"/>
        </w:rPr>
      </w:pPr>
    </w:p>
    <w:p w:rsidR="00802BAA" w:rsidRPr="007D37E3" w:rsidRDefault="00D809AF" w:rsidP="00D809A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color w:val="000000" w:themeColor="text1"/>
          <w:sz w:val="26"/>
          <w:szCs w:val="26"/>
        </w:rPr>
        <w:t xml:space="preserve">  </w:t>
      </w:r>
      <w:r w:rsidR="008B7DD6" w:rsidRPr="007D37E3">
        <w:rPr>
          <w:rFonts w:ascii="Times New Roman" w:hAnsi="Times New Roman" w:cs="Times New Roman"/>
          <w:b/>
          <w:color w:val="000000" w:themeColor="text1"/>
          <w:sz w:val="26"/>
          <w:szCs w:val="26"/>
        </w:rPr>
        <w:t>м</w:t>
      </w:r>
      <w:r w:rsidR="007E684D" w:rsidRPr="007D37E3">
        <w:rPr>
          <w:rFonts w:ascii="Times New Roman" w:hAnsi="Times New Roman" w:cs="Times New Roman"/>
          <w:b/>
          <w:color w:val="000000" w:themeColor="text1"/>
          <w:sz w:val="26"/>
          <w:szCs w:val="26"/>
        </w:rPr>
        <w:t xml:space="preserve">униципальное </w:t>
      </w:r>
      <w:r w:rsidR="00631A0C" w:rsidRPr="007D37E3">
        <w:rPr>
          <w:rFonts w:ascii="Times New Roman" w:hAnsi="Times New Roman" w:cs="Times New Roman"/>
          <w:b/>
          <w:color w:val="000000" w:themeColor="text1"/>
          <w:sz w:val="26"/>
          <w:szCs w:val="26"/>
        </w:rPr>
        <w:t xml:space="preserve">унитарное предприятие, основанное на праве хозяйственного ведения </w:t>
      </w:r>
      <w:r w:rsidR="00631A0C" w:rsidRPr="007D37E3">
        <w:rPr>
          <w:rFonts w:ascii="Times New Roman" w:hAnsi="Times New Roman" w:cs="Times New Roman"/>
          <w:color w:val="000000" w:themeColor="text1"/>
          <w:sz w:val="26"/>
          <w:szCs w:val="26"/>
        </w:rPr>
        <w:t>-</w:t>
      </w:r>
      <w:r w:rsidR="00D427C9" w:rsidRPr="007D37E3">
        <w:rPr>
          <w:rFonts w:ascii="Times New Roman" w:hAnsi="Times New Roman" w:cs="Times New Roman"/>
          <w:color w:val="000000" w:themeColor="text1"/>
          <w:sz w:val="26"/>
          <w:szCs w:val="26"/>
        </w:rPr>
        <w:t xml:space="preserve"> </w:t>
      </w:r>
      <w:r w:rsidR="00D427C9" w:rsidRPr="007D37E3">
        <w:rPr>
          <w:rFonts w:ascii="Times New Roman" w:hAnsi="Times New Roman" w:cs="Times New Roman"/>
          <w:sz w:val="26"/>
          <w:szCs w:val="26"/>
        </w:rPr>
        <w:t>создается по решению органа местного самоуправления.</w:t>
      </w:r>
      <w:r w:rsidR="007E684D" w:rsidRPr="007D37E3">
        <w:rPr>
          <w:rFonts w:ascii="Times New Roman" w:hAnsi="Times New Roman" w:cs="Times New Roman"/>
          <w:b/>
          <w:bCs/>
          <w:sz w:val="26"/>
          <w:szCs w:val="26"/>
        </w:rPr>
        <w:t xml:space="preserve"> </w:t>
      </w:r>
      <w:r w:rsidR="007E684D" w:rsidRPr="007D37E3">
        <w:rPr>
          <w:rFonts w:ascii="Times New Roman" w:hAnsi="Times New Roman" w:cs="Times New Roman"/>
          <w:bCs/>
          <w:sz w:val="26"/>
          <w:szCs w:val="26"/>
        </w:rPr>
        <w:t xml:space="preserve">Муниципальное </w:t>
      </w:r>
      <w:hyperlink r:id="rId7" w:history="1">
        <w:r w:rsidR="007E684D" w:rsidRPr="007D37E3">
          <w:rPr>
            <w:rFonts w:ascii="Times New Roman" w:hAnsi="Times New Roman" w:cs="Times New Roman"/>
            <w:bCs/>
            <w:sz w:val="26"/>
            <w:szCs w:val="26"/>
          </w:rPr>
          <w:t>унитарное предприятие</w:t>
        </w:r>
      </w:hyperlink>
      <w:r w:rsidR="007E684D" w:rsidRPr="007D37E3">
        <w:rPr>
          <w:rFonts w:ascii="Times New Roman" w:hAnsi="Times New Roman" w:cs="Times New Roman"/>
          <w:bCs/>
          <w:sz w:val="26"/>
          <w:szCs w:val="26"/>
        </w:rPr>
        <w:t xml:space="preserve">,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w:t>
      </w:r>
      <w:r w:rsidR="00171452" w:rsidRPr="007D37E3">
        <w:rPr>
          <w:rFonts w:ascii="Times New Roman" w:hAnsi="Times New Roman" w:cs="Times New Roman"/>
          <w:sz w:val="26"/>
          <w:szCs w:val="26"/>
        </w:rPr>
        <w:t>Гражданским кодексом РФ</w:t>
      </w:r>
      <w:r w:rsidR="00EC707D" w:rsidRPr="007D37E3">
        <w:rPr>
          <w:rFonts w:ascii="Times New Roman" w:hAnsi="Times New Roman" w:cs="Times New Roman"/>
          <w:sz w:val="26"/>
          <w:szCs w:val="26"/>
        </w:rPr>
        <w:t xml:space="preserve">. </w:t>
      </w:r>
      <w:r w:rsidR="008B7DD6" w:rsidRPr="007D37E3">
        <w:rPr>
          <w:rFonts w:ascii="Times New Roman" w:hAnsi="Times New Roman" w:cs="Times New Roman"/>
          <w:sz w:val="26"/>
          <w:szCs w:val="26"/>
        </w:rPr>
        <w:t xml:space="preserve"> </w:t>
      </w:r>
      <w:r w:rsidR="009A609C" w:rsidRPr="007D37E3">
        <w:rPr>
          <w:rFonts w:ascii="Times New Roman" w:hAnsi="Times New Roman" w:cs="Times New Roman"/>
          <w:sz w:val="26"/>
          <w:szCs w:val="26"/>
        </w:rPr>
        <w:t>Муниципальное образование, являющееся с</w:t>
      </w:r>
      <w:r w:rsidR="00EC707D" w:rsidRPr="007D37E3">
        <w:rPr>
          <w:rFonts w:ascii="Times New Roman" w:hAnsi="Times New Roman" w:cs="Times New Roman"/>
          <w:sz w:val="26"/>
          <w:szCs w:val="26"/>
        </w:rPr>
        <w:t>обственник</w:t>
      </w:r>
      <w:r w:rsidR="009A609C" w:rsidRPr="007D37E3">
        <w:rPr>
          <w:rFonts w:ascii="Times New Roman" w:hAnsi="Times New Roman" w:cs="Times New Roman"/>
          <w:sz w:val="26"/>
          <w:szCs w:val="26"/>
        </w:rPr>
        <w:t xml:space="preserve">ом </w:t>
      </w:r>
      <w:r w:rsidR="001E002D" w:rsidRPr="007D37E3">
        <w:rPr>
          <w:rFonts w:ascii="Times New Roman" w:hAnsi="Times New Roman" w:cs="Times New Roman"/>
          <w:sz w:val="26"/>
          <w:szCs w:val="26"/>
        </w:rPr>
        <w:t xml:space="preserve">переданного унитарному предприятию на праве хозяйственного ведения </w:t>
      </w:r>
      <w:r w:rsidR="009A609C" w:rsidRPr="007D37E3">
        <w:rPr>
          <w:rFonts w:ascii="Times New Roman" w:hAnsi="Times New Roman" w:cs="Times New Roman"/>
          <w:sz w:val="26"/>
          <w:szCs w:val="26"/>
        </w:rPr>
        <w:t>имущества,</w:t>
      </w:r>
      <w:r w:rsidR="00EC707D" w:rsidRPr="007D37E3">
        <w:rPr>
          <w:rFonts w:ascii="Times New Roman" w:hAnsi="Times New Roman" w:cs="Times New Roman"/>
          <w:sz w:val="26"/>
          <w:szCs w:val="26"/>
        </w:rPr>
        <w:t xml:space="preserve"> имеет право на получение части прибыли от использования </w:t>
      </w:r>
      <w:r w:rsidR="001E002D" w:rsidRPr="007D37E3">
        <w:rPr>
          <w:rFonts w:ascii="Times New Roman" w:hAnsi="Times New Roman" w:cs="Times New Roman"/>
          <w:sz w:val="26"/>
          <w:szCs w:val="26"/>
        </w:rPr>
        <w:t xml:space="preserve">такого </w:t>
      </w:r>
      <w:r w:rsidR="00EC707D" w:rsidRPr="007D37E3">
        <w:rPr>
          <w:rFonts w:ascii="Times New Roman" w:hAnsi="Times New Roman" w:cs="Times New Roman"/>
          <w:sz w:val="26"/>
          <w:szCs w:val="26"/>
        </w:rPr>
        <w:t>имущества</w:t>
      </w:r>
      <w:r w:rsidR="001E002D" w:rsidRPr="007D37E3">
        <w:rPr>
          <w:rFonts w:ascii="Times New Roman" w:hAnsi="Times New Roman" w:cs="Times New Roman"/>
          <w:sz w:val="26"/>
          <w:szCs w:val="26"/>
        </w:rPr>
        <w:t xml:space="preserve">. </w:t>
      </w:r>
      <w:r w:rsidR="00802BAA" w:rsidRPr="007D37E3">
        <w:rPr>
          <w:rFonts w:ascii="Times New Roman" w:hAnsi="Times New Roman" w:cs="Times New Roman"/>
          <w:sz w:val="26"/>
          <w:szCs w:val="26"/>
        </w:rPr>
        <w:t xml:space="preserve">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Остальным имуществом, принадлежащим предприятию, оно распоряжается самостоятельно</w:t>
      </w:r>
      <w:r w:rsidR="009F0A45" w:rsidRPr="007D37E3">
        <w:rPr>
          <w:rFonts w:ascii="Times New Roman" w:hAnsi="Times New Roman" w:cs="Times New Roman"/>
          <w:sz w:val="26"/>
          <w:szCs w:val="26"/>
        </w:rPr>
        <w:t>.</w:t>
      </w:r>
    </w:p>
    <w:p w:rsidR="009F0A45" w:rsidRPr="007D37E3" w:rsidRDefault="00AD0700" w:rsidP="00D809A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F0A45" w:rsidRPr="007D37E3">
        <w:rPr>
          <w:rFonts w:ascii="Times New Roman" w:hAnsi="Times New Roman" w:cs="Times New Roman"/>
          <w:sz w:val="26"/>
          <w:szCs w:val="26"/>
        </w:rPr>
        <w:t xml:space="preserve">Движимым и недвижимым имуществом муниципальное предприятие распоряжается только в пределах, не лишающих его возможности осуществлять </w:t>
      </w:r>
      <w:r w:rsidR="009F0A45" w:rsidRPr="007D37E3">
        <w:rPr>
          <w:rFonts w:ascii="Times New Roman" w:hAnsi="Times New Roman" w:cs="Times New Roman"/>
          <w:sz w:val="26"/>
          <w:szCs w:val="26"/>
        </w:rPr>
        <w:lastRenderedPageBreak/>
        <w:t xml:space="preserve">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w:t>
      </w:r>
    </w:p>
    <w:p w:rsidR="009F0A45" w:rsidRPr="007D37E3" w:rsidRDefault="00AD0700" w:rsidP="00D809A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F0A45" w:rsidRPr="007D37E3">
        <w:rPr>
          <w:rFonts w:ascii="Times New Roman" w:hAnsi="Times New Roman" w:cs="Times New Roman"/>
          <w:sz w:val="26"/>
          <w:szCs w:val="26"/>
        </w:rPr>
        <w:t>Муниципальное предприятие, являющееся арендатором земельного участка, находящегося в муниципальной собственности, не вправе:</w:t>
      </w:r>
    </w:p>
    <w:p w:rsidR="00D809AF" w:rsidRDefault="00D809AF" w:rsidP="009F0A45">
      <w:pPr>
        <w:autoSpaceDE w:val="0"/>
        <w:autoSpaceDN w:val="0"/>
        <w:adjustRightInd w:val="0"/>
        <w:spacing w:after="0" w:line="240" w:lineRule="auto"/>
        <w:ind w:firstLine="540"/>
        <w:jc w:val="both"/>
        <w:rPr>
          <w:rFonts w:ascii="Times New Roman" w:hAnsi="Times New Roman" w:cs="Times New Roman"/>
          <w:sz w:val="26"/>
          <w:szCs w:val="26"/>
        </w:rPr>
      </w:pPr>
    </w:p>
    <w:p w:rsidR="009F0A45" w:rsidRPr="007D37E3" w:rsidRDefault="00AD0700" w:rsidP="00D809A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9F0A45" w:rsidRPr="007D37E3">
        <w:rPr>
          <w:rFonts w:ascii="Times New Roman" w:hAnsi="Times New Roman" w:cs="Times New Roman"/>
          <w:sz w:val="26"/>
          <w:szCs w:val="26"/>
        </w:rPr>
        <w:t xml:space="preserve">1) сдавать такой земельный участок в субаренду, </w:t>
      </w:r>
      <w:r w:rsidR="002762DA" w:rsidRPr="007D37E3">
        <w:rPr>
          <w:rFonts w:ascii="Times New Roman" w:hAnsi="Times New Roman" w:cs="Times New Roman"/>
          <w:sz w:val="26"/>
          <w:szCs w:val="26"/>
        </w:rPr>
        <w:t xml:space="preserve">передавать свои права и обязанности по договору аренды другим лицам (перенаем) </w:t>
      </w:r>
      <w:r w:rsidR="009F0A45" w:rsidRPr="007D37E3">
        <w:rPr>
          <w:rFonts w:ascii="Times New Roman" w:hAnsi="Times New Roman" w:cs="Times New Roman"/>
          <w:sz w:val="26"/>
          <w:szCs w:val="26"/>
        </w:rPr>
        <w:t xml:space="preserve">за исключением случаев, когда концессионным соглашением предусмотрено использование указанного земельного участка или его части в целях создания и (или) реконструкции объекта концессионного соглашения и (или) иного передаваемого </w:t>
      </w:r>
      <w:proofErr w:type="spellStart"/>
      <w:r w:rsidR="009F0A45" w:rsidRPr="007D37E3">
        <w:rPr>
          <w:rFonts w:ascii="Times New Roman" w:hAnsi="Times New Roman" w:cs="Times New Roman"/>
          <w:sz w:val="26"/>
          <w:szCs w:val="26"/>
        </w:rPr>
        <w:t>концедентом</w:t>
      </w:r>
      <w:proofErr w:type="spellEnd"/>
      <w:r w:rsidR="009F0A45" w:rsidRPr="007D37E3">
        <w:rPr>
          <w:rFonts w:ascii="Times New Roman" w:hAnsi="Times New Roman" w:cs="Times New Roman"/>
          <w:sz w:val="26"/>
          <w:szCs w:val="26"/>
        </w:rPr>
        <w:t xml:space="preserve"> концессионеру по концессионному соглашению имущества или осуществления концессионером деятельности, предусмотренной концессионным соглашением.</w:t>
      </w:r>
      <w:proofErr w:type="gramEnd"/>
    </w:p>
    <w:p w:rsidR="009F0A45" w:rsidRPr="007D37E3" w:rsidRDefault="009F0A45" w:rsidP="009F0A45">
      <w:pPr>
        <w:autoSpaceDE w:val="0"/>
        <w:autoSpaceDN w:val="0"/>
        <w:adjustRightInd w:val="0"/>
        <w:spacing w:after="0" w:line="240" w:lineRule="auto"/>
        <w:ind w:firstLine="540"/>
        <w:jc w:val="both"/>
        <w:rPr>
          <w:rFonts w:ascii="Times New Roman" w:hAnsi="Times New Roman" w:cs="Times New Roman"/>
          <w:sz w:val="26"/>
          <w:szCs w:val="26"/>
        </w:rPr>
      </w:pPr>
    </w:p>
    <w:p w:rsidR="009F0A45" w:rsidRPr="007D37E3" w:rsidRDefault="00AD0700" w:rsidP="009F0A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B7DD6" w:rsidRPr="007D37E3">
        <w:rPr>
          <w:rFonts w:ascii="Times New Roman" w:hAnsi="Times New Roman" w:cs="Times New Roman"/>
          <w:sz w:val="26"/>
          <w:szCs w:val="26"/>
        </w:rPr>
        <w:t>2</w:t>
      </w:r>
      <w:r w:rsidR="009F0A45" w:rsidRPr="007D37E3">
        <w:rPr>
          <w:rFonts w:ascii="Times New Roman" w:hAnsi="Times New Roman" w:cs="Times New Roman"/>
          <w:sz w:val="26"/>
          <w:szCs w:val="26"/>
        </w:rPr>
        <w:t>) отдавать арендные права в залог;</w:t>
      </w:r>
    </w:p>
    <w:p w:rsidR="009F0A45" w:rsidRPr="007D37E3" w:rsidRDefault="00AD0700" w:rsidP="009F0A4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8B7DD6" w:rsidRPr="007D37E3">
        <w:rPr>
          <w:rFonts w:ascii="Times New Roman" w:hAnsi="Times New Roman" w:cs="Times New Roman"/>
          <w:sz w:val="26"/>
          <w:szCs w:val="26"/>
        </w:rPr>
        <w:t>3</w:t>
      </w:r>
      <w:r w:rsidR="009F0A45" w:rsidRPr="007D37E3">
        <w:rPr>
          <w:rFonts w:ascii="Times New Roman" w:hAnsi="Times New Roman" w:cs="Times New Roman"/>
          <w:sz w:val="26"/>
          <w:szCs w:val="26"/>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6321B0" w:rsidRPr="007D37E3" w:rsidRDefault="008B7DD6" w:rsidP="008B7DD6">
      <w:pPr>
        <w:autoSpaceDE w:val="0"/>
        <w:autoSpaceDN w:val="0"/>
        <w:adjustRightInd w:val="0"/>
        <w:spacing w:after="0" w:line="240" w:lineRule="auto"/>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AD0700">
        <w:rPr>
          <w:rFonts w:ascii="Times New Roman" w:hAnsi="Times New Roman" w:cs="Times New Roman"/>
          <w:sz w:val="26"/>
          <w:szCs w:val="26"/>
        </w:rPr>
        <w:t xml:space="preserve"> </w:t>
      </w:r>
      <w:r w:rsidR="006321B0" w:rsidRPr="007D37E3">
        <w:rPr>
          <w:rFonts w:ascii="Times New Roman" w:hAnsi="Times New Roman" w:cs="Times New Roman"/>
          <w:sz w:val="26"/>
          <w:szCs w:val="26"/>
        </w:rPr>
        <w:t>Плоды, продукция и доходы от использования имущества, находящегося в хозяйственном ведении, а также имущество, приобретенное унитарным предприятием по договору или иным основаниям, поступают в хозяйственное ведение предприятия. Право хозяйственного ведения  прекращается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по решению собственника</w:t>
      </w:r>
      <w:r w:rsidR="002149AF" w:rsidRPr="007D37E3">
        <w:rPr>
          <w:rFonts w:ascii="Times New Roman" w:hAnsi="Times New Roman" w:cs="Times New Roman"/>
          <w:sz w:val="26"/>
          <w:szCs w:val="26"/>
        </w:rPr>
        <w:t>;</w:t>
      </w:r>
    </w:p>
    <w:p w:rsidR="00D427C9" w:rsidRPr="007D37E3" w:rsidRDefault="00D427C9" w:rsidP="00D427C9">
      <w:pPr>
        <w:autoSpaceDE w:val="0"/>
        <w:autoSpaceDN w:val="0"/>
        <w:adjustRightInd w:val="0"/>
        <w:spacing w:after="0" w:line="240" w:lineRule="auto"/>
        <w:ind w:firstLine="540"/>
        <w:jc w:val="both"/>
        <w:rPr>
          <w:rFonts w:ascii="Times New Roman" w:hAnsi="Times New Roman" w:cs="Times New Roman"/>
          <w:sz w:val="26"/>
          <w:szCs w:val="26"/>
        </w:rPr>
      </w:pPr>
    </w:p>
    <w:p w:rsidR="00BE1843" w:rsidRPr="007D37E3" w:rsidRDefault="00AD0700" w:rsidP="00EC348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 xml:space="preserve">  </w:t>
      </w:r>
      <w:r w:rsidR="00CF76C8" w:rsidRPr="007D37E3">
        <w:rPr>
          <w:rFonts w:ascii="Times New Roman" w:hAnsi="Times New Roman" w:cs="Times New Roman"/>
          <w:b/>
          <w:sz w:val="26"/>
          <w:szCs w:val="26"/>
        </w:rPr>
        <w:t>унитарное предприятие, основанное на праве оперативного управления</w:t>
      </w:r>
      <w:r w:rsidR="00025FC9" w:rsidRPr="007D37E3">
        <w:rPr>
          <w:rFonts w:ascii="Times New Roman" w:hAnsi="Times New Roman" w:cs="Times New Roman"/>
          <w:b/>
          <w:sz w:val="26"/>
          <w:szCs w:val="26"/>
        </w:rPr>
        <w:t xml:space="preserve"> </w:t>
      </w:r>
      <w:r w:rsidR="00C20EBD" w:rsidRPr="007D37E3">
        <w:rPr>
          <w:rFonts w:ascii="Times New Roman" w:hAnsi="Times New Roman" w:cs="Times New Roman"/>
          <w:b/>
          <w:sz w:val="26"/>
          <w:szCs w:val="26"/>
        </w:rPr>
        <w:t xml:space="preserve">(казенное предприятие) </w:t>
      </w:r>
      <w:r w:rsidR="00DF34D4" w:rsidRPr="007D37E3">
        <w:rPr>
          <w:rFonts w:ascii="Times New Roman" w:hAnsi="Times New Roman" w:cs="Times New Roman"/>
          <w:sz w:val="26"/>
          <w:szCs w:val="26"/>
        </w:rPr>
        <w:t>–</w:t>
      </w:r>
      <w:r w:rsidR="00025FC9" w:rsidRPr="007D37E3">
        <w:rPr>
          <w:rFonts w:ascii="Times New Roman" w:hAnsi="Times New Roman" w:cs="Times New Roman"/>
          <w:sz w:val="26"/>
          <w:szCs w:val="26"/>
        </w:rPr>
        <w:t xml:space="preserve"> </w:t>
      </w:r>
      <w:r w:rsidR="00DF34D4" w:rsidRPr="007D37E3">
        <w:rPr>
          <w:rFonts w:ascii="Times New Roman" w:hAnsi="Times New Roman" w:cs="Times New Roman"/>
          <w:sz w:val="26"/>
          <w:szCs w:val="26"/>
        </w:rPr>
        <w:t>создается на базе  муниципального имущества</w:t>
      </w:r>
      <w:r w:rsidR="00DB7EF3" w:rsidRPr="007D37E3">
        <w:rPr>
          <w:rFonts w:ascii="Times New Roman" w:hAnsi="Times New Roman" w:cs="Times New Roman"/>
          <w:sz w:val="26"/>
          <w:szCs w:val="26"/>
        </w:rPr>
        <w:t xml:space="preserve">, </w:t>
      </w:r>
      <w:r w:rsidR="00231A89" w:rsidRPr="007D37E3">
        <w:rPr>
          <w:rFonts w:ascii="Times New Roman" w:hAnsi="Times New Roman" w:cs="Times New Roman"/>
          <w:sz w:val="26"/>
          <w:szCs w:val="26"/>
        </w:rPr>
        <w:t>которым</w:t>
      </w:r>
      <w:r w:rsidR="00B352A8" w:rsidRPr="007D37E3">
        <w:rPr>
          <w:rFonts w:ascii="Times New Roman" w:hAnsi="Times New Roman" w:cs="Times New Roman"/>
          <w:b/>
          <w:bCs/>
          <w:sz w:val="26"/>
          <w:szCs w:val="26"/>
        </w:rPr>
        <w:t xml:space="preserve"> </w:t>
      </w:r>
      <w:r w:rsidR="00B352A8" w:rsidRPr="007D37E3">
        <w:rPr>
          <w:rFonts w:ascii="Times New Roman" w:hAnsi="Times New Roman" w:cs="Times New Roman"/>
          <w:bCs/>
          <w:sz w:val="26"/>
          <w:szCs w:val="26"/>
        </w:rPr>
        <w:t>владеет, пользуется в соответствии с целями своей деятельности, назначением этого имущества</w:t>
      </w:r>
      <w:r w:rsidR="00B352A8" w:rsidRPr="007D37E3">
        <w:rPr>
          <w:rFonts w:ascii="Times New Roman" w:hAnsi="Times New Roman" w:cs="Times New Roman"/>
          <w:b/>
          <w:bCs/>
          <w:sz w:val="26"/>
          <w:szCs w:val="26"/>
        </w:rPr>
        <w:t xml:space="preserve">, </w:t>
      </w:r>
      <w:r w:rsidR="00B352A8" w:rsidRPr="007D37E3">
        <w:rPr>
          <w:rFonts w:ascii="Times New Roman" w:hAnsi="Times New Roman" w:cs="Times New Roman"/>
          <w:bCs/>
          <w:sz w:val="26"/>
          <w:szCs w:val="26"/>
        </w:rPr>
        <w:t>распоряжа</w:t>
      </w:r>
      <w:r w:rsidR="00231A89" w:rsidRPr="007D37E3">
        <w:rPr>
          <w:rFonts w:ascii="Times New Roman" w:hAnsi="Times New Roman" w:cs="Times New Roman"/>
          <w:bCs/>
          <w:sz w:val="26"/>
          <w:szCs w:val="26"/>
        </w:rPr>
        <w:t>ет</w:t>
      </w:r>
      <w:r w:rsidR="00B352A8" w:rsidRPr="007D37E3">
        <w:rPr>
          <w:rFonts w:ascii="Times New Roman" w:hAnsi="Times New Roman" w:cs="Times New Roman"/>
          <w:bCs/>
          <w:sz w:val="26"/>
          <w:szCs w:val="26"/>
        </w:rPr>
        <w:t>ся этим имуществом с согласия собственника этого имущества.</w:t>
      </w:r>
      <w:r w:rsidR="00833726" w:rsidRPr="007D37E3">
        <w:rPr>
          <w:rFonts w:ascii="Times New Roman" w:hAnsi="Times New Roman" w:cs="Times New Roman"/>
          <w:bCs/>
          <w:sz w:val="26"/>
          <w:szCs w:val="26"/>
        </w:rPr>
        <w:t xml:space="preserve"> Собственник имущества вправе изъять излишнее, неиспользуемое или используемое не по назначению имущество, закрепленное им за казенным предприятием либо приобретенное казенным предприятием за счет средств, выделенных ему собственником на приобретение этого имущества. Имуществом, изъятым у казенного предприятия, собственник этого имущества вправе распорядиться по своему усмотрению.</w:t>
      </w:r>
      <w:r w:rsidR="00071E9B" w:rsidRPr="007D37E3">
        <w:rPr>
          <w:rFonts w:ascii="Times New Roman" w:hAnsi="Times New Roman" w:cs="Times New Roman"/>
          <w:bCs/>
          <w:sz w:val="26"/>
          <w:szCs w:val="26"/>
        </w:rPr>
        <w:t xml:space="preserve"> </w:t>
      </w:r>
      <w:r w:rsidR="00071E9B" w:rsidRPr="007D37E3">
        <w:rPr>
          <w:rFonts w:ascii="Times New Roman" w:hAnsi="Times New Roman" w:cs="Times New Roman"/>
          <w:sz w:val="26"/>
          <w:szCs w:val="26"/>
        </w:rPr>
        <w:t xml:space="preserve">Казенное предприятие вправе отчуждать или иным способом </w:t>
      </w:r>
      <w:hyperlink r:id="rId8" w:history="1">
        <w:r w:rsidR="00071E9B" w:rsidRPr="007D37E3">
          <w:rPr>
            <w:rFonts w:ascii="Times New Roman" w:hAnsi="Times New Roman" w:cs="Times New Roman"/>
            <w:sz w:val="26"/>
            <w:szCs w:val="26"/>
          </w:rPr>
          <w:t>распоряжаться</w:t>
        </w:r>
      </w:hyperlink>
      <w:r w:rsidR="00071E9B" w:rsidRPr="007D37E3">
        <w:rPr>
          <w:rFonts w:ascii="Times New Roman" w:hAnsi="Times New Roman" w:cs="Times New Roman"/>
          <w:sz w:val="26"/>
          <w:szCs w:val="26"/>
        </w:rPr>
        <w:t xml:space="preserve"> закрепленным за ним имуществом лишь с согласия собственника этого имущества. Казенное предприятие самостоятельно реализует производимую им продукцию, если иное не установлено законом или иными правовыми актами. Порядок распределения доходов казенного предприятия определяется собственником его имущества.</w:t>
      </w:r>
      <w:r w:rsidR="00BE1843" w:rsidRPr="007D37E3">
        <w:rPr>
          <w:rFonts w:ascii="Times New Roman" w:hAnsi="Times New Roman" w:cs="Times New Roman"/>
          <w:sz w:val="26"/>
          <w:szCs w:val="26"/>
        </w:rPr>
        <w:t xml:space="preserve"> Казенное предприятие может быть реорганизовано или ликвидировано в соответствии с законом о государственных и муниц</w:t>
      </w:r>
      <w:r w:rsidR="00A6207D" w:rsidRPr="007D37E3">
        <w:rPr>
          <w:rFonts w:ascii="Times New Roman" w:hAnsi="Times New Roman" w:cs="Times New Roman"/>
          <w:sz w:val="26"/>
          <w:szCs w:val="26"/>
        </w:rPr>
        <w:t>ипальных унитарных предприятиях</w:t>
      </w:r>
      <w:r w:rsidR="00BE1843" w:rsidRPr="007D37E3">
        <w:rPr>
          <w:rFonts w:ascii="Times New Roman" w:hAnsi="Times New Roman" w:cs="Times New Roman"/>
          <w:sz w:val="26"/>
          <w:szCs w:val="26"/>
        </w:rPr>
        <w:t>";</w:t>
      </w:r>
    </w:p>
    <w:p w:rsidR="00EC3488" w:rsidRPr="007D37E3" w:rsidRDefault="00EC3488" w:rsidP="00EC3488">
      <w:pPr>
        <w:autoSpaceDE w:val="0"/>
        <w:autoSpaceDN w:val="0"/>
        <w:adjustRightInd w:val="0"/>
        <w:spacing w:line="240" w:lineRule="auto"/>
        <w:ind w:firstLine="540"/>
        <w:jc w:val="both"/>
        <w:rPr>
          <w:rFonts w:ascii="Times New Roman" w:hAnsi="Times New Roman" w:cs="Times New Roman"/>
          <w:b/>
          <w:sz w:val="26"/>
          <w:szCs w:val="26"/>
        </w:rPr>
      </w:pPr>
    </w:p>
    <w:p w:rsidR="003C3B6C" w:rsidRPr="007D37E3" w:rsidRDefault="00AD0700" w:rsidP="0052351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 xml:space="preserve">  </w:t>
      </w:r>
      <w:r w:rsidR="00024863" w:rsidRPr="007D37E3">
        <w:rPr>
          <w:rFonts w:ascii="Times New Roman" w:hAnsi="Times New Roman" w:cs="Times New Roman"/>
          <w:b/>
          <w:sz w:val="26"/>
          <w:szCs w:val="26"/>
        </w:rPr>
        <w:t>муниципальное бюджетное учреждение</w:t>
      </w:r>
      <w:r w:rsidR="00F74197" w:rsidRPr="007D37E3">
        <w:rPr>
          <w:rFonts w:ascii="Times New Roman" w:hAnsi="Times New Roman" w:cs="Times New Roman"/>
          <w:b/>
          <w:sz w:val="26"/>
          <w:szCs w:val="26"/>
        </w:rPr>
        <w:t xml:space="preserve"> (автономное, бюджетное, казенное) </w:t>
      </w:r>
      <w:r w:rsidR="00EC3488" w:rsidRPr="007D37E3">
        <w:rPr>
          <w:rFonts w:ascii="Times New Roman" w:hAnsi="Times New Roman" w:cs="Times New Roman"/>
          <w:b/>
          <w:bCs/>
          <w:sz w:val="26"/>
          <w:szCs w:val="26"/>
        </w:rPr>
        <w:t>–</w:t>
      </w:r>
      <w:r w:rsidR="00024863" w:rsidRPr="007D37E3">
        <w:rPr>
          <w:rFonts w:ascii="Times New Roman" w:hAnsi="Times New Roman" w:cs="Times New Roman"/>
          <w:b/>
          <w:bCs/>
          <w:sz w:val="26"/>
          <w:szCs w:val="26"/>
        </w:rPr>
        <w:t xml:space="preserve"> </w:t>
      </w:r>
      <w:r w:rsidR="00EC3488" w:rsidRPr="007D37E3">
        <w:rPr>
          <w:rFonts w:ascii="Times New Roman" w:hAnsi="Times New Roman" w:cs="Times New Roman"/>
          <w:b/>
          <w:bCs/>
          <w:sz w:val="26"/>
          <w:szCs w:val="26"/>
        </w:rPr>
        <w:t xml:space="preserve"> </w:t>
      </w:r>
      <w:r w:rsidR="00EC3488" w:rsidRPr="007D37E3">
        <w:rPr>
          <w:rFonts w:ascii="Times New Roman" w:eastAsia="Times New Roman" w:hAnsi="Times New Roman" w:cs="Times New Roman"/>
          <w:color w:val="454444"/>
          <w:sz w:val="26"/>
          <w:szCs w:val="26"/>
          <w:lang w:eastAsia="ru-RU"/>
        </w:rPr>
        <w:t>явля</w:t>
      </w:r>
      <w:r w:rsidR="005E47AA" w:rsidRPr="007D37E3">
        <w:rPr>
          <w:rFonts w:ascii="Times New Roman" w:eastAsia="Times New Roman" w:hAnsi="Times New Roman" w:cs="Times New Roman"/>
          <w:color w:val="454444"/>
          <w:sz w:val="26"/>
          <w:szCs w:val="26"/>
          <w:lang w:eastAsia="ru-RU"/>
        </w:rPr>
        <w:t>е</w:t>
      </w:r>
      <w:r w:rsidR="00EC3488" w:rsidRPr="007D37E3">
        <w:rPr>
          <w:rFonts w:ascii="Times New Roman" w:eastAsia="Times New Roman" w:hAnsi="Times New Roman" w:cs="Times New Roman"/>
          <w:color w:val="454444"/>
          <w:sz w:val="26"/>
          <w:szCs w:val="26"/>
          <w:lang w:eastAsia="ru-RU"/>
        </w:rPr>
        <w:t>тся некоммерческ</w:t>
      </w:r>
      <w:r w:rsidR="005E47AA" w:rsidRPr="007D37E3">
        <w:rPr>
          <w:rFonts w:ascii="Times New Roman" w:eastAsia="Times New Roman" w:hAnsi="Times New Roman" w:cs="Times New Roman"/>
          <w:color w:val="454444"/>
          <w:sz w:val="26"/>
          <w:szCs w:val="26"/>
          <w:lang w:eastAsia="ru-RU"/>
        </w:rPr>
        <w:t>ой</w:t>
      </w:r>
      <w:r w:rsidR="00EC3488" w:rsidRPr="007D37E3">
        <w:rPr>
          <w:rFonts w:ascii="Times New Roman" w:eastAsia="Times New Roman" w:hAnsi="Times New Roman" w:cs="Times New Roman"/>
          <w:color w:val="454444"/>
          <w:sz w:val="26"/>
          <w:szCs w:val="26"/>
          <w:lang w:eastAsia="ru-RU"/>
        </w:rPr>
        <w:t xml:space="preserve"> организаци</w:t>
      </w:r>
      <w:r w:rsidR="005E47AA" w:rsidRPr="007D37E3">
        <w:rPr>
          <w:rFonts w:ascii="Times New Roman" w:eastAsia="Times New Roman" w:hAnsi="Times New Roman" w:cs="Times New Roman"/>
          <w:color w:val="454444"/>
          <w:sz w:val="26"/>
          <w:szCs w:val="26"/>
          <w:lang w:eastAsia="ru-RU"/>
        </w:rPr>
        <w:t>ей</w:t>
      </w:r>
      <w:r w:rsidR="00EC3488" w:rsidRPr="007D37E3">
        <w:rPr>
          <w:rFonts w:ascii="Times New Roman" w:eastAsia="Times New Roman" w:hAnsi="Times New Roman" w:cs="Times New Roman"/>
          <w:color w:val="454444"/>
          <w:sz w:val="26"/>
          <w:szCs w:val="26"/>
          <w:lang w:eastAsia="ru-RU"/>
        </w:rPr>
        <w:t>, мо</w:t>
      </w:r>
      <w:r w:rsidR="005E47AA" w:rsidRPr="007D37E3">
        <w:rPr>
          <w:rFonts w:ascii="Times New Roman" w:eastAsia="Times New Roman" w:hAnsi="Times New Roman" w:cs="Times New Roman"/>
          <w:color w:val="454444"/>
          <w:sz w:val="26"/>
          <w:szCs w:val="26"/>
          <w:lang w:eastAsia="ru-RU"/>
        </w:rPr>
        <w:t>жет</w:t>
      </w:r>
      <w:r w:rsidR="00EC3488" w:rsidRPr="007D37E3">
        <w:rPr>
          <w:rFonts w:ascii="Times New Roman" w:eastAsia="Times New Roman" w:hAnsi="Times New Roman" w:cs="Times New Roman"/>
          <w:color w:val="454444"/>
          <w:sz w:val="26"/>
          <w:szCs w:val="26"/>
          <w:lang w:eastAsia="ru-RU"/>
        </w:rPr>
        <w:t xml:space="preserve"> быть создан</w:t>
      </w:r>
      <w:r w:rsidR="005E47AA" w:rsidRPr="007D37E3">
        <w:rPr>
          <w:rFonts w:ascii="Times New Roman" w:eastAsia="Times New Roman" w:hAnsi="Times New Roman" w:cs="Times New Roman"/>
          <w:color w:val="454444"/>
          <w:sz w:val="26"/>
          <w:szCs w:val="26"/>
          <w:lang w:eastAsia="ru-RU"/>
        </w:rPr>
        <w:t>о</w:t>
      </w:r>
      <w:r w:rsidR="00EC3488" w:rsidRPr="007D37E3">
        <w:rPr>
          <w:rFonts w:ascii="Times New Roman" w:eastAsia="Times New Roman" w:hAnsi="Times New Roman" w:cs="Times New Roman"/>
          <w:color w:val="454444"/>
          <w:sz w:val="26"/>
          <w:szCs w:val="26"/>
          <w:lang w:eastAsia="ru-RU"/>
        </w:rPr>
        <w:t xml:space="preserve"> муниципальным образованием </w:t>
      </w:r>
      <w:r w:rsidR="00AD04F7" w:rsidRPr="007D37E3">
        <w:rPr>
          <w:rFonts w:ascii="Times New Roman" w:hAnsi="Times New Roman" w:cs="Times New Roman"/>
          <w:sz w:val="26"/>
          <w:szCs w:val="26"/>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sidR="00FC1D1A" w:rsidRPr="007D37E3">
        <w:rPr>
          <w:rFonts w:ascii="Times New Roman" w:hAnsi="Times New Roman" w:cs="Times New Roman"/>
          <w:sz w:val="26"/>
          <w:szCs w:val="26"/>
        </w:rPr>
        <w:t xml:space="preserve"> </w:t>
      </w:r>
    </w:p>
    <w:p w:rsidR="00062BE2" w:rsidRPr="007D37E3" w:rsidRDefault="00AD0700" w:rsidP="00062BE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 xml:space="preserve">  </w:t>
      </w:r>
      <w:r w:rsidR="003C3B6C" w:rsidRPr="007D37E3">
        <w:rPr>
          <w:rFonts w:ascii="Times New Roman" w:hAnsi="Times New Roman" w:cs="Times New Roman"/>
          <w:b/>
          <w:sz w:val="26"/>
          <w:szCs w:val="26"/>
        </w:rPr>
        <w:t>Автономное учреждение</w:t>
      </w:r>
      <w:r w:rsidR="003C3B6C" w:rsidRPr="007D37E3">
        <w:rPr>
          <w:rFonts w:ascii="Times New Roman" w:hAnsi="Times New Roman" w:cs="Times New Roman"/>
          <w:sz w:val="26"/>
          <w:szCs w:val="26"/>
        </w:rPr>
        <w:t xml:space="preserve"> без согласия собственника не вправе распоряжаться недвижимым имуществом и особо ценным движимым имуществом, </w:t>
      </w:r>
      <w:proofErr w:type="gramStart"/>
      <w:r w:rsidR="003C3B6C" w:rsidRPr="007D37E3">
        <w:rPr>
          <w:rFonts w:ascii="Times New Roman" w:hAnsi="Times New Roman" w:cs="Times New Roman"/>
          <w:sz w:val="26"/>
          <w:szCs w:val="26"/>
        </w:rPr>
        <w:t>закрепленными</w:t>
      </w:r>
      <w:proofErr w:type="gramEnd"/>
      <w:r w:rsidR="003C3B6C" w:rsidRPr="007D37E3">
        <w:rPr>
          <w:rFonts w:ascii="Times New Roman" w:hAnsi="Times New Roman" w:cs="Times New Roman"/>
          <w:sz w:val="26"/>
          <w:szCs w:val="26"/>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w:t>
      </w:r>
      <w:proofErr w:type="gramStart"/>
      <w:r w:rsidR="003C3B6C" w:rsidRPr="007D37E3">
        <w:rPr>
          <w:rFonts w:ascii="Times New Roman" w:hAnsi="Times New Roman" w:cs="Times New Roman"/>
          <w:sz w:val="26"/>
          <w:szCs w:val="26"/>
        </w:rPr>
        <w:t xml:space="preserve">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r w:rsidR="00641370" w:rsidRPr="007D37E3">
        <w:rPr>
          <w:rFonts w:ascii="Times New Roman" w:hAnsi="Times New Roman" w:cs="Times New Roman"/>
          <w:sz w:val="26"/>
          <w:szCs w:val="26"/>
        </w:rPr>
        <w:t xml:space="preserve">федеральным </w:t>
      </w:r>
      <w:hyperlink r:id="rId9" w:history="1">
        <w:r w:rsidR="003C3B6C" w:rsidRPr="007D37E3">
          <w:rPr>
            <w:rFonts w:ascii="Times New Roman" w:hAnsi="Times New Roman" w:cs="Times New Roman"/>
            <w:sz w:val="26"/>
            <w:szCs w:val="26"/>
          </w:rPr>
          <w:t>законом</w:t>
        </w:r>
      </w:hyperlink>
      <w:r w:rsidR="003C3B6C" w:rsidRPr="007D37E3">
        <w:rPr>
          <w:rFonts w:ascii="Times New Roman" w:hAnsi="Times New Roman" w:cs="Times New Roman"/>
          <w:sz w:val="26"/>
          <w:szCs w:val="26"/>
        </w:rPr>
        <w:t>.</w:t>
      </w:r>
      <w:r w:rsidR="00062BE2" w:rsidRPr="007D37E3">
        <w:rPr>
          <w:rFonts w:ascii="Times New Roman" w:hAnsi="Times New Roman" w:cs="Times New Roman"/>
          <w:sz w:val="26"/>
          <w:szCs w:val="26"/>
        </w:rPr>
        <w:t xml:space="preserve">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roofErr w:type="gramEnd"/>
      <w:r w:rsidR="00062BE2" w:rsidRPr="007D37E3">
        <w:rPr>
          <w:rFonts w:ascii="Times New Roman" w:hAnsi="Times New Roman" w:cs="Times New Roman"/>
          <w:sz w:val="26"/>
          <w:szCs w:val="26"/>
        </w:rPr>
        <w:t xml:space="preserve">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82DBE" w:rsidRPr="007D37E3" w:rsidRDefault="00AD0700" w:rsidP="00382DB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 xml:space="preserve">  </w:t>
      </w:r>
      <w:r w:rsidR="00382DBE" w:rsidRPr="007D37E3">
        <w:rPr>
          <w:rFonts w:ascii="Times New Roman" w:hAnsi="Times New Roman" w:cs="Times New Roman"/>
          <w:b/>
          <w:sz w:val="26"/>
          <w:szCs w:val="26"/>
        </w:rPr>
        <w:t>Бюджетное учреждение</w:t>
      </w:r>
      <w:r w:rsidR="00382DBE" w:rsidRPr="007D37E3">
        <w:rPr>
          <w:rFonts w:ascii="Times New Roman" w:hAnsi="Times New Roman" w:cs="Times New Roman"/>
          <w:sz w:val="26"/>
          <w:szCs w:val="26"/>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w:t>
      </w:r>
      <w:r w:rsidR="00700C98">
        <w:rPr>
          <w:rFonts w:ascii="Times New Roman" w:hAnsi="Times New Roman" w:cs="Times New Roman"/>
          <w:sz w:val="26"/>
          <w:szCs w:val="26"/>
        </w:rPr>
        <w:t>,</w:t>
      </w:r>
      <w:r w:rsidR="00382DBE" w:rsidRPr="007D37E3">
        <w:rPr>
          <w:rFonts w:ascii="Times New Roman" w:hAnsi="Times New Roman" w:cs="Times New Roman"/>
          <w:sz w:val="26"/>
          <w:szCs w:val="26"/>
        </w:rPr>
        <w:t xml:space="preserve"> поступают в самостоятельное распоряжение бюджетного учреждения.</w:t>
      </w:r>
    </w:p>
    <w:p w:rsidR="00EB6130" w:rsidRPr="007D37E3" w:rsidRDefault="00AD0700" w:rsidP="00EB613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
          <w:sz w:val="26"/>
          <w:szCs w:val="26"/>
        </w:rPr>
        <w:t xml:space="preserve">  </w:t>
      </w:r>
      <w:r w:rsidR="00EB6130" w:rsidRPr="007D37E3">
        <w:rPr>
          <w:rFonts w:ascii="Times New Roman" w:hAnsi="Times New Roman" w:cs="Times New Roman"/>
          <w:b/>
          <w:sz w:val="26"/>
          <w:szCs w:val="26"/>
        </w:rPr>
        <w:t>Казенное учреждение</w:t>
      </w:r>
      <w:r w:rsidR="00EB6130" w:rsidRPr="007D37E3">
        <w:rPr>
          <w:rFonts w:ascii="Times New Roman" w:hAnsi="Times New Roman" w:cs="Times New Roman"/>
          <w:sz w:val="26"/>
          <w:szCs w:val="26"/>
        </w:rPr>
        <w:t xml:space="preserve"> не вправе отчуждать либо иным способом распоряжаться имуществом без согласия собственника имущества.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55206" w:rsidRDefault="00C55206" w:rsidP="00736DC0">
      <w:pPr>
        <w:ind w:firstLine="540"/>
        <w:jc w:val="both"/>
        <w:rPr>
          <w:rFonts w:ascii="Times New Roman" w:hAnsi="Times New Roman" w:cs="Times New Roman"/>
          <w:b/>
          <w:bCs/>
          <w:sz w:val="26"/>
          <w:szCs w:val="26"/>
        </w:rPr>
      </w:pPr>
    </w:p>
    <w:p w:rsidR="00024863" w:rsidRPr="007D37E3" w:rsidRDefault="00C55206" w:rsidP="00736DC0">
      <w:pPr>
        <w:ind w:firstLine="540"/>
        <w:jc w:val="both"/>
        <w:rPr>
          <w:rFonts w:ascii="Times New Roman" w:hAnsi="Times New Roman" w:cs="Times New Roman"/>
          <w:sz w:val="26"/>
          <w:szCs w:val="26"/>
        </w:rPr>
      </w:pPr>
      <w:r>
        <w:rPr>
          <w:rFonts w:ascii="Times New Roman" w:hAnsi="Times New Roman" w:cs="Times New Roman"/>
          <w:b/>
          <w:bCs/>
          <w:sz w:val="26"/>
          <w:szCs w:val="26"/>
        </w:rPr>
        <w:t xml:space="preserve">   </w:t>
      </w:r>
      <w:r w:rsidRPr="00C55206">
        <w:rPr>
          <w:rFonts w:ascii="Times New Roman" w:hAnsi="Times New Roman" w:cs="Times New Roman"/>
          <w:bCs/>
          <w:sz w:val="26"/>
          <w:szCs w:val="26"/>
        </w:rPr>
        <w:t>Э</w:t>
      </w:r>
      <w:r w:rsidR="00024863" w:rsidRPr="007D37E3">
        <w:rPr>
          <w:rFonts w:ascii="Times New Roman" w:hAnsi="Times New Roman" w:cs="Times New Roman"/>
          <w:b/>
          <w:bCs/>
          <w:sz w:val="26"/>
          <w:szCs w:val="26"/>
        </w:rPr>
        <w:t xml:space="preserve">ффективность использования имущественного потенциала муниципального образования </w:t>
      </w:r>
      <w:r w:rsidR="00024863" w:rsidRPr="007D37E3">
        <w:rPr>
          <w:rFonts w:ascii="Times New Roman" w:hAnsi="Times New Roman" w:cs="Times New Roman"/>
          <w:sz w:val="26"/>
          <w:szCs w:val="26"/>
        </w:rPr>
        <w:t>– обобщающий показатель, характеризующийся отношением доходов, полученных от использования и распоряжения имущества муниципального образования, к средствам, вложенным муниципальным образованием на воспроизводство своего имущественного потенциала.</w:t>
      </w:r>
    </w:p>
    <w:p w:rsidR="00024863" w:rsidRPr="007D37E3" w:rsidRDefault="00C55206" w:rsidP="00024863">
      <w:pPr>
        <w:widowControl w:val="0"/>
        <w:ind w:firstLine="720"/>
        <w:jc w:val="both"/>
        <w:rPr>
          <w:rFonts w:ascii="Times New Roman" w:hAnsi="Times New Roman" w:cs="Times New Roman"/>
          <w:bCs/>
          <w:sz w:val="26"/>
          <w:szCs w:val="26"/>
        </w:rPr>
      </w:pPr>
      <w:r>
        <w:rPr>
          <w:rFonts w:ascii="Times New Roman" w:hAnsi="Times New Roman" w:cs="Times New Roman"/>
          <w:b/>
          <w:sz w:val="26"/>
          <w:szCs w:val="26"/>
        </w:rPr>
        <w:lastRenderedPageBreak/>
        <w:t>Э</w:t>
      </w:r>
      <w:r w:rsidR="00024863" w:rsidRPr="007D37E3">
        <w:rPr>
          <w:rFonts w:ascii="Times New Roman" w:hAnsi="Times New Roman" w:cs="Times New Roman"/>
          <w:b/>
          <w:sz w:val="26"/>
          <w:szCs w:val="26"/>
        </w:rPr>
        <w:t xml:space="preserve">ффективность владения, пользования и распоряжения муниципальным имуществом </w:t>
      </w:r>
      <w:r w:rsidR="00024863" w:rsidRPr="007D37E3">
        <w:rPr>
          <w:rFonts w:ascii="Times New Roman" w:hAnsi="Times New Roman" w:cs="Times New Roman"/>
          <w:bCs/>
          <w:sz w:val="26"/>
          <w:szCs w:val="26"/>
        </w:rPr>
        <w:t>– показатель, характеризующий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средств.</w:t>
      </w:r>
    </w:p>
    <w:p w:rsidR="00024863" w:rsidRPr="007D37E3" w:rsidRDefault="00024863" w:rsidP="00C55206">
      <w:pPr>
        <w:ind w:firstLine="708"/>
        <w:jc w:val="both"/>
        <w:rPr>
          <w:rFonts w:ascii="Times New Roman" w:hAnsi="Times New Roman" w:cs="Times New Roman"/>
          <w:b/>
          <w:sz w:val="26"/>
          <w:szCs w:val="26"/>
        </w:rPr>
      </w:pPr>
      <w:r w:rsidRPr="007D37E3">
        <w:rPr>
          <w:rFonts w:ascii="Times New Roman" w:hAnsi="Times New Roman" w:cs="Times New Roman"/>
          <w:b/>
          <w:sz w:val="26"/>
          <w:szCs w:val="26"/>
        </w:rPr>
        <w:t>Порядок организации и проведения проверки</w:t>
      </w:r>
    </w:p>
    <w:p w:rsidR="00024863" w:rsidRPr="000A2498" w:rsidRDefault="00024863" w:rsidP="000A2498">
      <w:pPr>
        <w:pStyle w:val="af1"/>
        <w:ind w:firstLine="708"/>
        <w:jc w:val="both"/>
        <w:rPr>
          <w:sz w:val="26"/>
          <w:szCs w:val="26"/>
        </w:rPr>
      </w:pPr>
      <w:r w:rsidRPr="000A2498">
        <w:rPr>
          <w:sz w:val="26"/>
          <w:szCs w:val="26"/>
        </w:rPr>
        <w:t>Организация и проведение провер</w:t>
      </w:r>
      <w:r w:rsidRPr="000A2498">
        <w:rPr>
          <w:sz w:val="26"/>
          <w:szCs w:val="26"/>
        </w:rPr>
        <w:softHyphen/>
        <w:t>ки осуществляются в соответствии с планом контрольной работы</w:t>
      </w:r>
      <w:r w:rsidR="00736DC0" w:rsidRPr="000A2498">
        <w:rPr>
          <w:sz w:val="26"/>
          <w:szCs w:val="26"/>
        </w:rPr>
        <w:t>, Регламентом</w:t>
      </w:r>
      <w:r w:rsidRPr="000A2498">
        <w:rPr>
          <w:sz w:val="26"/>
          <w:szCs w:val="26"/>
        </w:rPr>
        <w:t xml:space="preserve"> </w:t>
      </w:r>
      <w:r w:rsidR="00736DC0" w:rsidRPr="000A2498">
        <w:rPr>
          <w:sz w:val="26"/>
          <w:szCs w:val="26"/>
        </w:rPr>
        <w:t xml:space="preserve">Ревизионной комиссии Алексеевского муниципального района Волгоградской области, Инструкцией о порядке проведения и оформления результатов проверок, ревизий и обследований.   </w:t>
      </w:r>
    </w:p>
    <w:p w:rsidR="00024863" w:rsidRPr="000A2498" w:rsidRDefault="00024863" w:rsidP="000A2498">
      <w:pPr>
        <w:pStyle w:val="af1"/>
        <w:ind w:firstLine="708"/>
        <w:jc w:val="both"/>
        <w:rPr>
          <w:sz w:val="26"/>
          <w:szCs w:val="26"/>
        </w:rPr>
      </w:pPr>
      <w:r w:rsidRPr="000A2498">
        <w:rPr>
          <w:sz w:val="26"/>
          <w:szCs w:val="26"/>
        </w:rPr>
        <w:t>Проверки проводятся в соответ</w:t>
      </w:r>
      <w:r w:rsidRPr="000A2498">
        <w:rPr>
          <w:sz w:val="26"/>
          <w:szCs w:val="26"/>
        </w:rPr>
        <w:softHyphen/>
        <w:t xml:space="preserve">ствии с утвержденным планом работ </w:t>
      </w:r>
      <w:r w:rsidR="00736DC0" w:rsidRPr="000A2498">
        <w:rPr>
          <w:sz w:val="26"/>
          <w:szCs w:val="26"/>
        </w:rPr>
        <w:t xml:space="preserve">Ревизионной комиссии </w:t>
      </w:r>
      <w:proofErr w:type="gramStart"/>
      <w:r w:rsidR="00736DC0" w:rsidRPr="000A2498">
        <w:rPr>
          <w:sz w:val="26"/>
          <w:szCs w:val="26"/>
        </w:rPr>
        <w:t>Алексеевского</w:t>
      </w:r>
      <w:proofErr w:type="gramEnd"/>
      <w:r w:rsidR="00736DC0" w:rsidRPr="000A2498">
        <w:rPr>
          <w:sz w:val="26"/>
          <w:szCs w:val="26"/>
        </w:rPr>
        <w:t xml:space="preserve"> муниципального района Волгоградской области </w:t>
      </w:r>
      <w:r w:rsidRPr="000A2498">
        <w:rPr>
          <w:sz w:val="26"/>
          <w:szCs w:val="26"/>
        </w:rPr>
        <w:t xml:space="preserve"> или в отдельных случаях как внеплановые.</w:t>
      </w:r>
    </w:p>
    <w:p w:rsidR="00024863" w:rsidRPr="000A2498" w:rsidRDefault="00024863" w:rsidP="000A2498">
      <w:pPr>
        <w:pStyle w:val="af1"/>
        <w:ind w:firstLine="708"/>
        <w:jc w:val="both"/>
        <w:rPr>
          <w:sz w:val="26"/>
          <w:szCs w:val="26"/>
        </w:rPr>
      </w:pPr>
      <w:r w:rsidRPr="000A2498">
        <w:rPr>
          <w:sz w:val="26"/>
          <w:szCs w:val="26"/>
        </w:rPr>
        <w:t>Организация проведения проверки является начальной стадией контрольного мероприятия и состоит из двух этапов: разработки плана проверки и предварительной подготовки к проверке.</w:t>
      </w:r>
    </w:p>
    <w:p w:rsidR="00024863" w:rsidRPr="007D37E3" w:rsidRDefault="00024863" w:rsidP="00C55206">
      <w:pPr>
        <w:pStyle w:val="ad"/>
        <w:ind w:firstLine="708"/>
        <w:jc w:val="both"/>
        <w:rPr>
          <w:rFonts w:ascii="Times New Roman" w:hAnsi="Times New Roman"/>
          <w:sz w:val="26"/>
          <w:szCs w:val="26"/>
        </w:rPr>
      </w:pPr>
      <w:r w:rsidRPr="007D37E3">
        <w:rPr>
          <w:rFonts w:ascii="Times New Roman" w:hAnsi="Times New Roman"/>
          <w:sz w:val="26"/>
          <w:szCs w:val="26"/>
        </w:rPr>
        <w:t>План проверки служит основным руководством для проверяющего (группы проверяющих), определяет подлежащие контролю направления деятельности объекта контроля, объем, виды и последовательность контрольных процедур и является детально разработанным порядком проведения контрольного мероприятия. В плане указывается перечень проверяемых объектов, срок проведения проверки, приводится персональный состав лиц, принимающих участие в проверке, и указывается распределение обязанностей между ними.</w:t>
      </w:r>
    </w:p>
    <w:p w:rsidR="00024863" w:rsidRPr="007D37E3" w:rsidRDefault="00024863" w:rsidP="00024863">
      <w:pPr>
        <w:pStyle w:val="ad"/>
        <w:ind w:firstLine="720"/>
        <w:jc w:val="both"/>
        <w:rPr>
          <w:rFonts w:ascii="Times New Roman" w:hAnsi="Times New Roman"/>
          <w:sz w:val="26"/>
          <w:szCs w:val="26"/>
        </w:rPr>
      </w:pPr>
      <w:r w:rsidRPr="007D37E3">
        <w:rPr>
          <w:rFonts w:ascii="Times New Roman" w:hAnsi="Times New Roman"/>
          <w:sz w:val="26"/>
          <w:szCs w:val="26"/>
        </w:rPr>
        <w:t>Проведению проверки должно предшествовать предварительное изучение объекта контроля на основе доступной информации, включая ознакомление с законодательством, относящимся к деятельности объекта контроля, в том числе учредительными документами, другими документами, определяющими процедуры его финансирования и производимые им расходы, материалами предыдущих проверок, а также принятыми по их результатам мерами.</w:t>
      </w:r>
    </w:p>
    <w:p w:rsidR="00024863" w:rsidRPr="007D37E3" w:rsidRDefault="00024863" w:rsidP="00024863">
      <w:pPr>
        <w:pStyle w:val="23"/>
        <w:spacing w:line="240" w:lineRule="auto"/>
        <w:ind w:left="0" w:firstLine="720"/>
        <w:jc w:val="both"/>
        <w:rPr>
          <w:szCs w:val="26"/>
        </w:rPr>
      </w:pPr>
      <w:r w:rsidRPr="007D37E3">
        <w:rPr>
          <w:szCs w:val="26"/>
        </w:rPr>
        <w:t>Для подготовки плана необходимо предварительно определить:</w:t>
      </w:r>
    </w:p>
    <w:p w:rsidR="00024863" w:rsidRPr="000A2498" w:rsidRDefault="00024863" w:rsidP="000A2498">
      <w:pPr>
        <w:pStyle w:val="af1"/>
        <w:jc w:val="both"/>
        <w:rPr>
          <w:sz w:val="26"/>
          <w:szCs w:val="26"/>
        </w:rPr>
      </w:pPr>
      <w:r w:rsidRPr="000A2498">
        <w:rPr>
          <w:sz w:val="26"/>
          <w:szCs w:val="26"/>
        </w:rPr>
        <w:t>- полный перечень объектов проверки;</w:t>
      </w:r>
    </w:p>
    <w:p w:rsidR="00024863" w:rsidRPr="000A2498" w:rsidRDefault="00024863" w:rsidP="000A2498">
      <w:pPr>
        <w:pStyle w:val="af1"/>
        <w:jc w:val="both"/>
        <w:rPr>
          <w:sz w:val="26"/>
          <w:szCs w:val="26"/>
        </w:rPr>
      </w:pPr>
      <w:r w:rsidRPr="000A2498">
        <w:rPr>
          <w:sz w:val="26"/>
          <w:szCs w:val="26"/>
        </w:rPr>
        <w:t xml:space="preserve">- руководителя проверки, руководителя и состав рабочей группы. При необходимости рассматривается вопрос о привлечении к проверке специалистов других организаций и/или экспертов. В случае привлечения к проведению проверки специалистов других организаций это решение должно быть предварительно согласовано с руководителями данных организаций; </w:t>
      </w:r>
    </w:p>
    <w:p w:rsidR="00024863" w:rsidRPr="000A2498" w:rsidRDefault="00024863" w:rsidP="000A2498">
      <w:pPr>
        <w:pStyle w:val="af1"/>
        <w:jc w:val="both"/>
        <w:rPr>
          <w:sz w:val="26"/>
          <w:szCs w:val="26"/>
        </w:rPr>
      </w:pPr>
      <w:r w:rsidRPr="000A2498">
        <w:rPr>
          <w:sz w:val="26"/>
          <w:szCs w:val="26"/>
        </w:rPr>
        <w:t xml:space="preserve">- перечень объектов, в адрес которых будут рассылаться уведомления, а также запросы с целью получения информации, необходимой для решения задач проверки; </w:t>
      </w:r>
    </w:p>
    <w:p w:rsidR="00024863" w:rsidRPr="000A2498" w:rsidRDefault="00024863" w:rsidP="000A2498">
      <w:pPr>
        <w:pStyle w:val="af1"/>
        <w:jc w:val="both"/>
        <w:rPr>
          <w:sz w:val="26"/>
          <w:szCs w:val="26"/>
        </w:rPr>
      </w:pPr>
      <w:r w:rsidRPr="000A2498">
        <w:rPr>
          <w:sz w:val="26"/>
          <w:szCs w:val="26"/>
        </w:rPr>
        <w:t>- сроки начала и окончания проверки.</w:t>
      </w:r>
    </w:p>
    <w:p w:rsidR="002B0E2D" w:rsidRPr="007D37E3" w:rsidRDefault="002B0E2D" w:rsidP="00C27135">
      <w:pPr>
        <w:autoSpaceDE w:val="0"/>
        <w:autoSpaceDN w:val="0"/>
        <w:adjustRightInd w:val="0"/>
        <w:spacing w:after="0" w:line="240" w:lineRule="auto"/>
        <w:jc w:val="both"/>
        <w:rPr>
          <w:rFonts w:ascii="Times New Roman" w:hAnsi="Times New Roman" w:cs="Times New Roman"/>
          <w:sz w:val="26"/>
          <w:szCs w:val="26"/>
        </w:rPr>
      </w:pPr>
      <w:r w:rsidRPr="007D37E3">
        <w:rPr>
          <w:rFonts w:ascii="Times New Roman" w:hAnsi="Times New Roman" w:cs="Times New Roman"/>
          <w:b/>
          <w:sz w:val="26"/>
          <w:szCs w:val="26"/>
        </w:rPr>
        <w:t xml:space="preserve">          </w:t>
      </w:r>
      <w:proofErr w:type="gramStart"/>
      <w:r w:rsidR="00024863" w:rsidRPr="007D37E3">
        <w:rPr>
          <w:rFonts w:ascii="Times New Roman" w:hAnsi="Times New Roman" w:cs="Times New Roman"/>
          <w:b/>
          <w:sz w:val="26"/>
          <w:szCs w:val="26"/>
        </w:rPr>
        <w:t>Основанием</w:t>
      </w:r>
      <w:r w:rsidR="00024863" w:rsidRPr="007D37E3">
        <w:rPr>
          <w:rFonts w:ascii="Times New Roman" w:hAnsi="Times New Roman" w:cs="Times New Roman"/>
          <w:sz w:val="26"/>
          <w:szCs w:val="26"/>
        </w:rPr>
        <w:t xml:space="preserve"> для проведения пр</w:t>
      </w:r>
      <w:r w:rsidRPr="007D37E3">
        <w:rPr>
          <w:rFonts w:ascii="Times New Roman" w:hAnsi="Times New Roman" w:cs="Times New Roman"/>
          <w:sz w:val="26"/>
          <w:szCs w:val="26"/>
        </w:rPr>
        <w:t xml:space="preserve">оверки использования имущества, </w:t>
      </w:r>
      <w:r w:rsidR="00024863" w:rsidRPr="007D37E3">
        <w:rPr>
          <w:rFonts w:ascii="Times New Roman" w:hAnsi="Times New Roman" w:cs="Times New Roman"/>
          <w:sz w:val="26"/>
          <w:szCs w:val="26"/>
        </w:rPr>
        <w:t xml:space="preserve">находящегося в муниципальной собственности  является план контрольной работы </w:t>
      </w:r>
      <w:r w:rsidR="00D6648D" w:rsidRPr="007D37E3">
        <w:rPr>
          <w:rFonts w:ascii="Times New Roman" w:hAnsi="Times New Roman" w:cs="Times New Roman"/>
          <w:sz w:val="26"/>
          <w:szCs w:val="26"/>
        </w:rPr>
        <w:t>Ревизионной комиссии Алексеевского муниципального района Волгоградской области</w:t>
      </w:r>
      <w:r w:rsidR="00024863" w:rsidRPr="007D37E3">
        <w:rPr>
          <w:rFonts w:ascii="Times New Roman" w:hAnsi="Times New Roman" w:cs="Times New Roman"/>
          <w:sz w:val="26"/>
          <w:szCs w:val="26"/>
        </w:rPr>
        <w:t>, составленный в соответствии положениями и требованиями ст</w:t>
      </w:r>
      <w:r w:rsidR="00D6648D" w:rsidRPr="007D37E3">
        <w:rPr>
          <w:rFonts w:ascii="Times New Roman" w:hAnsi="Times New Roman" w:cs="Times New Roman"/>
          <w:sz w:val="26"/>
          <w:szCs w:val="26"/>
        </w:rPr>
        <w:t>атей</w:t>
      </w:r>
      <w:r w:rsidR="00024863" w:rsidRPr="007D37E3">
        <w:rPr>
          <w:rFonts w:ascii="Times New Roman" w:hAnsi="Times New Roman" w:cs="Times New Roman"/>
          <w:sz w:val="26"/>
          <w:szCs w:val="26"/>
        </w:rPr>
        <w:t xml:space="preserve"> 266, </w:t>
      </w:r>
      <w:r w:rsidR="00024863" w:rsidRPr="007D37E3">
        <w:rPr>
          <w:rFonts w:ascii="Times New Roman" w:hAnsi="Times New Roman" w:cs="Times New Roman"/>
          <w:sz w:val="26"/>
          <w:szCs w:val="26"/>
        </w:rPr>
        <w:lastRenderedPageBreak/>
        <w:t xml:space="preserve">270  Бюджетного кодекса РФ  и </w:t>
      </w:r>
      <w:r w:rsidRPr="007D37E3">
        <w:rPr>
          <w:rFonts w:ascii="Times New Roman" w:hAnsi="Times New Roman" w:cs="Times New Roman"/>
          <w:sz w:val="26"/>
          <w:szCs w:val="26"/>
        </w:rPr>
        <w:t>Законом Волгоградской области от 04.12.2008 N 1800-ОД "О финансовом контроле на территории Волгоградской области"</w:t>
      </w:r>
      <w:r w:rsidR="00C27135" w:rsidRPr="007D37E3">
        <w:rPr>
          <w:rFonts w:ascii="Times New Roman" w:hAnsi="Times New Roman" w:cs="Times New Roman"/>
          <w:sz w:val="26"/>
          <w:szCs w:val="26"/>
        </w:rPr>
        <w:t>.</w:t>
      </w:r>
      <w:proofErr w:type="gramEnd"/>
    </w:p>
    <w:p w:rsidR="00C27135" w:rsidRPr="007D37E3" w:rsidRDefault="00C27135" w:rsidP="00C27135">
      <w:pPr>
        <w:autoSpaceDE w:val="0"/>
        <w:autoSpaceDN w:val="0"/>
        <w:adjustRightInd w:val="0"/>
        <w:spacing w:after="0" w:line="240" w:lineRule="auto"/>
        <w:jc w:val="both"/>
        <w:rPr>
          <w:rFonts w:ascii="Times New Roman" w:hAnsi="Times New Roman" w:cs="Times New Roman"/>
          <w:sz w:val="26"/>
          <w:szCs w:val="26"/>
        </w:rPr>
      </w:pPr>
    </w:p>
    <w:p w:rsidR="00024863" w:rsidRPr="007D37E3" w:rsidRDefault="00024863" w:rsidP="00024863">
      <w:pPr>
        <w:ind w:firstLine="720"/>
        <w:jc w:val="both"/>
        <w:rPr>
          <w:rFonts w:ascii="Times New Roman" w:hAnsi="Times New Roman" w:cs="Times New Roman"/>
          <w:sz w:val="26"/>
          <w:szCs w:val="26"/>
        </w:rPr>
      </w:pPr>
      <w:r w:rsidRPr="0024095D">
        <w:rPr>
          <w:rFonts w:ascii="Times New Roman" w:hAnsi="Times New Roman" w:cs="Times New Roman"/>
          <w:sz w:val="26"/>
          <w:szCs w:val="26"/>
        </w:rPr>
        <w:t>Органы местного самоуправления</w:t>
      </w:r>
      <w:r w:rsidRPr="007D37E3">
        <w:rPr>
          <w:rFonts w:ascii="Times New Roman" w:hAnsi="Times New Roman" w:cs="Times New Roman"/>
          <w:sz w:val="26"/>
          <w:szCs w:val="26"/>
        </w:rPr>
        <w:t xml:space="preserve"> осуществляют правомочия собственника в отношении муниципального имущества в рамках своей компетенции.</w:t>
      </w:r>
    </w:p>
    <w:p w:rsidR="00024863" w:rsidRPr="007D37E3" w:rsidRDefault="00024863" w:rsidP="00024863">
      <w:pPr>
        <w:ind w:firstLine="720"/>
        <w:jc w:val="both"/>
        <w:rPr>
          <w:rFonts w:ascii="Times New Roman" w:hAnsi="Times New Roman" w:cs="Times New Roman"/>
          <w:sz w:val="26"/>
          <w:szCs w:val="26"/>
        </w:rPr>
      </w:pPr>
      <w:proofErr w:type="gramStart"/>
      <w:r w:rsidRPr="007D37E3">
        <w:rPr>
          <w:rFonts w:ascii="Times New Roman" w:hAnsi="Times New Roman" w:cs="Times New Roman"/>
          <w:sz w:val="26"/>
          <w:szCs w:val="26"/>
        </w:rPr>
        <w:t>Согласно статье 35 Федерального закона РФ от 06.10.2003 № 131-ФЗ</w:t>
      </w:r>
      <w:bookmarkStart w:id="0" w:name="sub_3510"/>
      <w:r w:rsidRPr="007D37E3">
        <w:rPr>
          <w:rFonts w:ascii="Times New Roman" w:hAnsi="Times New Roman" w:cs="Times New Roman"/>
          <w:sz w:val="26"/>
          <w:szCs w:val="26"/>
        </w:rPr>
        <w:t xml:space="preserve"> «Об общих принципах организации местного самоуправления в Российской Федерации» к исключительной компетенции представительного органа муниципального образования относятся </w:t>
      </w:r>
      <w:bookmarkStart w:id="1" w:name="sub_351005"/>
      <w:bookmarkEnd w:id="0"/>
      <w:r w:rsidRPr="007D37E3">
        <w:rPr>
          <w:rFonts w:ascii="Times New Roman" w:hAnsi="Times New Roman" w:cs="Times New Roman"/>
          <w:sz w:val="26"/>
          <w:szCs w:val="26"/>
        </w:rPr>
        <w:t>определение порядка управления и распоряжения имуществом, находящимся в муниципальной собственност</w:t>
      </w:r>
      <w:bookmarkStart w:id="2" w:name="sub_351006"/>
      <w:bookmarkEnd w:id="1"/>
      <w:r w:rsidRPr="007D37E3">
        <w:rPr>
          <w:rFonts w:ascii="Times New Roman" w:hAnsi="Times New Roman" w:cs="Times New Roman"/>
          <w:sz w:val="26"/>
          <w:szCs w:val="26"/>
        </w:rPr>
        <w:t>и, а также определение порядка принятия решений о создании, реорганизации и ликвидации муниципальных предприятий и учреждений.</w:t>
      </w:r>
      <w:bookmarkEnd w:id="2"/>
      <w:r w:rsidRPr="007D37E3">
        <w:rPr>
          <w:rFonts w:ascii="Times New Roman" w:hAnsi="Times New Roman" w:cs="Times New Roman"/>
          <w:sz w:val="26"/>
          <w:szCs w:val="26"/>
        </w:rPr>
        <w:t xml:space="preserve"> </w:t>
      </w:r>
      <w:proofErr w:type="gramEnd"/>
    </w:p>
    <w:p w:rsidR="00024863" w:rsidRPr="007D37E3" w:rsidRDefault="00024863" w:rsidP="00C55206">
      <w:pPr>
        <w:ind w:firstLine="708"/>
        <w:jc w:val="both"/>
        <w:rPr>
          <w:rFonts w:ascii="Times New Roman" w:hAnsi="Times New Roman" w:cs="Times New Roman"/>
          <w:sz w:val="26"/>
          <w:szCs w:val="26"/>
        </w:rPr>
      </w:pPr>
      <w:r w:rsidRPr="00E2244C">
        <w:rPr>
          <w:rFonts w:ascii="Times New Roman" w:hAnsi="Times New Roman" w:cs="Times New Roman"/>
          <w:sz w:val="26"/>
          <w:szCs w:val="26"/>
          <w:highlight w:val="yellow"/>
        </w:rPr>
        <w:t>Представительные органы местного самоуправления</w:t>
      </w:r>
      <w:r w:rsidRPr="007D37E3">
        <w:rPr>
          <w:rFonts w:ascii="Times New Roman" w:hAnsi="Times New Roman" w:cs="Times New Roman"/>
          <w:sz w:val="26"/>
          <w:szCs w:val="26"/>
        </w:rPr>
        <w:t xml:space="preserve"> устанавливают порядок управления и распоряжения объектами муниципальной собственности, а </w:t>
      </w:r>
      <w:r w:rsidRPr="00E2244C">
        <w:rPr>
          <w:rFonts w:ascii="Times New Roman" w:hAnsi="Times New Roman" w:cs="Times New Roman"/>
          <w:sz w:val="26"/>
          <w:szCs w:val="26"/>
          <w:highlight w:val="yellow"/>
        </w:rPr>
        <w:t>исполнительные органы местного самоуправления</w:t>
      </w:r>
      <w:r w:rsidRPr="007D37E3">
        <w:rPr>
          <w:rFonts w:ascii="Times New Roman" w:hAnsi="Times New Roman" w:cs="Times New Roman"/>
          <w:sz w:val="26"/>
          <w:szCs w:val="26"/>
        </w:rPr>
        <w:t>, исходя из установленного порядка, непосредственно владеют, пользуются, распоряжаются этим имуществом.</w:t>
      </w:r>
    </w:p>
    <w:p w:rsidR="00024863" w:rsidRPr="007D37E3" w:rsidRDefault="00024863" w:rsidP="00C55206">
      <w:pPr>
        <w:ind w:firstLine="708"/>
        <w:jc w:val="both"/>
        <w:rPr>
          <w:rFonts w:ascii="Times New Roman" w:hAnsi="Times New Roman" w:cs="Times New Roman"/>
          <w:sz w:val="26"/>
          <w:szCs w:val="26"/>
        </w:rPr>
      </w:pPr>
      <w:r w:rsidRPr="007D37E3">
        <w:rPr>
          <w:rFonts w:ascii="Times New Roman" w:hAnsi="Times New Roman" w:cs="Times New Roman"/>
          <w:sz w:val="26"/>
          <w:szCs w:val="26"/>
        </w:rPr>
        <w:t>Осуществляя права собственника в отношении имущества, входящего в состав муниципальной собственности,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находящимся в муниципальной собственности имуществом иные сделки.</w:t>
      </w:r>
    </w:p>
    <w:p w:rsidR="00024863" w:rsidRPr="007D37E3" w:rsidRDefault="00024863" w:rsidP="00024863">
      <w:pPr>
        <w:pStyle w:val="31"/>
        <w:ind w:firstLine="720"/>
        <w:rPr>
          <w:bCs/>
          <w:iCs/>
          <w:sz w:val="26"/>
          <w:szCs w:val="26"/>
        </w:rPr>
      </w:pPr>
      <w:r w:rsidRPr="007D37E3">
        <w:rPr>
          <w:b/>
          <w:bCs/>
          <w:iCs/>
          <w:sz w:val="26"/>
          <w:szCs w:val="26"/>
        </w:rPr>
        <w:t>Предмет проверки</w:t>
      </w:r>
      <w:r w:rsidRPr="007D37E3">
        <w:rPr>
          <w:bCs/>
          <w:iCs/>
          <w:sz w:val="26"/>
          <w:szCs w:val="26"/>
        </w:rPr>
        <w:t xml:space="preserve"> определяется как целью контрольного мероприятия, так и особенностями проверяемого объекта.</w:t>
      </w:r>
    </w:p>
    <w:p w:rsidR="00024863" w:rsidRPr="000A2498" w:rsidRDefault="00024863" w:rsidP="00024863">
      <w:pPr>
        <w:pStyle w:val="31"/>
        <w:ind w:firstLine="720"/>
        <w:rPr>
          <w:bCs/>
          <w:iCs/>
          <w:sz w:val="26"/>
          <w:szCs w:val="26"/>
          <w:u w:val="single"/>
        </w:rPr>
      </w:pPr>
      <w:r w:rsidRPr="007D37E3">
        <w:rPr>
          <w:bCs/>
          <w:iCs/>
          <w:sz w:val="26"/>
          <w:szCs w:val="26"/>
        </w:rPr>
        <w:t xml:space="preserve">В данном случае предметом проверки является </w:t>
      </w:r>
      <w:r w:rsidRPr="000A2498">
        <w:rPr>
          <w:bCs/>
          <w:iCs/>
          <w:sz w:val="26"/>
          <w:szCs w:val="26"/>
          <w:u w:val="single"/>
        </w:rPr>
        <w:t>деятельность органов местного самоуправления по законности и эффективности использования  муниципального имущества соответствии с нормативными правовыми актами Российской Федерации, субъекта Российской Федерации и представительного органа муниципального образования.</w:t>
      </w:r>
    </w:p>
    <w:p w:rsidR="00024863" w:rsidRPr="007D37E3" w:rsidRDefault="00024863" w:rsidP="00024863">
      <w:pPr>
        <w:pStyle w:val="31"/>
        <w:ind w:firstLine="720"/>
        <w:rPr>
          <w:bCs/>
          <w:iCs/>
          <w:sz w:val="26"/>
          <w:szCs w:val="26"/>
        </w:rPr>
      </w:pPr>
    </w:p>
    <w:p w:rsidR="00024863" w:rsidRPr="007D37E3" w:rsidRDefault="00024863" w:rsidP="00024863">
      <w:pPr>
        <w:pStyle w:val="31"/>
        <w:ind w:firstLine="720"/>
        <w:rPr>
          <w:bCs/>
          <w:iCs/>
          <w:sz w:val="26"/>
          <w:szCs w:val="26"/>
        </w:rPr>
      </w:pPr>
      <w:proofErr w:type="gramStart"/>
      <w:r w:rsidRPr="007D37E3">
        <w:rPr>
          <w:bCs/>
          <w:iCs/>
          <w:sz w:val="26"/>
          <w:szCs w:val="26"/>
        </w:rPr>
        <w:t>Предметом проверки органа, уполномоченного осуществлять администрирование сбора неналоговых доходов бюджета муниципального образования,  в общем случае является исполнение им правовых актов Российской Федерации, субъекта Российской Федерации и муниципального образования, имеющих нормативный характер: законов Российской Федерации, постановлений Правительства Российской Федерации, Указов Президента Российской Федерации, Устава муниципального образования и иных законов муниципального образования, решений и постановлений представительного органа и администрации муниципального образования по</w:t>
      </w:r>
      <w:proofErr w:type="gramEnd"/>
      <w:r w:rsidRPr="007D37E3">
        <w:rPr>
          <w:bCs/>
          <w:iCs/>
          <w:sz w:val="26"/>
          <w:szCs w:val="26"/>
        </w:rPr>
        <w:t xml:space="preserve"> следующим вопросам:</w:t>
      </w:r>
    </w:p>
    <w:p w:rsidR="00024863" w:rsidRPr="007D37E3" w:rsidRDefault="00024863" w:rsidP="00024863">
      <w:pPr>
        <w:pStyle w:val="31"/>
        <w:ind w:firstLine="720"/>
        <w:rPr>
          <w:bCs/>
          <w:iCs/>
          <w:sz w:val="26"/>
          <w:szCs w:val="26"/>
        </w:rPr>
      </w:pPr>
      <w:r w:rsidRPr="007D37E3">
        <w:rPr>
          <w:bCs/>
          <w:iCs/>
          <w:sz w:val="26"/>
          <w:szCs w:val="26"/>
        </w:rPr>
        <w:t>- правовые и властные отношения, складывающиеся в процессе управления и распоряжения собственностью муниципального образования;</w:t>
      </w:r>
    </w:p>
    <w:p w:rsidR="00024863" w:rsidRPr="007D37E3" w:rsidRDefault="00024863" w:rsidP="00024863">
      <w:pPr>
        <w:pStyle w:val="31"/>
        <w:ind w:firstLine="720"/>
        <w:rPr>
          <w:bCs/>
          <w:iCs/>
          <w:sz w:val="26"/>
          <w:szCs w:val="26"/>
        </w:rPr>
      </w:pPr>
      <w:r w:rsidRPr="007D37E3">
        <w:rPr>
          <w:bCs/>
          <w:iCs/>
          <w:sz w:val="26"/>
          <w:szCs w:val="26"/>
        </w:rPr>
        <w:lastRenderedPageBreak/>
        <w:t>- властные отношения, складывающиеся в процессе администрирования неналоговых доходов бюджета муниципального образования (учета и контроля поступлений в разрезе плательщиков, по территориальному расположению имущества и т.д.), а также в процессе составления и исполнения бюджета муниципального образования при казначейском методе исполнения.</w:t>
      </w:r>
    </w:p>
    <w:p w:rsidR="00024863" w:rsidRPr="007D37E3" w:rsidRDefault="00024863" w:rsidP="00024863">
      <w:pPr>
        <w:pStyle w:val="31"/>
        <w:ind w:firstLine="720"/>
        <w:rPr>
          <w:bCs/>
          <w:iCs/>
          <w:sz w:val="26"/>
          <w:szCs w:val="26"/>
        </w:rPr>
      </w:pPr>
      <w:r w:rsidRPr="007D37E3">
        <w:rPr>
          <w:bCs/>
          <w:iCs/>
          <w:sz w:val="26"/>
          <w:szCs w:val="26"/>
        </w:rPr>
        <w:t xml:space="preserve">Предметом проверки муниципального унитарного предприятия является деятельность унитарного предприятия  по владению, пользованию и распоряжению имуществом муниципального образования, переданным во владение и распоряжение предприятия, а также бюджетные средства, поступающие на его счета. </w:t>
      </w:r>
    </w:p>
    <w:p w:rsidR="00024863" w:rsidRPr="007D37E3" w:rsidRDefault="00024863" w:rsidP="00024863">
      <w:pPr>
        <w:pStyle w:val="31"/>
        <w:ind w:firstLine="720"/>
        <w:rPr>
          <w:bCs/>
          <w:iCs/>
          <w:sz w:val="26"/>
          <w:szCs w:val="26"/>
        </w:rPr>
      </w:pPr>
      <w:r w:rsidRPr="007D37E3">
        <w:rPr>
          <w:bCs/>
          <w:iCs/>
          <w:sz w:val="26"/>
          <w:szCs w:val="26"/>
        </w:rPr>
        <w:t>Предметом проверки доверительного управляющего является муниципальное имущество, переданное ему в управление на условиях договора доверительного управления, а также существенные условия указанного договора.</w:t>
      </w:r>
    </w:p>
    <w:p w:rsidR="00024863" w:rsidRPr="007D37E3" w:rsidRDefault="00024863" w:rsidP="00024863">
      <w:pPr>
        <w:pStyle w:val="31"/>
        <w:ind w:firstLine="720"/>
        <w:rPr>
          <w:sz w:val="26"/>
          <w:szCs w:val="26"/>
        </w:rPr>
      </w:pPr>
      <w:r w:rsidRPr="007D37E3">
        <w:rPr>
          <w:bCs/>
          <w:iCs/>
          <w:sz w:val="26"/>
          <w:szCs w:val="26"/>
        </w:rPr>
        <w:t xml:space="preserve">Предметом проверки </w:t>
      </w:r>
      <w:r w:rsidRPr="007D37E3">
        <w:rPr>
          <w:iCs/>
          <w:sz w:val="26"/>
          <w:szCs w:val="26"/>
        </w:rPr>
        <w:t xml:space="preserve">приватизации муниципального имущества </w:t>
      </w:r>
      <w:r w:rsidRPr="007D37E3">
        <w:rPr>
          <w:bCs/>
          <w:sz w:val="26"/>
          <w:szCs w:val="26"/>
        </w:rPr>
        <w:t xml:space="preserve">является соблюдение  органами местного самоуправления </w:t>
      </w:r>
      <w:r w:rsidRPr="007D37E3">
        <w:rPr>
          <w:sz w:val="26"/>
          <w:szCs w:val="26"/>
        </w:rPr>
        <w:t xml:space="preserve">нормативных правовых актов </w:t>
      </w:r>
      <w:r w:rsidRPr="007D37E3">
        <w:rPr>
          <w:bCs/>
          <w:sz w:val="26"/>
          <w:szCs w:val="26"/>
        </w:rPr>
        <w:t xml:space="preserve">муниципального образования </w:t>
      </w:r>
      <w:r w:rsidRPr="007D37E3">
        <w:rPr>
          <w:sz w:val="26"/>
          <w:szCs w:val="26"/>
        </w:rPr>
        <w:t xml:space="preserve">и федерального законодательства </w:t>
      </w:r>
      <w:r w:rsidRPr="007D37E3">
        <w:rPr>
          <w:bCs/>
          <w:sz w:val="26"/>
          <w:szCs w:val="26"/>
        </w:rPr>
        <w:t>по вопросам продажи и приватизации собственности муниципального образования.</w:t>
      </w:r>
    </w:p>
    <w:p w:rsidR="00024863" w:rsidRPr="000A2498" w:rsidRDefault="00024863" w:rsidP="000A2498">
      <w:pPr>
        <w:pStyle w:val="af1"/>
        <w:jc w:val="center"/>
        <w:rPr>
          <w:b/>
          <w:sz w:val="26"/>
          <w:szCs w:val="26"/>
        </w:rPr>
      </w:pPr>
      <w:r w:rsidRPr="000A2498">
        <w:rPr>
          <w:b/>
          <w:sz w:val="26"/>
          <w:szCs w:val="26"/>
        </w:rPr>
        <w:t>Цель проверки</w:t>
      </w:r>
    </w:p>
    <w:p w:rsidR="00024863" w:rsidRPr="000A2498" w:rsidRDefault="00024863" w:rsidP="000A2498">
      <w:pPr>
        <w:pStyle w:val="af1"/>
        <w:ind w:firstLine="708"/>
        <w:jc w:val="both"/>
        <w:rPr>
          <w:iCs/>
          <w:sz w:val="26"/>
          <w:szCs w:val="26"/>
        </w:rPr>
      </w:pPr>
      <w:r w:rsidRPr="000A2498">
        <w:rPr>
          <w:iCs/>
          <w:sz w:val="26"/>
          <w:szCs w:val="26"/>
        </w:rPr>
        <w:t>Основной целью проверки органа, уполномоченного осуществлять сбор неналоговых доходов бюджета муниципального образования, является оценка выполнения им властных полномочий и функций прогнозирования,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 а также оценка степени эффективности использования имущественного потенциала муниципального образования.</w:t>
      </w:r>
    </w:p>
    <w:p w:rsidR="00024863" w:rsidRPr="007D37E3" w:rsidRDefault="00024863" w:rsidP="00024863">
      <w:pPr>
        <w:pStyle w:val="31"/>
        <w:ind w:firstLine="720"/>
        <w:rPr>
          <w:sz w:val="26"/>
          <w:szCs w:val="26"/>
        </w:rPr>
      </w:pPr>
      <w:r w:rsidRPr="007D37E3">
        <w:rPr>
          <w:iCs/>
          <w:sz w:val="26"/>
          <w:szCs w:val="26"/>
        </w:rPr>
        <w:t xml:space="preserve">Основной целью проверки муниципального унитарного предприятия </w:t>
      </w:r>
      <w:r w:rsidRPr="007D37E3">
        <w:rPr>
          <w:sz w:val="26"/>
          <w:szCs w:val="26"/>
        </w:rPr>
        <w:t>является оценка эффективности использования им муниципальной собственности, а также бюджетных средств, поступающих на его счета.</w:t>
      </w:r>
    </w:p>
    <w:p w:rsidR="00024863" w:rsidRPr="007D37E3" w:rsidRDefault="00024863" w:rsidP="00024863">
      <w:pPr>
        <w:pStyle w:val="31"/>
        <w:ind w:firstLine="720"/>
        <w:rPr>
          <w:sz w:val="26"/>
          <w:szCs w:val="26"/>
        </w:rPr>
      </w:pPr>
      <w:r w:rsidRPr="007D37E3">
        <w:rPr>
          <w:iCs/>
          <w:sz w:val="26"/>
          <w:szCs w:val="26"/>
        </w:rPr>
        <w:t xml:space="preserve">Основной целью проверки хозяйствующего субъекта, имеющего в доверительном управлении имущество муниципального образования, </w:t>
      </w:r>
      <w:r w:rsidRPr="007D37E3">
        <w:rPr>
          <w:sz w:val="26"/>
          <w:szCs w:val="26"/>
        </w:rPr>
        <w:t xml:space="preserve">является оценка выполнения доверительным управляющим условий договора доверительного управления, заключенного с ним собственником имущества (учредителем управления), а также оценка эффективности доверительного управления с точки </w:t>
      </w:r>
      <w:proofErr w:type="gramStart"/>
      <w:r w:rsidRPr="007D37E3">
        <w:rPr>
          <w:sz w:val="26"/>
          <w:szCs w:val="26"/>
        </w:rPr>
        <w:t>зрения соблюдения интересов собственника имущества</w:t>
      </w:r>
      <w:proofErr w:type="gramEnd"/>
      <w:r w:rsidRPr="007D37E3">
        <w:rPr>
          <w:sz w:val="26"/>
          <w:szCs w:val="26"/>
        </w:rPr>
        <w:t>.</w:t>
      </w:r>
    </w:p>
    <w:p w:rsidR="00024863" w:rsidRPr="007D37E3" w:rsidRDefault="00024863" w:rsidP="00024863">
      <w:pPr>
        <w:pStyle w:val="31"/>
        <w:ind w:firstLine="720"/>
        <w:rPr>
          <w:sz w:val="26"/>
          <w:szCs w:val="26"/>
        </w:rPr>
      </w:pPr>
      <w:r w:rsidRPr="007D37E3">
        <w:rPr>
          <w:iCs/>
          <w:sz w:val="26"/>
          <w:szCs w:val="26"/>
        </w:rPr>
        <w:t xml:space="preserve">Основной целью проверки продавца муниципального имущества муниципального образования </w:t>
      </w:r>
      <w:r w:rsidRPr="007D37E3">
        <w:rPr>
          <w:sz w:val="26"/>
          <w:szCs w:val="26"/>
        </w:rPr>
        <w:t>является оценка реализации им полномочий продавца, переданных собственником имущества муниципального образования.</w:t>
      </w:r>
    </w:p>
    <w:p w:rsidR="000A2498" w:rsidRDefault="000A2498" w:rsidP="00024863">
      <w:pPr>
        <w:ind w:firstLine="720"/>
        <w:jc w:val="both"/>
        <w:rPr>
          <w:rFonts w:ascii="Times New Roman" w:hAnsi="Times New Roman" w:cs="Times New Roman"/>
          <w:b/>
          <w:sz w:val="26"/>
          <w:szCs w:val="26"/>
        </w:rPr>
      </w:pPr>
    </w:p>
    <w:p w:rsidR="00024863" w:rsidRPr="007D37E3" w:rsidRDefault="00024863" w:rsidP="00024863">
      <w:pPr>
        <w:ind w:firstLine="720"/>
        <w:jc w:val="both"/>
        <w:rPr>
          <w:rFonts w:ascii="Times New Roman" w:hAnsi="Times New Roman" w:cs="Times New Roman"/>
          <w:b/>
          <w:sz w:val="26"/>
          <w:szCs w:val="26"/>
        </w:rPr>
      </w:pPr>
      <w:r w:rsidRPr="007D37E3">
        <w:rPr>
          <w:rFonts w:ascii="Times New Roman" w:hAnsi="Times New Roman" w:cs="Times New Roman"/>
          <w:b/>
          <w:sz w:val="26"/>
          <w:szCs w:val="26"/>
        </w:rPr>
        <w:t>Задачи проверки</w:t>
      </w:r>
    </w:p>
    <w:p w:rsidR="00024863" w:rsidRPr="000A2498" w:rsidRDefault="00C27135" w:rsidP="000A2498">
      <w:pPr>
        <w:pStyle w:val="af1"/>
        <w:ind w:firstLine="708"/>
        <w:jc w:val="both"/>
        <w:rPr>
          <w:sz w:val="26"/>
          <w:szCs w:val="26"/>
        </w:rPr>
      </w:pPr>
      <w:r w:rsidRPr="000A2498">
        <w:rPr>
          <w:iCs/>
          <w:sz w:val="26"/>
          <w:szCs w:val="26"/>
        </w:rPr>
        <w:t>В</w:t>
      </w:r>
      <w:r w:rsidR="00024863" w:rsidRPr="000A2498">
        <w:rPr>
          <w:iCs/>
          <w:sz w:val="26"/>
          <w:szCs w:val="26"/>
        </w:rPr>
        <w:t>ыбор и формулировка задач</w:t>
      </w:r>
      <w:r w:rsidR="00024863" w:rsidRPr="000A2498">
        <w:rPr>
          <w:sz w:val="26"/>
          <w:szCs w:val="26"/>
        </w:rPr>
        <w:t xml:space="preserve"> </w:t>
      </w:r>
      <w:r w:rsidR="00024863" w:rsidRPr="000A2498">
        <w:rPr>
          <w:iCs/>
          <w:sz w:val="26"/>
          <w:szCs w:val="26"/>
        </w:rPr>
        <w:t xml:space="preserve">проверки </w:t>
      </w:r>
      <w:r w:rsidR="00024863" w:rsidRPr="000A2498">
        <w:rPr>
          <w:sz w:val="26"/>
          <w:szCs w:val="26"/>
        </w:rPr>
        <w:t>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 участнику рабочей группы, ответственному за решение той или иной задачи, работать относительно самостоятельно, независимо от других членов рабочей группы.</w:t>
      </w:r>
    </w:p>
    <w:p w:rsidR="00024863" w:rsidRPr="000A2498" w:rsidRDefault="00024863" w:rsidP="000A2498">
      <w:pPr>
        <w:pStyle w:val="af1"/>
        <w:jc w:val="both"/>
        <w:rPr>
          <w:b/>
          <w:iCs/>
          <w:sz w:val="26"/>
          <w:szCs w:val="26"/>
        </w:rPr>
      </w:pPr>
      <w:r w:rsidRPr="000A2498">
        <w:rPr>
          <w:iCs/>
          <w:sz w:val="26"/>
          <w:szCs w:val="26"/>
        </w:rPr>
        <w:t xml:space="preserve">Ниже приводятся </w:t>
      </w:r>
      <w:r w:rsidRPr="000A2498">
        <w:rPr>
          <w:b/>
          <w:iCs/>
          <w:sz w:val="26"/>
          <w:szCs w:val="26"/>
        </w:rPr>
        <w:t>основные задачи проверки (пообъектно).</w:t>
      </w:r>
    </w:p>
    <w:p w:rsidR="00024863" w:rsidRPr="000A2498" w:rsidRDefault="00024863" w:rsidP="000A2498">
      <w:pPr>
        <w:pStyle w:val="af1"/>
        <w:jc w:val="both"/>
        <w:rPr>
          <w:sz w:val="26"/>
          <w:szCs w:val="26"/>
        </w:rPr>
      </w:pPr>
      <w:r w:rsidRPr="000A2498">
        <w:rPr>
          <w:sz w:val="26"/>
          <w:szCs w:val="26"/>
        </w:rPr>
        <w:lastRenderedPageBreak/>
        <w:t>При этом указанные задачи проверки не исчерпывают полный перечень возможных вопросов, по которым может проводиться проверка. Кроме того, каждый из названных вопросов может быть в необходимой степени детализирован.</w:t>
      </w:r>
    </w:p>
    <w:p w:rsidR="00024863" w:rsidRPr="000A2498" w:rsidRDefault="00024863" w:rsidP="000A2498">
      <w:pPr>
        <w:pStyle w:val="af1"/>
        <w:jc w:val="both"/>
        <w:rPr>
          <w:iCs/>
          <w:sz w:val="26"/>
          <w:szCs w:val="26"/>
        </w:rPr>
      </w:pPr>
      <w:r w:rsidRPr="000A2498">
        <w:rPr>
          <w:b/>
          <w:sz w:val="26"/>
          <w:szCs w:val="26"/>
        </w:rPr>
        <w:t>Проверка органа, осуществляющего администрирование сбора неналоговых доходов</w:t>
      </w:r>
      <w:r w:rsidRPr="000A2498">
        <w:rPr>
          <w:sz w:val="26"/>
          <w:szCs w:val="26"/>
        </w:rPr>
        <w:t xml:space="preserve"> бюджета муниципального образования, может осуществляться по следующим направлениям:</w:t>
      </w:r>
    </w:p>
    <w:p w:rsidR="00024863" w:rsidRPr="000A2498" w:rsidRDefault="00024863" w:rsidP="000A2498">
      <w:pPr>
        <w:pStyle w:val="af1"/>
        <w:jc w:val="both"/>
        <w:rPr>
          <w:sz w:val="26"/>
          <w:szCs w:val="26"/>
        </w:rPr>
      </w:pPr>
      <w:r w:rsidRPr="000A2498">
        <w:rPr>
          <w:sz w:val="26"/>
          <w:szCs w:val="26"/>
        </w:rPr>
        <w:t>- оценка системы внутреннего контроля;</w:t>
      </w:r>
    </w:p>
    <w:p w:rsidR="00024863" w:rsidRPr="000A2498" w:rsidRDefault="00024863" w:rsidP="000A2498">
      <w:pPr>
        <w:pStyle w:val="af1"/>
        <w:jc w:val="both"/>
        <w:rPr>
          <w:sz w:val="26"/>
          <w:szCs w:val="26"/>
        </w:rPr>
      </w:pPr>
      <w:r w:rsidRPr="000A2498">
        <w:rPr>
          <w:sz w:val="26"/>
          <w:szCs w:val="26"/>
        </w:rPr>
        <w:t>- проверка соблюдения порядка учета имущества муниципального образования;</w:t>
      </w:r>
    </w:p>
    <w:p w:rsidR="00024863" w:rsidRPr="000A2498" w:rsidRDefault="00024863" w:rsidP="000A2498">
      <w:pPr>
        <w:pStyle w:val="af1"/>
        <w:jc w:val="both"/>
        <w:rPr>
          <w:sz w:val="26"/>
          <w:szCs w:val="26"/>
        </w:rPr>
      </w:pPr>
      <w:r w:rsidRPr="000A2498">
        <w:rPr>
          <w:sz w:val="26"/>
          <w:szCs w:val="26"/>
        </w:rPr>
        <w:t>- проверка соблюдения порядка регистрации имущества муниципального образования и права собственности муниципального образования на указанное имущество;</w:t>
      </w:r>
    </w:p>
    <w:p w:rsidR="00024863" w:rsidRPr="000A2498" w:rsidRDefault="00024863" w:rsidP="000A2498">
      <w:pPr>
        <w:pStyle w:val="af1"/>
        <w:jc w:val="both"/>
        <w:rPr>
          <w:sz w:val="26"/>
          <w:szCs w:val="26"/>
        </w:rPr>
      </w:pPr>
      <w:r w:rsidRPr="000A2498">
        <w:rPr>
          <w:sz w:val="26"/>
          <w:szCs w:val="26"/>
        </w:rPr>
        <w:t>- проверка соблюдения порядка оформления вещных прав на имущество, находящееся в собственности муниципального образования (хозяйственное ведение, оперативное управление, постоянное (бессрочное) пользование земельным участком);</w:t>
      </w:r>
    </w:p>
    <w:p w:rsidR="00024863" w:rsidRPr="000A2498" w:rsidRDefault="00024863" w:rsidP="000A2498">
      <w:pPr>
        <w:pStyle w:val="af1"/>
        <w:jc w:val="both"/>
        <w:rPr>
          <w:sz w:val="26"/>
          <w:szCs w:val="26"/>
        </w:rPr>
      </w:pPr>
      <w:r w:rsidRPr="000A2498">
        <w:rPr>
          <w:sz w:val="26"/>
          <w:szCs w:val="26"/>
        </w:rPr>
        <w:t>- проверка установленного порядка передачи в доверительное управление, в аренду имущества, находящегося в собственности муниципального образования (в том числе по результатам торгов, аукционов, конкурсов);</w:t>
      </w:r>
    </w:p>
    <w:p w:rsidR="00024863" w:rsidRPr="000A2498" w:rsidRDefault="00024863" w:rsidP="000A2498">
      <w:pPr>
        <w:pStyle w:val="af1"/>
        <w:jc w:val="both"/>
        <w:rPr>
          <w:sz w:val="26"/>
          <w:szCs w:val="26"/>
        </w:rPr>
      </w:pPr>
      <w:r w:rsidRPr="000A2498">
        <w:rPr>
          <w:sz w:val="26"/>
          <w:szCs w:val="26"/>
        </w:rPr>
        <w:t>- проверка законности и эффективности распоряжения имуществом муниципального образования при вхождении муниципального образования в уставные капиталы хозяйственных обществ;</w:t>
      </w:r>
    </w:p>
    <w:p w:rsidR="00024863" w:rsidRPr="000A2498" w:rsidRDefault="00024863" w:rsidP="000A2498">
      <w:pPr>
        <w:pStyle w:val="af1"/>
        <w:jc w:val="both"/>
        <w:rPr>
          <w:sz w:val="26"/>
          <w:szCs w:val="26"/>
        </w:rPr>
      </w:pPr>
      <w:r w:rsidRPr="000A2498">
        <w:rPr>
          <w:sz w:val="26"/>
          <w:szCs w:val="26"/>
        </w:rPr>
        <w:t>-</w:t>
      </w:r>
      <w:r w:rsidRPr="000A2498">
        <w:rPr>
          <w:color w:val="0000FF"/>
          <w:sz w:val="26"/>
          <w:szCs w:val="26"/>
        </w:rPr>
        <w:t xml:space="preserve"> </w:t>
      </w:r>
      <w:r w:rsidRPr="000A2498">
        <w:rPr>
          <w:sz w:val="26"/>
          <w:szCs w:val="26"/>
        </w:rPr>
        <w:t>проверка организации учета платежей от использования и распоряжения имуществом при казначейской системе исполнения бюджета муниципального образования;</w:t>
      </w:r>
    </w:p>
    <w:p w:rsidR="00024863" w:rsidRPr="000A2498" w:rsidRDefault="00024863" w:rsidP="000A2498">
      <w:pPr>
        <w:pStyle w:val="af1"/>
        <w:jc w:val="both"/>
        <w:rPr>
          <w:spacing w:val="-6"/>
          <w:sz w:val="26"/>
          <w:szCs w:val="26"/>
        </w:rPr>
      </w:pPr>
      <w:r w:rsidRPr="000A2498">
        <w:rPr>
          <w:spacing w:val="-6"/>
          <w:sz w:val="26"/>
          <w:szCs w:val="26"/>
        </w:rPr>
        <w:t>-</w:t>
      </w:r>
      <w:r w:rsidRPr="000A2498">
        <w:rPr>
          <w:b/>
          <w:spacing w:val="-6"/>
          <w:sz w:val="26"/>
          <w:szCs w:val="26"/>
        </w:rPr>
        <w:t xml:space="preserve"> </w:t>
      </w:r>
      <w:r w:rsidRPr="000A2498">
        <w:rPr>
          <w:spacing w:val="-6"/>
          <w:sz w:val="26"/>
          <w:szCs w:val="26"/>
        </w:rPr>
        <w:t>проверка достоверности учета поступающих платежей в разрезе плательщиков и территориального расположения имущества (на основании  первичных расчетных документов);</w:t>
      </w:r>
    </w:p>
    <w:p w:rsidR="00024863" w:rsidRPr="000A2498" w:rsidRDefault="00024863" w:rsidP="000A2498">
      <w:pPr>
        <w:pStyle w:val="af1"/>
        <w:jc w:val="both"/>
        <w:rPr>
          <w:sz w:val="26"/>
          <w:szCs w:val="26"/>
        </w:rPr>
      </w:pPr>
      <w:r w:rsidRPr="000A2498">
        <w:rPr>
          <w:spacing w:val="-6"/>
          <w:sz w:val="26"/>
          <w:szCs w:val="26"/>
        </w:rPr>
        <w:t>-</w:t>
      </w:r>
      <w:r w:rsidRPr="000A2498">
        <w:rPr>
          <w:color w:val="0000FF"/>
          <w:spacing w:val="-6"/>
          <w:sz w:val="26"/>
          <w:szCs w:val="26"/>
        </w:rPr>
        <w:t xml:space="preserve"> </w:t>
      </w:r>
      <w:r w:rsidRPr="000A2498">
        <w:rPr>
          <w:spacing w:val="-6"/>
          <w:sz w:val="26"/>
          <w:szCs w:val="26"/>
        </w:rPr>
        <w:t>п</w:t>
      </w:r>
      <w:r w:rsidRPr="000A2498">
        <w:rPr>
          <w:sz w:val="26"/>
          <w:szCs w:val="26"/>
        </w:rPr>
        <w:t>роверка мер по обеспечению соблюдения установленного порядка перечисления платежей в бюджет муниципального образования (в том числе за сдачу в аренду нежилых помещений, находящихся в хозяйственном ведении).</w:t>
      </w:r>
    </w:p>
    <w:p w:rsidR="00024863" w:rsidRPr="000A2498" w:rsidRDefault="00024863" w:rsidP="000A2498">
      <w:pPr>
        <w:pStyle w:val="af1"/>
        <w:jc w:val="both"/>
        <w:rPr>
          <w:sz w:val="26"/>
          <w:szCs w:val="26"/>
        </w:rPr>
      </w:pPr>
      <w:r w:rsidRPr="000A2498">
        <w:rPr>
          <w:sz w:val="26"/>
          <w:szCs w:val="26"/>
        </w:rPr>
        <w:t xml:space="preserve">В частности, </w:t>
      </w:r>
      <w:r w:rsidRPr="000A2498">
        <w:rPr>
          <w:iCs/>
          <w:sz w:val="26"/>
          <w:szCs w:val="26"/>
        </w:rPr>
        <w:t>оценка системы внутреннего контроля</w:t>
      </w:r>
      <w:r w:rsidRPr="000A2498">
        <w:rPr>
          <w:sz w:val="26"/>
          <w:szCs w:val="26"/>
        </w:rPr>
        <w:t xml:space="preserve"> включает рассмотрение организованного внутри объекта проверки и его силами надзора и проверки:</w:t>
      </w:r>
    </w:p>
    <w:p w:rsidR="00024863" w:rsidRPr="000A2498" w:rsidRDefault="00024863" w:rsidP="000A2498">
      <w:pPr>
        <w:pStyle w:val="af1"/>
        <w:jc w:val="both"/>
        <w:rPr>
          <w:sz w:val="26"/>
          <w:szCs w:val="26"/>
        </w:rPr>
      </w:pPr>
      <w:r w:rsidRPr="000A2498">
        <w:rPr>
          <w:sz w:val="26"/>
          <w:szCs w:val="26"/>
        </w:rPr>
        <w:t>- соблюдения требований законодательства и нормативных правовых актов;</w:t>
      </w:r>
    </w:p>
    <w:p w:rsidR="00024863" w:rsidRPr="000A2498" w:rsidRDefault="00024863" w:rsidP="000A2498">
      <w:pPr>
        <w:pStyle w:val="af1"/>
        <w:jc w:val="both"/>
        <w:rPr>
          <w:sz w:val="26"/>
          <w:szCs w:val="26"/>
        </w:rPr>
      </w:pPr>
      <w:r w:rsidRPr="000A2498">
        <w:rPr>
          <w:sz w:val="26"/>
          <w:szCs w:val="26"/>
        </w:rPr>
        <w:t>- точности и полноты учета доходов от распоряжения и использования имущества муниципального образования;</w:t>
      </w:r>
    </w:p>
    <w:p w:rsidR="00024863" w:rsidRPr="000A2498" w:rsidRDefault="00024863" w:rsidP="000A2498">
      <w:pPr>
        <w:pStyle w:val="af1"/>
        <w:jc w:val="both"/>
        <w:rPr>
          <w:sz w:val="26"/>
          <w:szCs w:val="26"/>
        </w:rPr>
      </w:pPr>
      <w:r w:rsidRPr="000A2498">
        <w:rPr>
          <w:sz w:val="26"/>
          <w:szCs w:val="26"/>
        </w:rPr>
        <w:t>- своевременности подготовки достоверной отчетности, в том числе бухгалтерской, о результатах распоряжения и использования имущества муниципального образования;</w:t>
      </w:r>
    </w:p>
    <w:p w:rsidR="00024863" w:rsidRPr="000A2498" w:rsidRDefault="00024863" w:rsidP="000A2498">
      <w:pPr>
        <w:pStyle w:val="af1"/>
        <w:jc w:val="both"/>
        <w:rPr>
          <w:sz w:val="26"/>
          <w:szCs w:val="26"/>
        </w:rPr>
      </w:pPr>
      <w:r w:rsidRPr="000A2498">
        <w:rPr>
          <w:sz w:val="26"/>
          <w:szCs w:val="26"/>
        </w:rPr>
        <w:t>- предотвращения ошибок и искажений;</w:t>
      </w:r>
    </w:p>
    <w:p w:rsidR="00024863" w:rsidRPr="000A2498" w:rsidRDefault="00024863" w:rsidP="000A2498">
      <w:pPr>
        <w:pStyle w:val="af1"/>
        <w:jc w:val="both"/>
        <w:rPr>
          <w:sz w:val="26"/>
          <w:szCs w:val="26"/>
        </w:rPr>
      </w:pPr>
      <w:r w:rsidRPr="000A2498">
        <w:rPr>
          <w:sz w:val="26"/>
          <w:szCs w:val="26"/>
        </w:rPr>
        <w:t>- исполнения приказов и распоряжений;</w:t>
      </w:r>
    </w:p>
    <w:p w:rsidR="00024863" w:rsidRPr="000A2498" w:rsidRDefault="00024863" w:rsidP="000A2498">
      <w:pPr>
        <w:pStyle w:val="af1"/>
        <w:jc w:val="both"/>
        <w:rPr>
          <w:sz w:val="26"/>
          <w:szCs w:val="26"/>
        </w:rPr>
      </w:pPr>
      <w:r w:rsidRPr="000A2498">
        <w:rPr>
          <w:sz w:val="26"/>
          <w:szCs w:val="26"/>
        </w:rPr>
        <w:t>- обеспечения сохранности имущества, находящегося в собственности муниципального образования и переданного проверяемой организации в пользование.</w:t>
      </w:r>
    </w:p>
    <w:p w:rsidR="00024863" w:rsidRPr="000A2498" w:rsidRDefault="00024863" w:rsidP="000A2498">
      <w:pPr>
        <w:pStyle w:val="af1"/>
        <w:jc w:val="both"/>
        <w:rPr>
          <w:sz w:val="26"/>
          <w:szCs w:val="26"/>
        </w:rPr>
      </w:pPr>
      <w:r w:rsidRPr="000A2498">
        <w:rPr>
          <w:sz w:val="26"/>
          <w:szCs w:val="26"/>
        </w:rPr>
        <w:t>Муниципальное имущество подлежит учету, в соответствии с порядком, установленным представительным органом.</w:t>
      </w:r>
    </w:p>
    <w:p w:rsidR="00024863" w:rsidRPr="007D37E3" w:rsidRDefault="00024863" w:rsidP="00024863">
      <w:pPr>
        <w:pStyle w:val="23"/>
        <w:spacing w:line="240" w:lineRule="auto"/>
        <w:ind w:left="0" w:firstLine="720"/>
        <w:jc w:val="both"/>
        <w:rPr>
          <w:szCs w:val="26"/>
        </w:rPr>
      </w:pPr>
      <w:r w:rsidRPr="007D37E3">
        <w:rPr>
          <w:szCs w:val="26"/>
        </w:rPr>
        <w:t xml:space="preserve">Документом, удостоверяющим право муниципальной собственности на недвижимое имущество, является свидетельство о государственной регистрации права, выданное учреждением юстиции по государственной регистрации прав на </w:t>
      </w:r>
      <w:r w:rsidRPr="007D37E3">
        <w:rPr>
          <w:szCs w:val="26"/>
        </w:rPr>
        <w:lastRenderedPageBreak/>
        <w:t>недвижимое имущество и сделок с ним. Документом, подтверждающим право муниципальной собственности на движимое имущество, является выписка из реестра муниципальной собственности.</w:t>
      </w:r>
    </w:p>
    <w:p w:rsidR="00024863" w:rsidRPr="007D37E3" w:rsidRDefault="00024863" w:rsidP="00024863">
      <w:pPr>
        <w:ind w:firstLine="720"/>
        <w:jc w:val="both"/>
        <w:rPr>
          <w:rFonts w:ascii="Times New Roman" w:hAnsi="Times New Roman" w:cs="Times New Roman"/>
          <w:sz w:val="26"/>
          <w:szCs w:val="26"/>
        </w:rPr>
      </w:pPr>
      <w:proofErr w:type="gramStart"/>
      <w:r w:rsidRPr="007D37E3">
        <w:rPr>
          <w:rFonts w:ascii="Times New Roman" w:hAnsi="Times New Roman" w:cs="Times New Roman"/>
          <w:sz w:val="26"/>
          <w:szCs w:val="26"/>
        </w:rPr>
        <w:t>При проверке</w:t>
      </w:r>
      <w:r w:rsidRPr="007D37E3">
        <w:rPr>
          <w:rFonts w:ascii="Times New Roman" w:hAnsi="Times New Roman" w:cs="Times New Roman"/>
          <w:iCs/>
          <w:sz w:val="26"/>
          <w:szCs w:val="26"/>
        </w:rPr>
        <w:t xml:space="preserve"> по вопросу учета имущества</w:t>
      </w:r>
      <w:r w:rsidRPr="007D37E3">
        <w:rPr>
          <w:rFonts w:ascii="Times New Roman" w:hAnsi="Times New Roman" w:cs="Times New Roman"/>
          <w:sz w:val="26"/>
          <w:szCs w:val="26"/>
        </w:rPr>
        <w:t xml:space="preserve"> следует проверить: как ведется реестр собственности муниципального образования, в том числе реестр муниципальных унитарных предприятий муниципального образования,  реестр хозяйственных обществ, товариществ и некоммерческих организаций с участием муниципального образования, реестр объектов недвижимости, находящихся в собственности муниципального образования; каким образом составляются и ведутся балансы собственности муниципального образования.</w:t>
      </w:r>
      <w:proofErr w:type="gramEnd"/>
    </w:p>
    <w:p w:rsidR="00024863" w:rsidRPr="007D37E3" w:rsidRDefault="00024863" w:rsidP="00024863">
      <w:pPr>
        <w:pStyle w:val="23"/>
        <w:spacing w:line="240" w:lineRule="auto"/>
        <w:ind w:left="0" w:firstLine="720"/>
        <w:jc w:val="both"/>
        <w:rPr>
          <w:szCs w:val="26"/>
        </w:rPr>
      </w:pPr>
      <w:r w:rsidRPr="007D37E3">
        <w:rPr>
          <w:szCs w:val="26"/>
        </w:rPr>
        <w:t>При этом следует иметь в виду, что часть имущества муниципального образования передается унитарным предприятиями в хозяйственное ведение, аренду, а часть – муниципальным бюджетным учреждениям в оперативное управление без оформления права хозяйственного ведения. Муниципальные предприятия и учреждения, за которыми закрепляется определенное имущество, осуществляют в его отношении правомочия владения, пользования, распоряжения, но их действия по управлению вверенным имуществом ограничены усмотрением органов местного самоуправления, продолжающих осуществлять в отношении названного имущества правомочия собственника.</w:t>
      </w:r>
    </w:p>
    <w:p w:rsidR="00024863" w:rsidRPr="007D37E3" w:rsidRDefault="00024863" w:rsidP="00024863">
      <w:pPr>
        <w:pStyle w:val="23"/>
        <w:spacing w:line="240" w:lineRule="auto"/>
        <w:ind w:left="0" w:firstLine="720"/>
        <w:jc w:val="both"/>
        <w:rPr>
          <w:szCs w:val="26"/>
        </w:rPr>
      </w:pPr>
      <w:r w:rsidRPr="007D37E3">
        <w:rPr>
          <w:szCs w:val="26"/>
        </w:rPr>
        <w:t>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соответствующих органов местного самоуправления. Остальным своим имуществом муниципальные предприятия распоряжаются, по общему правилу, самостоятельно.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 находящегося в хозяйственном ведении предприятий.</w:t>
      </w:r>
    </w:p>
    <w:p w:rsidR="00024863" w:rsidRPr="007D37E3" w:rsidRDefault="00024863" w:rsidP="00024863">
      <w:pPr>
        <w:pStyle w:val="23"/>
        <w:spacing w:line="240" w:lineRule="auto"/>
        <w:ind w:left="0" w:firstLine="720"/>
        <w:jc w:val="both"/>
        <w:rPr>
          <w:szCs w:val="26"/>
        </w:rPr>
      </w:pPr>
      <w:r w:rsidRPr="007D37E3">
        <w:rPr>
          <w:szCs w:val="26"/>
        </w:rPr>
        <w:t>Сведения о муниципальном имуществе, закрепленном за муниципальными организациями на праве хозяйственного ведения и оперативного управления, так же, как и о казенном имуществе, заносятся в реестр муниципальной собственности.</w:t>
      </w:r>
    </w:p>
    <w:p w:rsidR="00024863" w:rsidRPr="000A2498" w:rsidRDefault="00024863" w:rsidP="000A2498">
      <w:pPr>
        <w:pStyle w:val="af1"/>
        <w:ind w:firstLine="708"/>
        <w:jc w:val="both"/>
        <w:rPr>
          <w:sz w:val="26"/>
          <w:szCs w:val="26"/>
        </w:rPr>
      </w:pPr>
      <w:r w:rsidRPr="000A2498">
        <w:rPr>
          <w:sz w:val="26"/>
          <w:szCs w:val="26"/>
        </w:rPr>
        <w:t>При проверке</w:t>
      </w:r>
      <w:r w:rsidRPr="000A2498">
        <w:rPr>
          <w:iCs/>
          <w:sz w:val="26"/>
          <w:szCs w:val="26"/>
        </w:rPr>
        <w:t xml:space="preserve"> установленного порядка передачи в аренду имущества, находящегося в собственности муниципального образования,</w:t>
      </w:r>
      <w:r w:rsidRPr="000A2498">
        <w:rPr>
          <w:sz w:val="26"/>
          <w:szCs w:val="26"/>
        </w:rPr>
        <w:t xml:space="preserve"> необходимо проверить ведение реестра арендаторов собственности муниципального образования. При этом следует обратить внимание на следующие вопросы:</w:t>
      </w:r>
    </w:p>
    <w:p w:rsidR="00024863" w:rsidRPr="000A2498" w:rsidRDefault="00024863" w:rsidP="000A2498">
      <w:pPr>
        <w:pStyle w:val="af1"/>
        <w:jc w:val="both"/>
        <w:rPr>
          <w:sz w:val="26"/>
          <w:szCs w:val="26"/>
        </w:rPr>
      </w:pPr>
      <w:r w:rsidRPr="000A2498">
        <w:rPr>
          <w:sz w:val="26"/>
          <w:szCs w:val="26"/>
        </w:rPr>
        <w:t>- имеются ли данные о фактических поступлениях в бюджет муниципального образования доходов от арендной платы за нежилые помещения;</w:t>
      </w:r>
    </w:p>
    <w:p w:rsidR="00024863" w:rsidRPr="000A2498" w:rsidRDefault="00024863" w:rsidP="000A2498">
      <w:pPr>
        <w:pStyle w:val="af1"/>
        <w:jc w:val="both"/>
        <w:rPr>
          <w:sz w:val="26"/>
          <w:szCs w:val="26"/>
        </w:rPr>
      </w:pPr>
      <w:r w:rsidRPr="000A2498">
        <w:rPr>
          <w:sz w:val="26"/>
          <w:szCs w:val="26"/>
        </w:rPr>
        <w:t>- осуществляется ли  и какими средствами контроль полноты и своевременности перечисления арендаторами арендной платы в бюджет муниципального образования (при этом следует проверить наличие копий платежных поручений на перечисление арендной платы в бюджет муниципального образования);</w:t>
      </w:r>
    </w:p>
    <w:p w:rsidR="00024863" w:rsidRPr="000A2498" w:rsidRDefault="00024863" w:rsidP="000A2498">
      <w:pPr>
        <w:pStyle w:val="af1"/>
        <w:jc w:val="both"/>
        <w:rPr>
          <w:sz w:val="26"/>
          <w:szCs w:val="26"/>
        </w:rPr>
      </w:pPr>
      <w:r w:rsidRPr="000A2498">
        <w:rPr>
          <w:sz w:val="26"/>
          <w:szCs w:val="26"/>
        </w:rPr>
        <w:t>- какие меры принимаются к неплательщикам арендной платы (расторжение договоров аренды, обращения в арбитражный суд и т.д.);</w:t>
      </w:r>
    </w:p>
    <w:p w:rsidR="00024863" w:rsidRPr="000A2498" w:rsidRDefault="00024863" w:rsidP="000A2498">
      <w:pPr>
        <w:pStyle w:val="af1"/>
        <w:jc w:val="both"/>
        <w:rPr>
          <w:sz w:val="26"/>
          <w:szCs w:val="26"/>
        </w:rPr>
      </w:pPr>
      <w:r w:rsidRPr="000A2498">
        <w:rPr>
          <w:sz w:val="26"/>
          <w:szCs w:val="26"/>
        </w:rPr>
        <w:lastRenderedPageBreak/>
        <w:t>- имеют ли место факты заключения договоров аренды нежилых помещений, находящихся в хозяйственном ведении, минуя балансодержателей указанных помещений;</w:t>
      </w:r>
    </w:p>
    <w:p w:rsidR="00024863" w:rsidRPr="000A2498" w:rsidRDefault="00024863" w:rsidP="000A2498">
      <w:pPr>
        <w:pStyle w:val="af1"/>
        <w:jc w:val="both"/>
        <w:rPr>
          <w:sz w:val="26"/>
          <w:szCs w:val="26"/>
        </w:rPr>
      </w:pPr>
      <w:r w:rsidRPr="000A2498">
        <w:rPr>
          <w:sz w:val="26"/>
          <w:szCs w:val="26"/>
        </w:rPr>
        <w:t>- имеются ли в сведения о состоянии расчетов с балансодержателями нежилых помещений, находящихся в хозяйственном ведении.</w:t>
      </w:r>
    </w:p>
    <w:p w:rsidR="00024863" w:rsidRPr="000A2498" w:rsidRDefault="00024863" w:rsidP="000A2498">
      <w:pPr>
        <w:pStyle w:val="af1"/>
        <w:ind w:firstLine="708"/>
        <w:jc w:val="both"/>
        <w:rPr>
          <w:sz w:val="26"/>
          <w:szCs w:val="26"/>
        </w:rPr>
      </w:pPr>
      <w:r w:rsidRPr="000A2498">
        <w:rPr>
          <w:sz w:val="26"/>
          <w:szCs w:val="26"/>
        </w:rPr>
        <w:t>При проверке</w:t>
      </w:r>
      <w:r w:rsidRPr="000A2498">
        <w:rPr>
          <w:iCs/>
          <w:sz w:val="26"/>
          <w:szCs w:val="26"/>
        </w:rPr>
        <w:t xml:space="preserve"> по вопросу осуществления функций учета и контроля арендаторов муниципальных земель </w:t>
      </w:r>
      <w:r w:rsidRPr="000A2498">
        <w:rPr>
          <w:sz w:val="26"/>
          <w:szCs w:val="26"/>
        </w:rPr>
        <w:t>необходимо рассмотреть:</w:t>
      </w:r>
    </w:p>
    <w:p w:rsidR="00024863" w:rsidRPr="000A2498" w:rsidRDefault="00024863" w:rsidP="000A2498">
      <w:pPr>
        <w:pStyle w:val="af1"/>
        <w:jc w:val="both"/>
        <w:rPr>
          <w:sz w:val="26"/>
          <w:szCs w:val="26"/>
        </w:rPr>
      </w:pPr>
      <w:r w:rsidRPr="000A2498">
        <w:rPr>
          <w:sz w:val="26"/>
          <w:szCs w:val="26"/>
        </w:rPr>
        <w:t>- как ведется и актуализируется база данных о заключенных договорах аренды земли;</w:t>
      </w:r>
    </w:p>
    <w:p w:rsidR="00024863" w:rsidRPr="000A2498" w:rsidRDefault="00024863" w:rsidP="000A2498">
      <w:pPr>
        <w:pStyle w:val="af1"/>
        <w:jc w:val="both"/>
        <w:rPr>
          <w:sz w:val="26"/>
          <w:szCs w:val="26"/>
        </w:rPr>
      </w:pPr>
      <w:r w:rsidRPr="000A2498">
        <w:rPr>
          <w:sz w:val="26"/>
          <w:szCs w:val="26"/>
        </w:rPr>
        <w:t xml:space="preserve">- имеются ли данные </w:t>
      </w:r>
      <w:proofErr w:type="gramStart"/>
      <w:r w:rsidRPr="000A2498">
        <w:rPr>
          <w:sz w:val="26"/>
          <w:szCs w:val="26"/>
        </w:rPr>
        <w:t>о фактических поступлениях доходов от арендной платы за землю на счета органов федерального казначейства по учету</w:t>
      </w:r>
      <w:proofErr w:type="gramEnd"/>
      <w:r w:rsidRPr="000A2498">
        <w:rPr>
          <w:sz w:val="26"/>
          <w:szCs w:val="26"/>
        </w:rPr>
        <w:t xml:space="preserve"> средств бюджета муниципального образования. При этом необходимо убедиться в наличии копий платежных поручений по уплате арендной платы за землю, передаваемых органами казначейства;</w:t>
      </w:r>
    </w:p>
    <w:p w:rsidR="00024863" w:rsidRPr="000A2498" w:rsidRDefault="00024863" w:rsidP="000A2498">
      <w:pPr>
        <w:pStyle w:val="af1"/>
        <w:jc w:val="both"/>
        <w:rPr>
          <w:sz w:val="26"/>
          <w:szCs w:val="26"/>
        </w:rPr>
      </w:pPr>
      <w:r w:rsidRPr="000A2498">
        <w:rPr>
          <w:sz w:val="26"/>
          <w:szCs w:val="26"/>
        </w:rPr>
        <w:t>- какими средствами осуществляется контроль полноты и своевременности перечисления арендаторами арендной платы в бюджет;</w:t>
      </w:r>
    </w:p>
    <w:p w:rsidR="00024863" w:rsidRPr="000A2498" w:rsidRDefault="00024863" w:rsidP="000A2498">
      <w:pPr>
        <w:pStyle w:val="af1"/>
        <w:jc w:val="both"/>
        <w:rPr>
          <w:sz w:val="26"/>
          <w:szCs w:val="26"/>
        </w:rPr>
      </w:pPr>
      <w:r w:rsidRPr="000A2498">
        <w:rPr>
          <w:sz w:val="26"/>
          <w:szCs w:val="26"/>
        </w:rPr>
        <w:t xml:space="preserve"> - какие меры принимаются к неплательщикам арендной платы.</w:t>
      </w:r>
    </w:p>
    <w:p w:rsidR="00024863" w:rsidRPr="000A2498" w:rsidRDefault="00024863" w:rsidP="000A2498">
      <w:pPr>
        <w:pStyle w:val="af1"/>
        <w:jc w:val="both"/>
        <w:rPr>
          <w:sz w:val="26"/>
          <w:szCs w:val="26"/>
        </w:rPr>
      </w:pPr>
      <w:r w:rsidRPr="000A2498">
        <w:rPr>
          <w:iCs/>
          <w:sz w:val="26"/>
          <w:szCs w:val="26"/>
        </w:rPr>
        <w:t>В ходе</w:t>
      </w:r>
      <w:r w:rsidRPr="000A2498">
        <w:rPr>
          <w:b/>
          <w:iCs/>
          <w:sz w:val="26"/>
          <w:szCs w:val="26"/>
        </w:rPr>
        <w:t xml:space="preserve"> проверки</w:t>
      </w:r>
      <w:r w:rsidRPr="000A2498">
        <w:rPr>
          <w:iCs/>
          <w:sz w:val="26"/>
          <w:szCs w:val="26"/>
        </w:rPr>
        <w:t xml:space="preserve"> </w:t>
      </w:r>
      <w:r w:rsidRPr="000A2498">
        <w:rPr>
          <w:b/>
          <w:iCs/>
          <w:sz w:val="26"/>
          <w:szCs w:val="26"/>
        </w:rPr>
        <w:t>доверительного управляющего</w:t>
      </w:r>
      <w:r w:rsidRPr="000A2498">
        <w:rPr>
          <w:iCs/>
          <w:sz w:val="26"/>
          <w:szCs w:val="26"/>
        </w:rPr>
        <w:t xml:space="preserve"> </w:t>
      </w:r>
      <w:r w:rsidRPr="000A2498">
        <w:rPr>
          <w:sz w:val="26"/>
          <w:szCs w:val="26"/>
        </w:rPr>
        <w:t>могут рассматриваться следующие вопросы:</w:t>
      </w:r>
    </w:p>
    <w:p w:rsidR="00024863" w:rsidRPr="000A2498" w:rsidRDefault="00024863" w:rsidP="000A2498">
      <w:pPr>
        <w:pStyle w:val="af1"/>
        <w:jc w:val="both"/>
        <w:rPr>
          <w:sz w:val="26"/>
          <w:szCs w:val="26"/>
        </w:rPr>
      </w:pPr>
      <w:r w:rsidRPr="000A2498">
        <w:rPr>
          <w:sz w:val="26"/>
          <w:szCs w:val="26"/>
        </w:rPr>
        <w:t>- проверка соблюдения установленного порядка передачи имущества муниципального образования в доверительное управление;</w:t>
      </w:r>
    </w:p>
    <w:p w:rsidR="00024863" w:rsidRPr="000A2498" w:rsidRDefault="00024863" w:rsidP="000A2498">
      <w:pPr>
        <w:pStyle w:val="af1"/>
        <w:jc w:val="both"/>
        <w:rPr>
          <w:sz w:val="26"/>
          <w:szCs w:val="26"/>
        </w:rPr>
      </w:pPr>
      <w:r w:rsidRPr="000A2498">
        <w:rPr>
          <w:sz w:val="26"/>
          <w:szCs w:val="26"/>
        </w:rPr>
        <w:t>- выполнение доверительным управляющим существенных условий заключенного с органом, осуществляющим властные полномочия собственника – муниципального образования, договора доверительного управления;</w:t>
      </w:r>
    </w:p>
    <w:p w:rsidR="00024863" w:rsidRPr="000A2498" w:rsidRDefault="00024863" w:rsidP="000A2498">
      <w:pPr>
        <w:pStyle w:val="af1"/>
        <w:jc w:val="both"/>
        <w:rPr>
          <w:sz w:val="26"/>
          <w:szCs w:val="26"/>
        </w:rPr>
      </w:pPr>
      <w:r w:rsidRPr="000A2498">
        <w:rPr>
          <w:sz w:val="26"/>
          <w:szCs w:val="26"/>
        </w:rPr>
        <w:t>- проверка порядка учета имущества муниципального образования, переданного в доверительное управление;</w:t>
      </w:r>
    </w:p>
    <w:p w:rsidR="00024863" w:rsidRPr="000A2498" w:rsidRDefault="00024863" w:rsidP="000A2498">
      <w:pPr>
        <w:pStyle w:val="af1"/>
        <w:jc w:val="both"/>
        <w:rPr>
          <w:sz w:val="26"/>
          <w:szCs w:val="26"/>
        </w:rPr>
      </w:pPr>
      <w:r w:rsidRPr="000A2498">
        <w:rPr>
          <w:sz w:val="26"/>
          <w:szCs w:val="26"/>
        </w:rPr>
        <w:t>- проверка формирования, учета и распределения доходов от использования имущества, переданного в доверительное управление.</w:t>
      </w:r>
    </w:p>
    <w:p w:rsidR="00024863" w:rsidRPr="000A2498" w:rsidRDefault="00024863" w:rsidP="000A2498">
      <w:pPr>
        <w:pStyle w:val="af1"/>
        <w:ind w:firstLine="708"/>
        <w:jc w:val="both"/>
        <w:rPr>
          <w:sz w:val="26"/>
          <w:szCs w:val="26"/>
        </w:rPr>
      </w:pPr>
      <w:proofErr w:type="gramStart"/>
      <w:r w:rsidRPr="000A2498">
        <w:rPr>
          <w:sz w:val="26"/>
          <w:szCs w:val="26"/>
        </w:rPr>
        <w:t xml:space="preserve">Органы местного самоуправления, создавая муниципальные предприятия, определяют предмет и цели деятельности данных предприятий, решают вопросы назначения и увольнения руководителей муниципальных предприятий, реорганизации и ликвидации последних, регулируют цены и тарифы на их продукцию (услуги), осуществляют контроль за использованием по назначению и сохранностью принадлежащего предприятиям имущества, заслушивают отчеты руководителей данных предприятий об их деятельности. </w:t>
      </w:r>
      <w:proofErr w:type="gramEnd"/>
    </w:p>
    <w:p w:rsidR="00024863" w:rsidRPr="000A2498" w:rsidRDefault="00024863" w:rsidP="000A2498">
      <w:pPr>
        <w:pStyle w:val="af1"/>
        <w:jc w:val="both"/>
        <w:rPr>
          <w:sz w:val="26"/>
          <w:szCs w:val="26"/>
        </w:rPr>
      </w:pPr>
      <w:r w:rsidRPr="000A2498">
        <w:rPr>
          <w:b/>
          <w:iCs/>
          <w:sz w:val="26"/>
          <w:szCs w:val="26"/>
        </w:rPr>
        <w:t>В ходе проверки муниципального унитарного предприятия (МУП)</w:t>
      </w:r>
      <w:r w:rsidRPr="000A2498">
        <w:rPr>
          <w:sz w:val="26"/>
          <w:szCs w:val="26"/>
        </w:rPr>
        <w:t xml:space="preserve"> могут решаться следующие задачи:</w:t>
      </w:r>
    </w:p>
    <w:p w:rsidR="00024863" w:rsidRPr="000A2498" w:rsidRDefault="00024863" w:rsidP="000A2498">
      <w:pPr>
        <w:pStyle w:val="af1"/>
        <w:jc w:val="both"/>
        <w:rPr>
          <w:sz w:val="26"/>
          <w:szCs w:val="26"/>
        </w:rPr>
      </w:pPr>
      <w:r w:rsidRPr="000A2498">
        <w:rPr>
          <w:sz w:val="26"/>
          <w:szCs w:val="26"/>
        </w:rPr>
        <w:t>- проверка порядка образования МУП;</w:t>
      </w:r>
    </w:p>
    <w:p w:rsidR="00024863" w:rsidRPr="000A2498" w:rsidRDefault="00024863" w:rsidP="000A2498">
      <w:pPr>
        <w:pStyle w:val="af1"/>
        <w:jc w:val="both"/>
        <w:rPr>
          <w:sz w:val="26"/>
          <w:szCs w:val="26"/>
        </w:rPr>
      </w:pPr>
      <w:r w:rsidRPr="000A2498">
        <w:rPr>
          <w:sz w:val="26"/>
          <w:szCs w:val="26"/>
        </w:rPr>
        <w:t>- проверка порядка передачи в пользование муниципального имущества и его учета (включая нежилые помещения и земельные участки);</w:t>
      </w:r>
    </w:p>
    <w:p w:rsidR="00024863" w:rsidRPr="000A2498" w:rsidRDefault="00024863" w:rsidP="000A2498">
      <w:pPr>
        <w:pStyle w:val="af1"/>
        <w:jc w:val="both"/>
        <w:rPr>
          <w:sz w:val="26"/>
          <w:szCs w:val="26"/>
        </w:rPr>
      </w:pPr>
      <w:r w:rsidRPr="000A2498">
        <w:rPr>
          <w:sz w:val="26"/>
          <w:szCs w:val="26"/>
        </w:rPr>
        <w:t>- анализ финансового состояния МУП;</w:t>
      </w:r>
    </w:p>
    <w:p w:rsidR="00024863" w:rsidRPr="000A2498" w:rsidRDefault="00024863" w:rsidP="000A2498">
      <w:pPr>
        <w:pStyle w:val="af1"/>
        <w:jc w:val="both"/>
        <w:rPr>
          <w:sz w:val="26"/>
          <w:szCs w:val="26"/>
        </w:rPr>
      </w:pPr>
      <w:r w:rsidRPr="000A2498">
        <w:rPr>
          <w:sz w:val="26"/>
          <w:szCs w:val="26"/>
        </w:rPr>
        <w:t>- рассмотрение мер, принимаемых предприятием по повышению эффективности использования имущества, переданного ему в пользование (формирование программы финансовой деятельности, наличие отчетов о ее реализации и др.);</w:t>
      </w:r>
    </w:p>
    <w:p w:rsidR="00024863" w:rsidRPr="000A2498" w:rsidRDefault="00024863" w:rsidP="000A2498">
      <w:pPr>
        <w:pStyle w:val="af1"/>
        <w:jc w:val="both"/>
        <w:rPr>
          <w:sz w:val="26"/>
          <w:szCs w:val="26"/>
        </w:rPr>
      </w:pPr>
      <w:r w:rsidRPr="000A2498">
        <w:rPr>
          <w:sz w:val="26"/>
          <w:szCs w:val="26"/>
        </w:rPr>
        <w:t>- выполнение предложений по актам предыдущих проверок и ревизий, проведенных в МУП органами финансового контроля и налоговыми органами.</w:t>
      </w:r>
    </w:p>
    <w:p w:rsidR="00024863" w:rsidRPr="000A2498" w:rsidRDefault="00024863" w:rsidP="000A2498">
      <w:pPr>
        <w:pStyle w:val="af1"/>
        <w:jc w:val="both"/>
        <w:rPr>
          <w:sz w:val="26"/>
          <w:szCs w:val="26"/>
        </w:rPr>
      </w:pPr>
      <w:r w:rsidRPr="000A2498">
        <w:rPr>
          <w:sz w:val="26"/>
          <w:szCs w:val="26"/>
        </w:rPr>
        <w:t>Для  реализации поставленной цели в ходе проведения проверки необходимо выполнить следующие задачи:</w:t>
      </w:r>
    </w:p>
    <w:p w:rsidR="00024863" w:rsidRPr="000A2498" w:rsidRDefault="00024863" w:rsidP="000A2498">
      <w:pPr>
        <w:pStyle w:val="af1"/>
        <w:jc w:val="both"/>
        <w:rPr>
          <w:sz w:val="26"/>
          <w:szCs w:val="26"/>
        </w:rPr>
      </w:pPr>
      <w:r w:rsidRPr="000A2498">
        <w:rPr>
          <w:sz w:val="26"/>
          <w:szCs w:val="26"/>
        </w:rPr>
        <w:lastRenderedPageBreak/>
        <w:t xml:space="preserve">-  провести анализ нормативной правовой базы и устава, </w:t>
      </w:r>
      <w:proofErr w:type="gramStart"/>
      <w:r w:rsidRPr="000A2498">
        <w:rPr>
          <w:sz w:val="26"/>
          <w:szCs w:val="26"/>
        </w:rPr>
        <w:t>регулирующих</w:t>
      </w:r>
      <w:proofErr w:type="gramEnd"/>
      <w:r w:rsidRPr="000A2498">
        <w:rPr>
          <w:sz w:val="26"/>
          <w:szCs w:val="26"/>
        </w:rPr>
        <w:t xml:space="preserve"> деятельность муниципального унитарного предприятия;</w:t>
      </w:r>
    </w:p>
    <w:p w:rsidR="00024863" w:rsidRPr="000A2498" w:rsidRDefault="00024863" w:rsidP="000A2498">
      <w:pPr>
        <w:pStyle w:val="af1"/>
        <w:jc w:val="both"/>
        <w:rPr>
          <w:sz w:val="26"/>
          <w:szCs w:val="26"/>
        </w:rPr>
      </w:pPr>
      <w:r w:rsidRPr="000A2498">
        <w:rPr>
          <w:sz w:val="26"/>
          <w:szCs w:val="26"/>
        </w:rPr>
        <w:t>- проверить правильность наделения имуществом муниципальные унитарные предприятия и его эффективное использование;</w:t>
      </w:r>
    </w:p>
    <w:p w:rsidR="00024863" w:rsidRPr="000A2498" w:rsidRDefault="00024863" w:rsidP="000A2498">
      <w:pPr>
        <w:pStyle w:val="af1"/>
        <w:jc w:val="both"/>
        <w:rPr>
          <w:b/>
          <w:sz w:val="26"/>
          <w:szCs w:val="26"/>
        </w:rPr>
      </w:pPr>
      <w:r w:rsidRPr="000A2498">
        <w:rPr>
          <w:sz w:val="26"/>
          <w:szCs w:val="26"/>
        </w:rPr>
        <w:t xml:space="preserve">- проверить полноту и своевременность начисления и перечисления части прибыли муниципальных унитарных предприятий, остающейся после уплаты налогов и иных обязательных платежей;  </w:t>
      </w:r>
    </w:p>
    <w:p w:rsidR="00024863" w:rsidRPr="000A2498" w:rsidRDefault="00024863" w:rsidP="000A2498">
      <w:pPr>
        <w:pStyle w:val="af1"/>
        <w:jc w:val="both"/>
        <w:rPr>
          <w:sz w:val="26"/>
          <w:szCs w:val="26"/>
        </w:rPr>
      </w:pPr>
      <w:r w:rsidRPr="000A2498">
        <w:rPr>
          <w:sz w:val="26"/>
          <w:szCs w:val="26"/>
        </w:rPr>
        <w:t xml:space="preserve">- проверить правильность 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  </w:t>
      </w:r>
    </w:p>
    <w:p w:rsidR="00024863" w:rsidRPr="000A2498" w:rsidRDefault="00024863" w:rsidP="000A2498">
      <w:pPr>
        <w:pStyle w:val="af1"/>
        <w:jc w:val="both"/>
        <w:rPr>
          <w:iCs/>
          <w:sz w:val="26"/>
          <w:szCs w:val="26"/>
        </w:rPr>
      </w:pPr>
      <w:r w:rsidRPr="000A2498">
        <w:rPr>
          <w:iCs/>
          <w:sz w:val="26"/>
          <w:szCs w:val="26"/>
        </w:rPr>
        <w:t>В процессе проверки формирования уставного фонда муниципального унитарного предприятия необходимо проверить:</w:t>
      </w:r>
    </w:p>
    <w:p w:rsidR="00024863" w:rsidRPr="000A2498" w:rsidRDefault="00024863" w:rsidP="000A2498">
      <w:pPr>
        <w:pStyle w:val="af1"/>
        <w:jc w:val="both"/>
        <w:rPr>
          <w:sz w:val="26"/>
          <w:szCs w:val="26"/>
        </w:rPr>
      </w:pPr>
      <w:r w:rsidRPr="000A2498">
        <w:rPr>
          <w:sz w:val="26"/>
          <w:szCs w:val="26"/>
        </w:rPr>
        <w:t>- имели ли место случаи совершения сделок, не связанных с учреждением муниципального унитарного предприятия, до момента завершения формирования собственником его имущества уставного фонда;</w:t>
      </w:r>
    </w:p>
    <w:p w:rsidR="00024863" w:rsidRPr="000A2498" w:rsidRDefault="00024863" w:rsidP="000A2498">
      <w:pPr>
        <w:pStyle w:val="af1"/>
        <w:jc w:val="both"/>
        <w:rPr>
          <w:sz w:val="26"/>
          <w:szCs w:val="26"/>
        </w:rPr>
      </w:pPr>
      <w:r w:rsidRPr="000A2498">
        <w:rPr>
          <w:sz w:val="26"/>
          <w:szCs w:val="26"/>
        </w:rPr>
        <w:t xml:space="preserve">- соблюдаются ли сроки формирования уставного фонда, учитывая, что уставный фонд муниципального унитарного предприятия должен быть полностью сформирован собственником имущества </w:t>
      </w:r>
      <w:r w:rsidRPr="000A2498">
        <w:rPr>
          <w:iCs/>
          <w:sz w:val="26"/>
          <w:szCs w:val="26"/>
        </w:rPr>
        <w:t>в течение трех месяцев с момента государственной регистрации такого предприятия</w:t>
      </w:r>
      <w:r w:rsidRPr="000A2498">
        <w:rPr>
          <w:sz w:val="26"/>
          <w:szCs w:val="26"/>
        </w:rPr>
        <w:t>;</w:t>
      </w:r>
    </w:p>
    <w:p w:rsidR="00024863" w:rsidRPr="000A2498" w:rsidRDefault="00024863" w:rsidP="000A2498">
      <w:pPr>
        <w:pStyle w:val="af1"/>
        <w:jc w:val="both"/>
        <w:rPr>
          <w:b/>
          <w:sz w:val="26"/>
          <w:szCs w:val="26"/>
        </w:rPr>
      </w:pPr>
      <w:r w:rsidRPr="000A2498">
        <w:rPr>
          <w:sz w:val="26"/>
          <w:szCs w:val="26"/>
        </w:rPr>
        <w:t xml:space="preserve"> - размер, порядок формирования и изменения уставного фонда (увеличение, уменьшение);</w:t>
      </w:r>
    </w:p>
    <w:p w:rsidR="00024863" w:rsidRPr="000A2498" w:rsidRDefault="00024863" w:rsidP="000A2498">
      <w:pPr>
        <w:pStyle w:val="af1"/>
        <w:jc w:val="both"/>
        <w:rPr>
          <w:sz w:val="26"/>
          <w:szCs w:val="26"/>
        </w:rPr>
      </w:pPr>
      <w:r w:rsidRPr="000A2498">
        <w:rPr>
          <w:b/>
          <w:sz w:val="26"/>
          <w:szCs w:val="26"/>
        </w:rPr>
        <w:t xml:space="preserve">- </w:t>
      </w:r>
      <w:r w:rsidRPr="000A2498">
        <w:rPr>
          <w:sz w:val="26"/>
          <w:szCs w:val="26"/>
        </w:rPr>
        <w:t>источники, порядок формирования и распоряжения имуществом муниципального, в том числе казенного предприятия;</w:t>
      </w:r>
    </w:p>
    <w:p w:rsidR="00024863" w:rsidRPr="000A2498" w:rsidRDefault="00024863" w:rsidP="000A2498">
      <w:pPr>
        <w:pStyle w:val="af1"/>
        <w:jc w:val="both"/>
        <w:rPr>
          <w:b/>
          <w:sz w:val="26"/>
          <w:szCs w:val="26"/>
        </w:rPr>
      </w:pPr>
      <w:r w:rsidRPr="000A2498">
        <w:rPr>
          <w:sz w:val="26"/>
          <w:szCs w:val="26"/>
        </w:rPr>
        <w:t xml:space="preserve">-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в том числе соблюдение порядка, размера и срока перечисления прибыли; </w:t>
      </w:r>
    </w:p>
    <w:p w:rsidR="00024863" w:rsidRPr="000A2498" w:rsidRDefault="00024863" w:rsidP="000A2498">
      <w:pPr>
        <w:pStyle w:val="af1"/>
        <w:jc w:val="both"/>
        <w:rPr>
          <w:sz w:val="26"/>
          <w:szCs w:val="26"/>
        </w:rPr>
      </w:pPr>
      <w:proofErr w:type="gramStart"/>
      <w:r w:rsidRPr="000A2498">
        <w:rPr>
          <w:sz w:val="26"/>
          <w:szCs w:val="26"/>
        </w:rPr>
        <w:t>- порядок совершения сделок, обратив особое внимание на крупные сделки или несколько взаимосвязанных сделок, связанных с приобретением, отчуждением или возможностью отчуждения унитарным предприятием прямо или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w:t>
      </w:r>
      <w:proofErr w:type="gramEnd"/>
    </w:p>
    <w:p w:rsidR="00024863" w:rsidRPr="007D37E3" w:rsidRDefault="00024863" w:rsidP="00024863">
      <w:pPr>
        <w:pStyle w:val="23"/>
        <w:spacing w:line="240" w:lineRule="auto"/>
        <w:ind w:left="0" w:firstLine="720"/>
        <w:jc w:val="both"/>
        <w:rPr>
          <w:szCs w:val="26"/>
        </w:rPr>
      </w:pPr>
      <w:r w:rsidRPr="007D37E3">
        <w:rPr>
          <w:iCs/>
          <w:szCs w:val="26"/>
        </w:rPr>
        <w:t>В ходе проверки порядка передачи в пользование унитарному предприятию имущества</w:t>
      </w:r>
      <w:r w:rsidRPr="007D37E3">
        <w:rPr>
          <w:szCs w:val="26"/>
        </w:rPr>
        <w:t xml:space="preserve"> </w:t>
      </w:r>
      <w:r w:rsidRPr="007D37E3">
        <w:rPr>
          <w:iCs/>
          <w:szCs w:val="26"/>
        </w:rPr>
        <w:t>муниципального образования</w:t>
      </w:r>
      <w:r w:rsidRPr="007D37E3">
        <w:rPr>
          <w:szCs w:val="26"/>
        </w:rPr>
        <w:t xml:space="preserve"> необходимо изучить по форме и содержанию договор о закреплении указанного имущества в хозяйственное ведение, паспорт имущественного комплекса, являющийся неотъемлемой частью договора, </w:t>
      </w:r>
      <w:r w:rsidRPr="007D37E3">
        <w:rPr>
          <w:iCs/>
          <w:szCs w:val="26"/>
        </w:rPr>
        <w:t xml:space="preserve">необходимо проверить порядок наделения муниципального унитарного предприятия имуществом и оформления пакета документов, необходимого для передачи имущества. </w:t>
      </w:r>
      <w:r w:rsidRPr="007D37E3">
        <w:rPr>
          <w:szCs w:val="26"/>
        </w:rPr>
        <w:t>При этом особое внимание следует обращать на актуальность состояния паспорта имущественного комплекса МУП.</w:t>
      </w:r>
    </w:p>
    <w:p w:rsidR="00024863" w:rsidRPr="000A2498" w:rsidRDefault="00024863" w:rsidP="000A2498">
      <w:pPr>
        <w:pStyle w:val="af1"/>
        <w:ind w:firstLine="708"/>
        <w:jc w:val="both"/>
        <w:rPr>
          <w:sz w:val="26"/>
          <w:szCs w:val="26"/>
        </w:rPr>
      </w:pPr>
      <w:r w:rsidRPr="000A2498">
        <w:rPr>
          <w:sz w:val="26"/>
          <w:szCs w:val="26"/>
        </w:rPr>
        <w:t>При проведении проверки необходимо иметь в виду, что имущество, закрепленное за унитарным предприятием и указанное в паспорте имущественного комплекса, отражается в балансе предприятия,  должно быть подтверждено данными синтетического и аналитического учета и учитываться в Реестре муниципальной собственности. Паспорт имущественного комплекса  должен содержать:</w:t>
      </w:r>
    </w:p>
    <w:p w:rsidR="00024863" w:rsidRPr="000A2498" w:rsidRDefault="00024863" w:rsidP="000A2498">
      <w:pPr>
        <w:pStyle w:val="af1"/>
        <w:jc w:val="both"/>
        <w:rPr>
          <w:sz w:val="26"/>
          <w:szCs w:val="26"/>
        </w:rPr>
      </w:pPr>
      <w:r w:rsidRPr="000A2498">
        <w:rPr>
          <w:sz w:val="26"/>
          <w:szCs w:val="26"/>
        </w:rPr>
        <w:lastRenderedPageBreak/>
        <w:t>- акты оценки стоимости имущественного комплекса;</w:t>
      </w:r>
    </w:p>
    <w:p w:rsidR="00024863" w:rsidRPr="000A2498" w:rsidRDefault="00024863" w:rsidP="000A2498">
      <w:pPr>
        <w:pStyle w:val="af1"/>
        <w:jc w:val="both"/>
        <w:rPr>
          <w:sz w:val="26"/>
          <w:szCs w:val="26"/>
        </w:rPr>
      </w:pPr>
      <w:r w:rsidRPr="000A2498">
        <w:rPr>
          <w:sz w:val="26"/>
          <w:szCs w:val="26"/>
        </w:rPr>
        <w:t>- акт оценки стоимости зданий, сооружений, передаточных устройств;</w:t>
      </w:r>
    </w:p>
    <w:p w:rsidR="00024863" w:rsidRPr="000A2498" w:rsidRDefault="00024863" w:rsidP="000A2498">
      <w:pPr>
        <w:pStyle w:val="af1"/>
        <w:jc w:val="both"/>
        <w:rPr>
          <w:sz w:val="26"/>
          <w:szCs w:val="26"/>
        </w:rPr>
      </w:pPr>
      <w:r w:rsidRPr="000A2498">
        <w:rPr>
          <w:sz w:val="26"/>
          <w:szCs w:val="26"/>
        </w:rPr>
        <w:t xml:space="preserve">- акт оценки стоимости машин, оборудования и других основных средств;    </w:t>
      </w:r>
    </w:p>
    <w:p w:rsidR="00024863" w:rsidRPr="000A2498" w:rsidRDefault="00024863" w:rsidP="000A2498">
      <w:pPr>
        <w:pStyle w:val="af1"/>
        <w:jc w:val="both"/>
        <w:rPr>
          <w:sz w:val="26"/>
          <w:szCs w:val="26"/>
        </w:rPr>
      </w:pPr>
      <w:r w:rsidRPr="000A2498">
        <w:rPr>
          <w:sz w:val="26"/>
          <w:szCs w:val="26"/>
        </w:rPr>
        <w:t>- акт оценки стоимости незавершенного капитального строительства и неустановленного оборудования;</w:t>
      </w:r>
    </w:p>
    <w:p w:rsidR="00024863" w:rsidRPr="000A2498" w:rsidRDefault="00024863" w:rsidP="000A2498">
      <w:pPr>
        <w:pStyle w:val="af1"/>
        <w:jc w:val="both"/>
        <w:rPr>
          <w:sz w:val="26"/>
          <w:szCs w:val="26"/>
        </w:rPr>
      </w:pPr>
      <w:r w:rsidRPr="000A2498">
        <w:rPr>
          <w:sz w:val="26"/>
          <w:szCs w:val="26"/>
        </w:rPr>
        <w:t>- акт оценки стоимости нематериальных активов;</w:t>
      </w:r>
    </w:p>
    <w:p w:rsidR="00024863" w:rsidRPr="000A2498" w:rsidRDefault="00024863" w:rsidP="000A2498">
      <w:pPr>
        <w:pStyle w:val="af1"/>
        <w:jc w:val="both"/>
        <w:rPr>
          <w:sz w:val="26"/>
          <w:szCs w:val="26"/>
        </w:rPr>
      </w:pPr>
      <w:r w:rsidRPr="000A2498">
        <w:rPr>
          <w:sz w:val="26"/>
          <w:szCs w:val="26"/>
        </w:rPr>
        <w:t>- акт оценки стоимости объектов социально-культурного и коммунально-бытового назначения;</w:t>
      </w:r>
    </w:p>
    <w:p w:rsidR="00024863" w:rsidRPr="000A2498" w:rsidRDefault="00024863" w:rsidP="000A2498">
      <w:pPr>
        <w:pStyle w:val="af1"/>
        <w:jc w:val="both"/>
        <w:rPr>
          <w:sz w:val="26"/>
          <w:szCs w:val="26"/>
        </w:rPr>
      </w:pPr>
      <w:r w:rsidRPr="000A2498">
        <w:rPr>
          <w:sz w:val="26"/>
          <w:szCs w:val="26"/>
        </w:rPr>
        <w:t>- акт оценки стоимости арендуемых основных средств;</w:t>
      </w:r>
    </w:p>
    <w:p w:rsidR="00024863" w:rsidRPr="000A2498" w:rsidRDefault="00024863" w:rsidP="000A2498">
      <w:pPr>
        <w:pStyle w:val="af1"/>
        <w:jc w:val="both"/>
        <w:rPr>
          <w:sz w:val="26"/>
          <w:szCs w:val="26"/>
        </w:rPr>
      </w:pPr>
      <w:r w:rsidRPr="000A2498">
        <w:rPr>
          <w:sz w:val="26"/>
          <w:szCs w:val="26"/>
        </w:rPr>
        <w:t>- акт оценки стоимости основных средств, сдаваемых в аренду;</w:t>
      </w:r>
    </w:p>
    <w:p w:rsidR="00024863" w:rsidRPr="000A2498" w:rsidRDefault="00024863" w:rsidP="000A2498">
      <w:pPr>
        <w:pStyle w:val="af1"/>
        <w:jc w:val="both"/>
        <w:rPr>
          <w:sz w:val="26"/>
          <w:szCs w:val="26"/>
        </w:rPr>
      </w:pPr>
      <w:r w:rsidRPr="000A2498">
        <w:rPr>
          <w:sz w:val="26"/>
          <w:szCs w:val="26"/>
        </w:rPr>
        <w:t>- справка о наделении оборотными средствами;</w:t>
      </w:r>
    </w:p>
    <w:p w:rsidR="00024863" w:rsidRPr="000A2498" w:rsidRDefault="00024863" w:rsidP="000A2498">
      <w:pPr>
        <w:pStyle w:val="af1"/>
        <w:jc w:val="both"/>
        <w:rPr>
          <w:sz w:val="26"/>
          <w:szCs w:val="26"/>
        </w:rPr>
      </w:pPr>
      <w:r w:rsidRPr="000A2498">
        <w:rPr>
          <w:sz w:val="26"/>
          <w:szCs w:val="26"/>
        </w:rPr>
        <w:t>- штатное расписание;</w:t>
      </w:r>
    </w:p>
    <w:p w:rsidR="00024863" w:rsidRPr="000A2498" w:rsidRDefault="00024863" w:rsidP="000A2498">
      <w:pPr>
        <w:pStyle w:val="af1"/>
        <w:jc w:val="both"/>
        <w:rPr>
          <w:sz w:val="26"/>
          <w:szCs w:val="26"/>
        </w:rPr>
      </w:pPr>
      <w:r w:rsidRPr="000A2498">
        <w:rPr>
          <w:sz w:val="26"/>
          <w:szCs w:val="26"/>
        </w:rPr>
        <w:t>- свидетельства на право аренды недвижимого имущества;</w:t>
      </w:r>
    </w:p>
    <w:p w:rsidR="00024863" w:rsidRPr="000A2498" w:rsidRDefault="00024863" w:rsidP="000A2498">
      <w:pPr>
        <w:pStyle w:val="af1"/>
        <w:jc w:val="both"/>
        <w:rPr>
          <w:sz w:val="26"/>
          <w:szCs w:val="26"/>
        </w:rPr>
      </w:pPr>
      <w:r w:rsidRPr="000A2498">
        <w:rPr>
          <w:sz w:val="26"/>
          <w:szCs w:val="26"/>
        </w:rPr>
        <w:t>- выписки из паспортов БТИ (пообъектно);</w:t>
      </w:r>
    </w:p>
    <w:p w:rsidR="00024863" w:rsidRPr="000A2498" w:rsidRDefault="00024863" w:rsidP="000A2498">
      <w:pPr>
        <w:pStyle w:val="af1"/>
        <w:jc w:val="both"/>
        <w:rPr>
          <w:sz w:val="26"/>
          <w:szCs w:val="26"/>
        </w:rPr>
      </w:pPr>
      <w:r w:rsidRPr="000A2498">
        <w:rPr>
          <w:sz w:val="26"/>
          <w:szCs w:val="26"/>
        </w:rPr>
        <w:t>- свидетельства на право собственности на земельные участки;</w:t>
      </w:r>
    </w:p>
    <w:p w:rsidR="00024863" w:rsidRPr="000A2498" w:rsidRDefault="00024863" w:rsidP="000A2498">
      <w:pPr>
        <w:pStyle w:val="af1"/>
        <w:jc w:val="both"/>
        <w:rPr>
          <w:sz w:val="26"/>
          <w:szCs w:val="26"/>
        </w:rPr>
      </w:pPr>
      <w:r w:rsidRPr="000A2498">
        <w:rPr>
          <w:sz w:val="26"/>
          <w:szCs w:val="26"/>
        </w:rPr>
        <w:t>- план земельного участка.</w:t>
      </w:r>
    </w:p>
    <w:p w:rsidR="00024863" w:rsidRPr="000A2498" w:rsidRDefault="00024863" w:rsidP="000A2498">
      <w:pPr>
        <w:pStyle w:val="af1"/>
        <w:ind w:firstLine="708"/>
        <w:jc w:val="both"/>
        <w:rPr>
          <w:sz w:val="26"/>
          <w:szCs w:val="26"/>
        </w:rPr>
      </w:pPr>
      <w:r w:rsidRPr="000A2498">
        <w:rPr>
          <w:sz w:val="26"/>
          <w:szCs w:val="26"/>
        </w:rPr>
        <w:t xml:space="preserve">В процессе проведения проверки необходимо ознакомиться с договором о закреплении муниципального имущества на праве хозяйственного ведения за муниципальным унитарным предприятием,  порядком его выполнения, обратив особое внимание </w:t>
      </w:r>
      <w:proofErr w:type="gramStart"/>
      <w:r w:rsidRPr="000A2498">
        <w:rPr>
          <w:sz w:val="26"/>
          <w:szCs w:val="26"/>
        </w:rPr>
        <w:t>на</w:t>
      </w:r>
      <w:proofErr w:type="gramEnd"/>
      <w:r w:rsidRPr="000A2498">
        <w:rPr>
          <w:sz w:val="26"/>
          <w:szCs w:val="26"/>
        </w:rPr>
        <w:t xml:space="preserve">: </w:t>
      </w:r>
    </w:p>
    <w:p w:rsidR="00024863" w:rsidRPr="000A2498" w:rsidRDefault="00024863" w:rsidP="000A2498">
      <w:pPr>
        <w:pStyle w:val="af1"/>
        <w:jc w:val="both"/>
        <w:rPr>
          <w:sz w:val="26"/>
          <w:szCs w:val="26"/>
        </w:rPr>
      </w:pPr>
      <w:r w:rsidRPr="000A2498">
        <w:rPr>
          <w:sz w:val="26"/>
          <w:szCs w:val="26"/>
        </w:rPr>
        <w:t>- цель и предмет договора;</w:t>
      </w:r>
    </w:p>
    <w:p w:rsidR="00024863" w:rsidRPr="000A2498" w:rsidRDefault="00024863" w:rsidP="000A2498">
      <w:pPr>
        <w:pStyle w:val="af1"/>
        <w:jc w:val="both"/>
        <w:rPr>
          <w:sz w:val="26"/>
          <w:szCs w:val="26"/>
        </w:rPr>
      </w:pPr>
      <w:r w:rsidRPr="000A2498">
        <w:rPr>
          <w:sz w:val="26"/>
          <w:szCs w:val="26"/>
        </w:rPr>
        <w:t>- порядок владения, пользования, распоряжения закрепленным  за ним имуществом;</w:t>
      </w:r>
    </w:p>
    <w:p w:rsidR="00024863" w:rsidRPr="000A2498" w:rsidRDefault="00024863" w:rsidP="000A2498">
      <w:pPr>
        <w:pStyle w:val="af1"/>
        <w:jc w:val="both"/>
        <w:rPr>
          <w:sz w:val="26"/>
          <w:szCs w:val="26"/>
        </w:rPr>
      </w:pPr>
      <w:r w:rsidRPr="000A2498">
        <w:rPr>
          <w:sz w:val="26"/>
          <w:szCs w:val="26"/>
        </w:rPr>
        <w:t>- порядок перечисления в бюджет части прибыли за использование имущества, находящегося в хозяйственном ведении предприятия;</w:t>
      </w:r>
    </w:p>
    <w:p w:rsidR="00024863" w:rsidRPr="000A2498" w:rsidRDefault="00024863" w:rsidP="000A2498">
      <w:pPr>
        <w:pStyle w:val="af1"/>
        <w:jc w:val="both"/>
        <w:rPr>
          <w:sz w:val="26"/>
          <w:szCs w:val="26"/>
        </w:rPr>
      </w:pPr>
      <w:r w:rsidRPr="000A2498">
        <w:rPr>
          <w:sz w:val="26"/>
          <w:szCs w:val="26"/>
        </w:rPr>
        <w:t>- порядок согласования с органом по управлению муниципальным имуществом вопросов распоряжения имуществом (сдача в аренду, передача во временное пользование, взнос в качестве вклада в уставный капитал других предприятий);</w:t>
      </w:r>
    </w:p>
    <w:p w:rsidR="00024863" w:rsidRPr="000A2498" w:rsidRDefault="00024863" w:rsidP="000A2498">
      <w:pPr>
        <w:pStyle w:val="af1"/>
        <w:jc w:val="both"/>
        <w:rPr>
          <w:sz w:val="26"/>
          <w:szCs w:val="26"/>
        </w:rPr>
      </w:pPr>
      <w:r w:rsidRPr="000A2498">
        <w:rPr>
          <w:sz w:val="26"/>
          <w:szCs w:val="26"/>
        </w:rPr>
        <w:t>- порядок самостоятельного распоряжения оборотными финансовыми средствами, нематериальными активами, недвижимым имуществом;</w:t>
      </w:r>
    </w:p>
    <w:p w:rsidR="00024863" w:rsidRPr="000A2498" w:rsidRDefault="00024863" w:rsidP="000A2498">
      <w:pPr>
        <w:pStyle w:val="af1"/>
        <w:jc w:val="both"/>
        <w:rPr>
          <w:sz w:val="26"/>
          <w:szCs w:val="26"/>
        </w:rPr>
      </w:pPr>
      <w:r w:rsidRPr="000A2498">
        <w:rPr>
          <w:sz w:val="26"/>
          <w:szCs w:val="26"/>
        </w:rPr>
        <w:t>- порядок предоставления имущества в аренду; согласие собственника на заключение договоров аренды нежилых помещений; своевременность, полноту поступления арендных платежей;</w:t>
      </w:r>
    </w:p>
    <w:p w:rsidR="00024863" w:rsidRPr="000A2498" w:rsidRDefault="00024863" w:rsidP="000A2498">
      <w:pPr>
        <w:pStyle w:val="af1"/>
        <w:jc w:val="both"/>
        <w:rPr>
          <w:sz w:val="26"/>
          <w:szCs w:val="26"/>
        </w:rPr>
      </w:pPr>
      <w:r w:rsidRPr="000A2498">
        <w:rPr>
          <w:sz w:val="26"/>
          <w:szCs w:val="26"/>
        </w:rPr>
        <w:t>- порядок распределения средств, полученных унитарным предприятием от сдачи имущества в аренду;</w:t>
      </w:r>
    </w:p>
    <w:p w:rsidR="00024863" w:rsidRPr="000A2498" w:rsidRDefault="00024863" w:rsidP="000A2498">
      <w:pPr>
        <w:pStyle w:val="af1"/>
        <w:jc w:val="both"/>
        <w:rPr>
          <w:sz w:val="26"/>
          <w:szCs w:val="26"/>
        </w:rPr>
      </w:pPr>
      <w:r w:rsidRPr="000A2498">
        <w:rPr>
          <w:sz w:val="26"/>
          <w:szCs w:val="26"/>
        </w:rPr>
        <w:t>- ведение в установленном порядке бухгалтерского учета закрепленного за унитарным предприятием имущества, а также учета зданий, сооружений и их частей и результатов хозяйственного использования имущества;</w:t>
      </w:r>
    </w:p>
    <w:p w:rsidR="00024863" w:rsidRPr="000A2498" w:rsidRDefault="00024863" w:rsidP="000A2498">
      <w:pPr>
        <w:pStyle w:val="af1"/>
        <w:jc w:val="both"/>
        <w:rPr>
          <w:sz w:val="26"/>
          <w:szCs w:val="26"/>
        </w:rPr>
      </w:pPr>
      <w:r w:rsidRPr="000A2498">
        <w:rPr>
          <w:sz w:val="26"/>
          <w:szCs w:val="26"/>
        </w:rPr>
        <w:t>- порядок осуществления необходимых мер по обеспечению своевременной реконструкции и восстановлению имущества за счет средств унитарного предприятия;</w:t>
      </w:r>
    </w:p>
    <w:p w:rsidR="003F3B59" w:rsidRPr="000A2498" w:rsidRDefault="00024863" w:rsidP="000A2498">
      <w:pPr>
        <w:pStyle w:val="af1"/>
        <w:jc w:val="both"/>
        <w:rPr>
          <w:i/>
          <w:sz w:val="26"/>
          <w:szCs w:val="26"/>
        </w:rPr>
      </w:pPr>
      <w:r w:rsidRPr="000A2498">
        <w:rPr>
          <w:sz w:val="26"/>
          <w:szCs w:val="26"/>
        </w:rPr>
        <w:t>- ведение в установленном порядке необходимой документации, актов приема-передачи на все действия по передаче, реконструкции, восстановлению и ремонту имущества;</w:t>
      </w:r>
      <w:r w:rsidR="003F3B59" w:rsidRPr="000A2498">
        <w:rPr>
          <w:sz w:val="26"/>
          <w:szCs w:val="26"/>
        </w:rPr>
        <w:t xml:space="preserve"> </w:t>
      </w:r>
    </w:p>
    <w:p w:rsidR="00024863" w:rsidRPr="000A2498" w:rsidRDefault="00024863" w:rsidP="000A2498">
      <w:pPr>
        <w:pStyle w:val="af1"/>
        <w:jc w:val="both"/>
        <w:rPr>
          <w:i/>
          <w:sz w:val="26"/>
          <w:szCs w:val="26"/>
        </w:rPr>
      </w:pPr>
      <w:r w:rsidRPr="000A2498">
        <w:rPr>
          <w:sz w:val="26"/>
          <w:szCs w:val="26"/>
        </w:rPr>
        <w:t>- порядок проведения инвентаризации имущества;</w:t>
      </w:r>
    </w:p>
    <w:p w:rsidR="00024863" w:rsidRPr="000A2498" w:rsidRDefault="00024863" w:rsidP="000A2498">
      <w:pPr>
        <w:pStyle w:val="af1"/>
        <w:jc w:val="both"/>
        <w:rPr>
          <w:sz w:val="26"/>
          <w:szCs w:val="26"/>
        </w:rPr>
      </w:pPr>
      <w:r w:rsidRPr="000A2498">
        <w:rPr>
          <w:sz w:val="26"/>
          <w:szCs w:val="26"/>
        </w:rPr>
        <w:t>- порядок списания физически изношенного и морально устаревшего имущества;</w:t>
      </w:r>
    </w:p>
    <w:p w:rsidR="00024863" w:rsidRPr="000A2498" w:rsidRDefault="00024863" w:rsidP="000A2498">
      <w:pPr>
        <w:pStyle w:val="af1"/>
        <w:jc w:val="both"/>
        <w:rPr>
          <w:sz w:val="26"/>
          <w:szCs w:val="26"/>
        </w:rPr>
      </w:pPr>
      <w:r w:rsidRPr="000A2498">
        <w:rPr>
          <w:sz w:val="26"/>
          <w:szCs w:val="26"/>
        </w:rPr>
        <w:t>- порядок своевременного отчисления обязательных налоговых платежей в бюджеты;</w:t>
      </w:r>
    </w:p>
    <w:p w:rsidR="00024863" w:rsidRPr="000A2498" w:rsidRDefault="00024863" w:rsidP="000A2498">
      <w:pPr>
        <w:pStyle w:val="af1"/>
        <w:jc w:val="both"/>
        <w:rPr>
          <w:sz w:val="26"/>
          <w:szCs w:val="26"/>
        </w:rPr>
      </w:pPr>
      <w:r w:rsidRPr="000A2498">
        <w:rPr>
          <w:sz w:val="26"/>
          <w:szCs w:val="26"/>
        </w:rPr>
        <w:lastRenderedPageBreak/>
        <w:t>порядок обеспечения сохранности, возмещения материального ущерба и убытков, вызванные ненадлежащим исполнением взятых на себя обязательств по исполнению, содержанию и хранению имущества;</w:t>
      </w:r>
    </w:p>
    <w:p w:rsidR="00024863" w:rsidRPr="000A2498" w:rsidRDefault="00024863" w:rsidP="000A2498">
      <w:pPr>
        <w:pStyle w:val="af1"/>
        <w:jc w:val="both"/>
        <w:rPr>
          <w:sz w:val="26"/>
          <w:szCs w:val="26"/>
        </w:rPr>
      </w:pPr>
      <w:r w:rsidRPr="000A2498">
        <w:rPr>
          <w:sz w:val="26"/>
          <w:szCs w:val="26"/>
        </w:rPr>
        <w:t>-  порядок представления отчетности о состоянии и результатах использования имущества в орган по управлению муниципальным имуществом;</w:t>
      </w:r>
    </w:p>
    <w:p w:rsidR="00024863" w:rsidRPr="000A2498" w:rsidRDefault="00024863" w:rsidP="000A2498">
      <w:pPr>
        <w:pStyle w:val="af1"/>
        <w:jc w:val="both"/>
        <w:rPr>
          <w:sz w:val="26"/>
          <w:szCs w:val="26"/>
        </w:rPr>
      </w:pPr>
      <w:r w:rsidRPr="000A2498">
        <w:rPr>
          <w:sz w:val="26"/>
          <w:szCs w:val="26"/>
        </w:rPr>
        <w:t>осуществление органом по управлению муниципальным имуществом контроля эффективности использования и сохранности имущества, переданного унитарному предприятию.</w:t>
      </w:r>
    </w:p>
    <w:p w:rsidR="00D809AF" w:rsidRPr="000A2498" w:rsidRDefault="00D809AF" w:rsidP="000A2498">
      <w:pPr>
        <w:pStyle w:val="af1"/>
        <w:jc w:val="both"/>
        <w:rPr>
          <w:sz w:val="26"/>
          <w:szCs w:val="26"/>
        </w:rPr>
      </w:pPr>
    </w:p>
    <w:p w:rsidR="00024863" w:rsidRPr="000A2498" w:rsidRDefault="00024863" w:rsidP="000A2498">
      <w:pPr>
        <w:pStyle w:val="af1"/>
        <w:ind w:firstLine="708"/>
        <w:jc w:val="both"/>
        <w:rPr>
          <w:sz w:val="26"/>
          <w:szCs w:val="26"/>
        </w:rPr>
      </w:pPr>
      <w:r w:rsidRPr="000A2498">
        <w:rPr>
          <w:sz w:val="26"/>
          <w:szCs w:val="26"/>
        </w:rPr>
        <w:t>При проведении проверки необходимо обратить внимание на сдачу в аренду площадей, переданных унитарному предприятию в хозяйственное ведение. В этой части проверку следует начинать с договоров аренды:</w:t>
      </w:r>
    </w:p>
    <w:p w:rsidR="00024863" w:rsidRPr="000A2498" w:rsidRDefault="00024863" w:rsidP="000A2498">
      <w:pPr>
        <w:pStyle w:val="af1"/>
        <w:jc w:val="both"/>
        <w:rPr>
          <w:color w:val="000080"/>
          <w:sz w:val="26"/>
          <w:szCs w:val="26"/>
        </w:rPr>
      </w:pPr>
      <w:r w:rsidRPr="000A2498">
        <w:rPr>
          <w:sz w:val="26"/>
          <w:szCs w:val="26"/>
        </w:rPr>
        <w:t>- с кем заключены договоры аренды, на какую площадь и на каких условиях</w:t>
      </w:r>
      <w:r w:rsidRPr="000A2498">
        <w:rPr>
          <w:color w:val="000080"/>
          <w:sz w:val="26"/>
          <w:szCs w:val="26"/>
        </w:rPr>
        <w:t>;</w:t>
      </w:r>
    </w:p>
    <w:p w:rsidR="00024863" w:rsidRPr="000A2498" w:rsidRDefault="00024863" w:rsidP="000A2498">
      <w:pPr>
        <w:pStyle w:val="af1"/>
        <w:jc w:val="both"/>
        <w:rPr>
          <w:sz w:val="26"/>
          <w:szCs w:val="26"/>
        </w:rPr>
      </w:pPr>
      <w:r w:rsidRPr="000A2498">
        <w:rPr>
          <w:sz w:val="26"/>
          <w:szCs w:val="26"/>
        </w:rPr>
        <w:t>- имеется ли согласие собственника на заключение договоров аренды нежилых помещений;</w:t>
      </w:r>
    </w:p>
    <w:p w:rsidR="00024863" w:rsidRPr="000A2498" w:rsidRDefault="00024863" w:rsidP="000A2498">
      <w:pPr>
        <w:pStyle w:val="af1"/>
        <w:jc w:val="both"/>
        <w:rPr>
          <w:sz w:val="26"/>
          <w:szCs w:val="26"/>
        </w:rPr>
      </w:pPr>
      <w:r w:rsidRPr="000A2498">
        <w:rPr>
          <w:sz w:val="26"/>
          <w:szCs w:val="26"/>
        </w:rPr>
        <w:t>- на чей счет перечисляет арендатор арендную плату (на счет по учету доходов бюджета муниципального образования или на расчетный счет балансодержателя).</w:t>
      </w:r>
    </w:p>
    <w:p w:rsidR="00024863" w:rsidRPr="000A2498" w:rsidRDefault="00024863" w:rsidP="000A2498">
      <w:pPr>
        <w:pStyle w:val="af1"/>
        <w:jc w:val="both"/>
        <w:rPr>
          <w:sz w:val="26"/>
          <w:szCs w:val="26"/>
        </w:rPr>
      </w:pPr>
      <w:r w:rsidRPr="000A2498">
        <w:rPr>
          <w:sz w:val="26"/>
          <w:szCs w:val="26"/>
        </w:rPr>
        <w:t>Согласно статье 607 ГК РФ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sz w:val="26"/>
          <w:szCs w:val="26"/>
        </w:rPr>
        <w:t>В соответствии с пунктом 2 статьи 651 ГК РФ договор аренды помещения, заключенный на срок один год и более,  подлежит государственной регистрации.</w:t>
      </w:r>
    </w:p>
    <w:p w:rsidR="00024863" w:rsidRPr="007D37E3" w:rsidRDefault="00024863" w:rsidP="00024863">
      <w:pPr>
        <w:pStyle w:val="31"/>
        <w:ind w:firstLine="720"/>
        <w:rPr>
          <w:b/>
          <w:color w:val="0000FF"/>
          <w:sz w:val="26"/>
          <w:szCs w:val="26"/>
        </w:rPr>
      </w:pPr>
      <w:r w:rsidRPr="007D37E3">
        <w:rPr>
          <w:sz w:val="26"/>
          <w:szCs w:val="26"/>
        </w:rPr>
        <w:t xml:space="preserve">Государственная регистрация аренды недвижимого имущества согласно статье 26 закона </w:t>
      </w:r>
      <w:r w:rsidR="00C27135" w:rsidRPr="007D37E3">
        <w:rPr>
          <w:sz w:val="26"/>
          <w:szCs w:val="26"/>
        </w:rPr>
        <w:t xml:space="preserve">Федерального закона  от 21 июля 1997 года N 122-ФЗ </w:t>
      </w:r>
      <w:r w:rsidRPr="007D37E3">
        <w:rPr>
          <w:sz w:val="26"/>
          <w:szCs w:val="26"/>
        </w:rPr>
        <w:t>«О государственной регистрации прав на недвижимое имущество и сделок с ним» проводится посредством государственной регистрации договора аренды этого недвижимого имущества. Договор аренды помещения или части помещения регистрируется как обременение прав арендодателя соответствующего помещения (части помещения).</w:t>
      </w:r>
      <w:r w:rsidRPr="007D37E3">
        <w:rPr>
          <w:b/>
          <w:color w:val="0000FF"/>
          <w:sz w:val="26"/>
          <w:szCs w:val="26"/>
        </w:rPr>
        <w:t xml:space="preserve"> </w:t>
      </w:r>
    </w:p>
    <w:p w:rsidR="00024863" w:rsidRPr="007D37E3" w:rsidRDefault="00024863" w:rsidP="00024863">
      <w:pPr>
        <w:pStyle w:val="31"/>
        <w:ind w:firstLine="720"/>
        <w:rPr>
          <w:sz w:val="26"/>
          <w:szCs w:val="26"/>
        </w:rPr>
      </w:pPr>
      <w:proofErr w:type="gramStart"/>
      <w:r w:rsidRPr="007D37E3">
        <w:rPr>
          <w:sz w:val="26"/>
          <w:szCs w:val="26"/>
        </w:rPr>
        <w:t xml:space="preserve">Согласно статье 8 </w:t>
      </w:r>
      <w:r w:rsidR="00931D72" w:rsidRPr="007D37E3">
        <w:rPr>
          <w:sz w:val="26"/>
          <w:szCs w:val="26"/>
        </w:rPr>
        <w:t xml:space="preserve">Федерального </w:t>
      </w:r>
      <w:r w:rsidRPr="007D37E3">
        <w:rPr>
          <w:sz w:val="26"/>
          <w:szCs w:val="26"/>
        </w:rPr>
        <w:t>закона</w:t>
      </w:r>
      <w:r w:rsidR="00931D72" w:rsidRPr="007D37E3">
        <w:rPr>
          <w:sz w:val="26"/>
          <w:szCs w:val="26"/>
        </w:rPr>
        <w:t xml:space="preserve"> от 29 июля 1998 года N 135-ФЗ </w:t>
      </w:r>
      <w:r w:rsidRPr="007D37E3">
        <w:rPr>
          <w:sz w:val="26"/>
          <w:szCs w:val="26"/>
        </w:rPr>
        <w:t xml:space="preserve"> «Об оценочной деятельности в Российской Федерации» проведение оценки объектов является обязательным для объектов, принадлежащих полностью или частично Российской Федерации, субъектам Российской Федерации либо муниципальным образованиям при определении стоимости объекта оценки в целях его приватизации, передаче в доверительное управление либо передачи в аренду.</w:t>
      </w:r>
      <w:proofErr w:type="gramEnd"/>
    </w:p>
    <w:p w:rsidR="00256176" w:rsidRPr="007D37E3" w:rsidRDefault="00256176" w:rsidP="00024863">
      <w:pPr>
        <w:pStyle w:val="23"/>
        <w:spacing w:line="240" w:lineRule="auto"/>
        <w:ind w:left="0" w:firstLine="720"/>
        <w:jc w:val="both"/>
        <w:rPr>
          <w:szCs w:val="26"/>
        </w:rPr>
      </w:pPr>
    </w:p>
    <w:p w:rsidR="00024863" w:rsidRPr="007D37E3" w:rsidRDefault="00024863" w:rsidP="00024863">
      <w:pPr>
        <w:pStyle w:val="23"/>
        <w:spacing w:line="240" w:lineRule="auto"/>
        <w:ind w:left="0" w:firstLine="720"/>
        <w:jc w:val="both"/>
        <w:rPr>
          <w:szCs w:val="26"/>
        </w:rPr>
      </w:pPr>
      <w:r w:rsidRPr="007D37E3">
        <w:rPr>
          <w:szCs w:val="26"/>
        </w:rPr>
        <w:t>В процессе проверки необходимо осуществить также оценку эффективности управления муниципальным имуществом, закрепленным за унитарным предприятием, используя следующие показатели экономической эффективности деятельности предприятия:</w:t>
      </w:r>
    </w:p>
    <w:p w:rsidR="00024863" w:rsidRPr="007D37E3" w:rsidRDefault="00024863" w:rsidP="00024863">
      <w:pPr>
        <w:pStyle w:val="23"/>
        <w:numPr>
          <w:ilvl w:val="0"/>
          <w:numId w:val="10"/>
        </w:numPr>
        <w:overflowPunct w:val="0"/>
        <w:autoSpaceDE w:val="0"/>
        <w:autoSpaceDN w:val="0"/>
        <w:adjustRightInd w:val="0"/>
        <w:spacing w:after="0" w:line="240" w:lineRule="auto"/>
        <w:ind w:left="0" w:firstLine="720"/>
        <w:jc w:val="both"/>
        <w:textAlignment w:val="baseline"/>
        <w:rPr>
          <w:szCs w:val="26"/>
        </w:rPr>
      </w:pPr>
      <w:r w:rsidRPr="007D37E3">
        <w:rPr>
          <w:szCs w:val="26"/>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p w:rsidR="00024863" w:rsidRPr="007D37E3" w:rsidRDefault="00024863" w:rsidP="00024863">
      <w:pPr>
        <w:pStyle w:val="23"/>
        <w:numPr>
          <w:ilvl w:val="0"/>
          <w:numId w:val="10"/>
        </w:numPr>
        <w:overflowPunct w:val="0"/>
        <w:autoSpaceDE w:val="0"/>
        <w:autoSpaceDN w:val="0"/>
        <w:adjustRightInd w:val="0"/>
        <w:spacing w:after="0" w:line="240" w:lineRule="auto"/>
        <w:ind w:left="0" w:firstLine="720"/>
        <w:jc w:val="both"/>
        <w:textAlignment w:val="baseline"/>
        <w:rPr>
          <w:szCs w:val="26"/>
        </w:rPr>
      </w:pPr>
      <w:r w:rsidRPr="007D37E3">
        <w:rPr>
          <w:szCs w:val="26"/>
        </w:rPr>
        <w:t>чистая прибыль;</w:t>
      </w:r>
    </w:p>
    <w:p w:rsidR="00024863" w:rsidRPr="007D37E3" w:rsidRDefault="00024863" w:rsidP="00024863">
      <w:pPr>
        <w:pStyle w:val="23"/>
        <w:numPr>
          <w:ilvl w:val="0"/>
          <w:numId w:val="10"/>
        </w:numPr>
        <w:overflowPunct w:val="0"/>
        <w:autoSpaceDE w:val="0"/>
        <w:autoSpaceDN w:val="0"/>
        <w:adjustRightInd w:val="0"/>
        <w:spacing w:after="0" w:line="240" w:lineRule="auto"/>
        <w:ind w:left="0" w:firstLine="720"/>
        <w:jc w:val="both"/>
        <w:textAlignment w:val="baseline"/>
        <w:rPr>
          <w:szCs w:val="26"/>
        </w:rPr>
      </w:pPr>
      <w:r w:rsidRPr="007D37E3">
        <w:rPr>
          <w:szCs w:val="26"/>
        </w:rPr>
        <w:lastRenderedPageBreak/>
        <w:t>часть прибыли, подлежащая перечислению в бюджет;</w:t>
      </w:r>
    </w:p>
    <w:p w:rsidR="00024863" w:rsidRPr="007D37E3" w:rsidRDefault="00024863" w:rsidP="00024863">
      <w:pPr>
        <w:pStyle w:val="23"/>
        <w:numPr>
          <w:ilvl w:val="0"/>
          <w:numId w:val="10"/>
        </w:numPr>
        <w:overflowPunct w:val="0"/>
        <w:autoSpaceDE w:val="0"/>
        <w:autoSpaceDN w:val="0"/>
        <w:adjustRightInd w:val="0"/>
        <w:spacing w:after="0" w:line="240" w:lineRule="auto"/>
        <w:ind w:left="0" w:firstLine="720"/>
        <w:jc w:val="both"/>
        <w:textAlignment w:val="baseline"/>
        <w:rPr>
          <w:szCs w:val="26"/>
        </w:rPr>
      </w:pPr>
      <w:r w:rsidRPr="007D37E3">
        <w:rPr>
          <w:szCs w:val="26"/>
        </w:rPr>
        <w:t>чистые активы.</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b/>
          <w:sz w:val="26"/>
          <w:szCs w:val="26"/>
        </w:rPr>
        <w:t>Проверка полноты и своевременности начисления и перечисления части прибыли, остающейся после уплаты налогов и других обязательных платежей в доход бюджета</w:t>
      </w:r>
    </w:p>
    <w:p w:rsidR="00024863" w:rsidRPr="007D37E3" w:rsidRDefault="00024863" w:rsidP="00024863">
      <w:pPr>
        <w:pStyle w:val="23"/>
        <w:spacing w:line="240" w:lineRule="auto"/>
        <w:ind w:left="0" w:firstLine="720"/>
        <w:jc w:val="both"/>
        <w:rPr>
          <w:iCs/>
          <w:szCs w:val="26"/>
        </w:rPr>
      </w:pPr>
      <w:r w:rsidRPr="007D37E3">
        <w:rPr>
          <w:iCs/>
          <w:szCs w:val="26"/>
        </w:rPr>
        <w:t>В процессе проверки необходимо проверить своевременность перечисления отчислений от прибыли в бюджет муниципального образования, которое осуществляется муниципальными унитарными предприятиями, установлены ли сроки перечисления отчислений от прибыли в бюджет муниципального образования.</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Следует обратить внимание, что в случае корректировки данных бухгалтерского учета и отчетности по итогам года, повлекшим изменения прибыли унитарных предприятий за отчетный период, суммы недоплаты в бюджет либо излишне внесенные в бюджет суммы прибыли предприятий соответственно уменьшают либо увеличивают сумму прибыли, подлежащей уплате в бюджет муниципального образования по итогам года. Расчет отчислений в бюджет от чистой прибыли производится нарастающим итогом с начала года. В случае уменьшения суммы платежей, причитающихся в бюджет за отчетный период </w:t>
      </w:r>
      <w:proofErr w:type="gramStart"/>
      <w:r w:rsidRPr="007D37E3">
        <w:rPr>
          <w:rFonts w:ascii="Times New Roman" w:hAnsi="Times New Roman" w:cs="Times New Roman"/>
          <w:sz w:val="26"/>
          <w:szCs w:val="26"/>
        </w:rPr>
        <w:t>против</w:t>
      </w:r>
      <w:proofErr w:type="gramEnd"/>
      <w:r w:rsidRPr="007D37E3">
        <w:rPr>
          <w:rFonts w:ascii="Times New Roman" w:hAnsi="Times New Roman" w:cs="Times New Roman"/>
          <w:sz w:val="26"/>
          <w:szCs w:val="26"/>
        </w:rPr>
        <w:t xml:space="preserve"> начисленной и внесенной в предыдущем периоде, образовавшаяся переплата подлежит возврату муниципальному предприятию. Возврат излишне внесенной суммы прибыли в бюджет осуществляется на основании письменного заключения органа по управлению муниципальным имуществом.</w:t>
      </w:r>
    </w:p>
    <w:p w:rsidR="00024863" w:rsidRPr="007D37E3" w:rsidRDefault="00024863" w:rsidP="00024863">
      <w:pPr>
        <w:pStyle w:val="23"/>
        <w:spacing w:line="240" w:lineRule="auto"/>
        <w:ind w:left="0" w:firstLine="720"/>
        <w:jc w:val="both"/>
        <w:rPr>
          <w:iCs/>
          <w:szCs w:val="26"/>
        </w:rPr>
      </w:pPr>
      <w:r w:rsidRPr="007D37E3">
        <w:rPr>
          <w:iCs/>
          <w:szCs w:val="26"/>
        </w:rPr>
        <w:t>В ходе проверки необходимо проверить порядок определения части прибыли муниципальных унитарных предприятий, отчисляемой в бюджет муниципального образования.</w:t>
      </w:r>
    </w:p>
    <w:p w:rsidR="00024863" w:rsidRPr="007D37E3" w:rsidRDefault="00024863" w:rsidP="00024863">
      <w:pPr>
        <w:ind w:firstLine="720"/>
        <w:jc w:val="both"/>
        <w:rPr>
          <w:rFonts w:ascii="Times New Roman" w:hAnsi="Times New Roman" w:cs="Times New Roman"/>
          <w:sz w:val="26"/>
          <w:szCs w:val="26"/>
        </w:rPr>
      </w:pPr>
      <w:proofErr w:type="gramStart"/>
      <w:r w:rsidRPr="007D37E3">
        <w:rPr>
          <w:rFonts w:ascii="Times New Roman" w:hAnsi="Times New Roman" w:cs="Times New Roman"/>
          <w:sz w:val="26"/>
          <w:szCs w:val="26"/>
        </w:rPr>
        <w:t>При этом необходимо учитывать, что часть прибыли предприятия (прибыли после уплаты налогов и других обязательных платежей), подлежащей отчислению в бюджет, определяется предприятиями самостоятельно по итогам финансово-хозяйственной деятельности очередного отчетного периода: квартала, полугодия, девяти месяцев и года и согласовывается с муниципальным органом управления, к ведению которого отнесено соответствующее муниципальное предприятие, в установленные сроки.</w:t>
      </w:r>
      <w:proofErr w:type="gramEnd"/>
    </w:p>
    <w:p w:rsidR="00024863" w:rsidRPr="007D37E3" w:rsidRDefault="00024863" w:rsidP="00024863">
      <w:pPr>
        <w:ind w:firstLine="720"/>
        <w:jc w:val="both"/>
        <w:rPr>
          <w:rFonts w:ascii="Times New Roman" w:hAnsi="Times New Roman" w:cs="Times New Roman"/>
          <w:b/>
          <w:sz w:val="26"/>
          <w:szCs w:val="26"/>
        </w:rPr>
      </w:pPr>
      <w:r w:rsidRPr="007D37E3">
        <w:rPr>
          <w:rFonts w:ascii="Times New Roman" w:hAnsi="Times New Roman" w:cs="Times New Roman"/>
          <w:b/>
          <w:iCs/>
          <w:sz w:val="26"/>
          <w:szCs w:val="26"/>
        </w:rPr>
        <w:t>Проверка правильности о</w:t>
      </w:r>
      <w:r w:rsidRPr="007D37E3">
        <w:rPr>
          <w:rFonts w:ascii="Times New Roman" w:hAnsi="Times New Roman" w:cs="Times New Roman"/>
          <w:b/>
          <w:sz w:val="26"/>
          <w:szCs w:val="26"/>
        </w:rPr>
        <w:t>тражения деятельности унитарного предприятия по владению, распоряжению и пользованию муниципальной собственностью в бухгалтерском учете</w:t>
      </w:r>
    </w:p>
    <w:p w:rsidR="00024863" w:rsidRPr="00912EC8" w:rsidRDefault="00024863" w:rsidP="00912EC8">
      <w:pPr>
        <w:pStyle w:val="af1"/>
        <w:ind w:firstLine="708"/>
        <w:jc w:val="both"/>
        <w:rPr>
          <w:sz w:val="26"/>
          <w:szCs w:val="26"/>
        </w:rPr>
      </w:pPr>
      <w:r w:rsidRPr="00912EC8">
        <w:rPr>
          <w:sz w:val="26"/>
          <w:szCs w:val="26"/>
        </w:rPr>
        <w:t>В ходе проверки необходимо проверить:</w:t>
      </w:r>
    </w:p>
    <w:p w:rsidR="00024863" w:rsidRPr="00912EC8" w:rsidRDefault="00024863" w:rsidP="00912EC8">
      <w:pPr>
        <w:pStyle w:val="af1"/>
        <w:jc w:val="both"/>
        <w:rPr>
          <w:sz w:val="26"/>
          <w:szCs w:val="26"/>
        </w:rPr>
      </w:pPr>
      <w:r w:rsidRPr="00912EC8">
        <w:rPr>
          <w:sz w:val="26"/>
          <w:szCs w:val="26"/>
        </w:rPr>
        <w:t>- наличие договоров о полной индивидуальной материальной ответственности с лицами, ответственными за хранение основных средств;</w:t>
      </w:r>
    </w:p>
    <w:p w:rsidR="00024863" w:rsidRPr="00912EC8" w:rsidRDefault="00024863" w:rsidP="00912EC8">
      <w:pPr>
        <w:pStyle w:val="af1"/>
        <w:jc w:val="both"/>
        <w:rPr>
          <w:sz w:val="26"/>
          <w:szCs w:val="26"/>
        </w:rPr>
      </w:pPr>
      <w:r w:rsidRPr="00912EC8">
        <w:rPr>
          <w:sz w:val="26"/>
          <w:szCs w:val="26"/>
        </w:rPr>
        <w:t>порядок организации и ведения синтетического и аналитического учета</w:t>
      </w:r>
      <w:r w:rsidRPr="00912EC8">
        <w:rPr>
          <w:i/>
          <w:sz w:val="26"/>
          <w:szCs w:val="26"/>
        </w:rPr>
        <w:t xml:space="preserve"> </w:t>
      </w:r>
      <w:r w:rsidRPr="00912EC8">
        <w:rPr>
          <w:sz w:val="26"/>
          <w:szCs w:val="26"/>
        </w:rPr>
        <w:t>всех принадлежащих предприятию основных средств, в том числе и сданных в аренду;</w:t>
      </w:r>
    </w:p>
    <w:p w:rsidR="00024863" w:rsidRPr="00912EC8" w:rsidRDefault="00024863" w:rsidP="00912EC8">
      <w:pPr>
        <w:pStyle w:val="af1"/>
        <w:jc w:val="both"/>
        <w:rPr>
          <w:sz w:val="26"/>
          <w:szCs w:val="26"/>
        </w:rPr>
      </w:pPr>
      <w:r w:rsidRPr="00912EC8">
        <w:rPr>
          <w:sz w:val="26"/>
          <w:szCs w:val="26"/>
        </w:rPr>
        <w:lastRenderedPageBreak/>
        <w:t>- правильность отнесения ценностей к основным средствам, порядок ведения инвентарных карточек, актов приемки-передачи, перемещения, ликвидации основных средств;</w:t>
      </w:r>
    </w:p>
    <w:p w:rsidR="00024863" w:rsidRPr="00912EC8" w:rsidRDefault="00024863" w:rsidP="00912EC8">
      <w:pPr>
        <w:pStyle w:val="af1"/>
        <w:jc w:val="both"/>
        <w:rPr>
          <w:sz w:val="26"/>
          <w:szCs w:val="26"/>
        </w:rPr>
      </w:pPr>
      <w:r w:rsidRPr="00912EC8">
        <w:rPr>
          <w:sz w:val="26"/>
          <w:szCs w:val="26"/>
        </w:rPr>
        <w:t>- обеспечение правильного документального оформления, своевременного отражения поступления, перемещения, выбытия, а также контроль сохранности и правильного использования каждого объекта (предмета, комплекса);</w:t>
      </w:r>
    </w:p>
    <w:p w:rsidR="00024863" w:rsidRPr="00912EC8" w:rsidRDefault="00024863" w:rsidP="00912EC8">
      <w:pPr>
        <w:pStyle w:val="af1"/>
        <w:jc w:val="both"/>
        <w:rPr>
          <w:sz w:val="26"/>
          <w:szCs w:val="26"/>
        </w:rPr>
      </w:pPr>
      <w:r w:rsidRPr="00912EC8">
        <w:rPr>
          <w:sz w:val="26"/>
          <w:szCs w:val="26"/>
        </w:rPr>
        <w:t>- правильность начисления и учета износа основных средств.</w:t>
      </w:r>
    </w:p>
    <w:p w:rsidR="00024863" w:rsidRPr="00912EC8" w:rsidRDefault="00024863" w:rsidP="00912EC8">
      <w:pPr>
        <w:pStyle w:val="af1"/>
        <w:ind w:firstLine="708"/>
        <w:rPr>
          <w:sz w:val="26"/>
          <w:szCs w:val="26"/>
        </w:rPr>
      </w:pPr>
      <w:r w:rsidRPr="007D37E3">
        <w:t xml:space="preserve">В ходе проверки необходимо проверить </w:t>
      </w:r>
      <w:r w:rsidRPr="007D37E3">
        <w:rPr>
          <w:iCs/>
        </w:rPr>
        <w:t>в целом порядок отражения в учете формирования имущества муниципального унитарного предприятия. Необходимо помнить, что имущество предприятий</w:t>
      </w:r>
      <w:r w:rsidRPr="007D37E3">
        <w:t xml:space="preserve"> учитывается на балансе по источникам </w:t>
      </w:r>
      <w:r w:rsidRPr="00912EC8">
        <w:rPr>
          <w:sz w:val="26"/>
          <w:szCs w:val="26"/>
        </w:rPr>
        <w:t>формирования, установленным уставом, к которым относятся:</w:t>
      </w:r>
    </w:p>
    <w:p w:rsidR="00024863" w:rsidRPr="00912EC8" w:rsidRDefault="00024863" w:rsidP="00912EC8">
      <w:pPr>
        <w:pStyle w:val="af1"/>
        <w:rPr>
          <w:sz w:val="26"/>
          <w:szCs w:val="26"/>
        </w:rPr>
      </w:pPr>
      <w:r w:rsidRPr="00912EC8">
        <w:rPr>
          <w:sz w:val="26"/>
          <w:szCs w:val="26"/>
        </w:rPr>
        <w:t xml:space="preserve">- имущество, переданное на основании договора с органом по управлению </w:t>
      </w:r>
      <w:r w:rsidRPr="00912EC8">
        <w:rPr>
          <w:iCs/>
          <w:sz w:val="26"/>
          <w:szCs w:val="26"/>
        </w:rPr>
        <w:t xml:space="preserve">муниципальным </w:t>
      </w:r>
      <w:r w:rsidRPr="00912EC8">
        <w:rPr>
          <w:sz w:val="26"/>
          <w:szCs w:val="26"/>
        </w:rPr>
        <w:t>имуществом:</w:t>
      </w:r>
    </w:p>
    <w:p w:rsidR="00024863" w:rsidRPr="00912EC8" w:rsidRDefault="00024863" w:rsidP="00912EC8">
      <w:pPr>
        <w:pStyle w:val="af1"/>
        <w:rPr>
          <w:sz w:val="26"/>
          <w:szCs w:val="26"/>
        </w:rPr>
      </w:pPr>
      <w:r w:rsidRPr="00912EC8">
        <w:rPr>
          <w:sz w:val="26"/>
          <w:szCs w:val="26"/>
        </w:rPr>
        <w:t>а) как взнос в уставный фонд унитарного предприятия;</w:t>
      </w:r>
    </w:p>
    <w:p w:rsidR="00024863" w:rsidRPr="00912EC8" w:rsidRDefault="00024863" w:rsidP="00912EC8">
      <w:pPr>
        <w:pStyle w:val="af1"/>
        <w:rPr>
          <w:sz w:val="26"/>
          <w:szCs w:val="26"/>
        </w:rPr>
      </w:pPr>
      <w:r w:rsidRPr="00912EC8">
        <w:rPr>
          <w:sz w:val="26"/>
          <w:szCs w:val="26"/>
        </w:rPr>
        <w:t>б) на праве хозяйственного ведения;</w:t>
      </w:r>
    </w:p>
    <w:p w:rsidR="00024863" w:rsidRPr="00912EC8" w:rsidRDefault="00024863" w:rsidP="00912EC8">
      <w:pPr>
        <w:pStyle w:val="af1"/>
        <w:rPr>
          <w:sz w:val="26"/>
          <w:szCs w:val="26"/>
        </w:rPr>
      </w:pPr>
      <w:r w:rsidRPr="00912EC8">
        <w:rPr>
          <w:sz w:val="26"/>
          <w:szCs w:val="26"/>
        </w:rPr>
        <w:t>в) на праве оперативного управления;</w:t>
      </w:r>
    </w:p>
    <w:p w:rsidR="00024863" w:rsidRPr="00912EC8" w:rsidRDefault="00024863" w:rsidP="00912EC8">
      <w:pPr>
        <w:pStyle w:val="af1"/>
        <w:rPr>
          <w:sz w:val="26"/>
          <w:szCs w:val="26"/>
        </w:rPr>
      </w:pPr>
      <w:r w:rsidRPr="00912EC8">
        <w:rPr>
          <w:sz w:val="26"/>
          <w:szCs w:val="26"/>
        </w:rPr>
        <w:t>- имущество, приобретенное предприятием за счет прибыли, полученной в результате коммерческой деятельности и остающейся в распоряжении предприятия;</w:t>
      </w:r>
    </w:p>
    <w:p w:rsidR="00024863" w:rsidRPr="00912EC8" w:rsidRDefault="00024863" w:rsidP="00912EC8">
      <w:pPr>
        <w:pStyle w:val="af1"/>
        <w:rPr>
          <w:sz w:val="26"/>
          <w:szCs w:val="26"/>
        </w:rPr>
      </w:pPr>
      <w:r w:rsidRPr="00912EC8">
        <w:rPr>
          <w:sz w:val="26"/>
          <w:szCs w:val="26"/>
        </w:rPr>
        <w:t>- имущество, приобретенное предприятием за счет заемных                                                                                                                                                                                                       средств, в том числе кредитов банков и других кредитных организаций;</w:t>
      </w:r>
    </w:p>
    <w:p w:rsidR="00024863" w:rsidRPr="00912EC8" w:rsidRDefault="00024863" w:rsidP="00912EC8">
      <w:pPr>
        <w:pStyle w:val="af1"/>
        <w:rPr>
          <w:sz w:val="26"/>
          <w:szCs w:val="26"/>
        </w:rPr>
      </w:pPr>
      <w:r w:rsidRPr="00912EC8">
        <w:rPr>
          <w:sz w:val="26"/>
          <w:szCs w:val="26"/>
        </w:rPr>
        <w:t>- имущество, приобретенное или созданное за счет средств, полученных предприятием из бюджета на безвозмездной основе на капитальные вложения предприятия;</w:t>
      </w:r>
    </w:p>
    <w:p w:rsidR="00024863" w:rsidRPr="00912EC8" w:rsidRDefault="00024863" w:rsidP="00912EC8">
      <w:pPr>
        <w:pStyle w:val="af1"/>
        <w:rPr>
          <w:sz w:val="26"/>
          <w:szCs w:val="26"/>
        </w:rPr>
      </w:pPr>
      <w:r w:rsidRPr="00912EC8">
        <w:rPr>
          <w:sz w:val="26"/>
          <w:szCs w:val="26"/>
        </w:rPr>
        <w:t>- средства, полученные предприятием в виде бюджетных кредитов и заимствований, с соблюдением обязательного порядка регистрации полученных сре</w:t>
      </w:r>
      <w:proofErr w:type="gramStart"/>
      <w:r w:rsidRPr="00912EC8">
        <w:rPr>
          <w:sz w:val="26"/>
          <w:szCs w:val="26"/>
        </w:rPr>
        <w:t>дств в ф</w:t>
      </w:r>
      <w:proofErr w:type="gramEnd"/>
      <w:r w:rsidRPr="00912EC8">
        <w:rPr>
          <w:sz w:val="26"/>
          <w:szCs w:val="26"/>
        </w:rPr>
        <w:t>инансовом органе и представлением в органы исполняющие бюджет отчета об использовании бюджетного кредита;</w:t>
      </w:r>
    </w:p>
    <w:p w:rsidR="00024863" w:rsidRPr="00912EC8" w:rsidRDefault="00024863" w:rsidP="00912EC8">
      <w:pPr>
        <w:pStyle w:val="af1"/>
        <w:rPr>
          <w:iCs/>
          <w:sz w:val="26"/>
          <w:szCs w:val="26"/>
        </w:rPr>
      </w:pPr>
      <w:r w:rsidRPr="00912EC8">
        <w:rPr>
          <w:iCs/>
          <w:sz w:val="26"/>
          <w:szCs w:val="26"/>
        </w:rPr>
        <w:t>- доходы, поступающие от участия предприятия в уставных капиталах других организаций.</w:t>
      </w:r>
    </w:p>
    <w:p w:rsidR="00024863" w:rsidRPr="007D37E3" w:rsidRDefault="00024863" w:rsidP="00024863">
      <w:pPr>
        <w:pStyle w:val="23"/>
        <w:spacing w:line="240" w:lineRule="auto"/>
        <w:ind w:left="0" w:firstLine="720"/>
        <w:jc w:val="both"/>
        <w:rPr>
          <w:iCs/>
          <w:szCs w:val="26"/>
        </w:rPr>
      </w:pPr>
      <w:r w:rsidRPr="007D37E3">
        <w:rPr>
          <w:iCs/>
          <w:szCs w:val="26"/>
        </w:rPr>
        <w:t>Основным источником формирования имущества, как правило, является имущество, полученное унитарными предприятиями как взнос в уставный фонд и на праве хозяйственного ведения или на праве оперативного управления.</w:t>
      </w:r>
    </w:p>
    <w:p w:rsidR="00024863" w:rsidRPr="00912EC8" w:rsidRDefault="00024863" w:rsidP="00912EC8">
      <w:pPr>
        <w:pStyle w:val="af1"/>
        <w:ind w:firstLine="708"/>
        <w:rPr>
          <w:sz w:val="26"/>
          <w:szCs w:val="26"/>
        </w:rPr>
      </w:pPr>
      <w:r w:rsidRPr="00912EC8">
        <w:rPr>
          <w:sz w:val="26"/>
          <w:szCs w:val="26"/>
        </w:rPr>
        <w:t xml:space="preserve">Вторым важным источником формирования имущества является прибыль, полученная от коммерческой деятельности предприятия, в результате чего следует </w:t>
      </w:r>
      <w:r w:rsidRPr="00912EC8">
        <w:rPr>
          <w:iCs/>
          <w:sz w:val="26"/>
          <w:szCs w:val="26"/>
        </w:rPr>
        <w:t>проверить порядок распределения, использования прибыли и отражения на счетах бухгалтерского учета</w:t>
      </w:r>
      <w:r w:rsidRPr="00912EC8">
        <w:rPr>
          <w:sz w:val="26"/>
          <w:szCs w:val="26"/>
        </w:rPr>
        <w:t>, которая распределяется:</w:t>
      </w:r>
    </w:p>
    <w:p w:rsidR="00024863" w:rsidRPr="00912EC8" w:rsidRDefault="00024863" w:rsidP="00912EC8">
      <w:pPr>
        <w:pStyle w:val="af1"/>
        <w:rPr>
          <w:sz w:val="26"/>
          <w:szCs w:val="26"/>
        </w:rPr>
      </w:pPr>
      <w:r w:rsidRPr="00912EC8">
        <w:rPr>
          <w:sz w:val="26"/>
          <w:szCs w:val="26"/>
        </w:rPr>
        <w:t>- на прибыль, используемую предприятием на уплату налогов и платежей, предусмотренных законодательством;</w:t>
      </w:r>
    </w:p>
    <w:p w:rsidR="00024863" w:rsidRPr="00912EC8" w:rsidRDefault="00024863" w:rsidP="00912EC8">
      <w:pPr>
        <w:pStyle w:val="af1"/>
        <w:rPr>
          <w:sz w:val="26"/>
          <w:szCs w:val="26"/>
        </w:rPr>
      </w:pPr>
      <w:r w:rsidRPr="00912EC8">
        <w:rPr>
          <w:sz w:val="26"/>
          <w:szCs w:val="26"/>
        </w:rPr>
        <w:t xml:space="preserve">- на прибыль, направленную собственнику имущества; </w:t>
      </w:r>
    </w:p>
    <w:p w:rsidR="00024863" w:rsidRPr="00912EC8" w:rsidRDefault="00024863" w:rsidP="00912EC8">
      <w:pPr>
        <w:pStyle w:val="af1"/>
        <w:rPr>
          <w:sz w:val="26"/>
          <w:szCs w:val="26"/>
        </w:rPr>
      </w:pPr>
      <w:r w:rsidRPr="00912EC8">
        <w:rPr>
          <w:sz w:val="26"/>
          <w:szCs w:val="26"/>
        </w:rPr>
        <w:t>- на прибыль, остающуюся в распоряжении предприятия.</w:t>
      </w:r>
    </w:p>
    <w:p w:rsidR="00024863" w:rsidRPr="00912EC8" w:rsidRDefault="00024863" w:rsidP="00912EC8">
      <w:pPr>
        <w:pStyle w:val="af1"/>
        <w:rPr>
          <w:iCs/>
          <w:sz w:val="26"/>
          <w:szCs w:val="26"/>
        </w:rPr>
      </w:pPr>
      <w:r w:rsidRPr="00912EC8">
        <w:rPr>
          <w:iCs/>
          <w:sz w:val="26"/>
          <w:szCs w:val="26"/>
        </w:rPr>
        <w:t>В процессе проверки следует установить:</w:t>
      </w:r>
    </w:p>
    <w:p w:rsidR="00024863" w:rsidRPr="00912EC8" w:rsidRDefault="00024863" w:rsidP="00912EC8">
      <w:pPr>
        <w:pStyle w:val="af1"/>
        <w:rPr>
          <w:sz w:val="26"/>
          <w:szCs w:val="26"/>
        </w:rPr>
      </w:pPr>
      <w:r w:rsidRPr="00912EC8">
        <w:rPr>
          <w:sz w:val="26"/>
          <w:szCs w:val="26"/>
        </w:rPr>
        <w:t>- созданы ли руководителями муниципальных  унитарных предприятий постоянно действующие комиссии по списанию материальных ценностей;</w:t>
      </w:r>
    </w:p>
    <w:p w:rsidR="00024863" w:rsidRPr="00912EC8" w:rsidRDefault="00024863" w:rsidP="00912EC8">
      <w:pPr>
        <w:pStyle w:val="af1"/>
        <w:rPr>
          <w:sz w:val="26"/>
          <w:szCs w:val="26"/>
        </w:rPr>
      </w:pPr>
      <w:r w:rsidRPr="00912EC8">
        <w:rPr>
          <w:sz w:val="26"/>
          <w:szCs w:val="26"/>
        </w:rPr>
        <w:t>- обеспечено ли представление в орган по управлению муниципальным  имуществом пакета документов, необходимого при выбытии материальных ценностей;</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sz w:val="26"/>
          <w:szCs w:val="26"/>
        </w:rPr>
        <w:lastRenderedPageBreak/>
        <w:t>- обеспечено ли в установленном порядке внесение соответствующих изменений в паспорта имущественного комплекса предприятий.</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sz w:val="26"/>
          <w:szCs w:val="26"/>
        </w:rPr>
        <w:t>-  соблюдается ли порядок проведения обязательного аудита муниципальных унитарных предприятий, основанных на праве хозяйственного ведения, в  соответствии  с Федеральным  Законом  от 07  августа  2001 года № 119-ФЗ «Об аудиторской деятельности».</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sz w:val="26"/>
          <w:szCs w:val="26"/>
        </w:rPr>
        <w:t>Органы местного самоуправления, осуществляя полномочия собственника муниципального имущества, вправе изымать закрепленное за учреждениями имущество, если оно оказывается излишним, не используется или используется не по назначению.</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sz w:val="26"/>
          <w:szCs w:val="26"/>
        </w:rPr>
        <w:t>Органы местного самоуправления вправе распоряжаться таким имуществом по своему усмотрению. Доходы от приватизации объектов муниципальной собственности поступают в полном объеме в местный бюджет.</w:t>
      </w:r>
    </w:p>
    <w:p w:rsidR="00024863" w:rsidRPr="007D37E3" w:rsidRDefault="00024863" w:rsidP="00024863">
      <w:pPr>
        <w:autoSpaceDE w:val="0"/>
        <w:autoSpaceDN w:val="0"/>
        <w:adjustRightInd w:val="0"/>
        <w:ind w:firstLine="720"/>
        <w:jc w:val="both"/>
        <w:outlineLvl w:val="1"/>
        <w:rPr>
          <w:rFonts w:ascii="Times New Roman" w:hAnsi="Times New Roman" w:cs="Times New Roman"/>
          <w:sz w:val="26"/>
          <w:szCs w:val="26"/>
        </w:rPr>
      </w:pPr>
      <w:r w:rsidRPr="007D37E3">
        <w:rPr>
          <w:rFonts w:ascii="Times New Roman" w:hAnsi="Times New Roman" w:cs="Times New Roman"/>
          <w:sz w:val="26"/>
          <w:szCs w:val="26"/>
        </w:rPr>
        <w:t>Порядок и условия приватизации муниципального имущества (возмездного отчуждения имущества в собственность физических и юридических лиц) определяются нормативными правовыми актами органов местного самоуправления в соответствии с федеральным законодательством (Федеральным законом от 21.12.2001 N 178-ФЗ « О приватизации государственного и муниципального имущества»).</w:t>
      </w:r>
    </w:p>
    <w:p w:rsidR="00024863" w:rsidRPr="007D37E3" w:rsidRDefault="00024863" w:rsidP="00024863">
      <w:pPr>
        <w:autoSpaceDE w:val="0"/>
        <w:autoSpaceDN w:val="0"/>
        <w:adjustRightInd w:val="0"/>
        <w:ind w:firstLine="720"/>
        <w:jc w:val="both"/>
        <w:outlineLvl w:val="1"/>
        <w:rPr>
          <w:rFonts w:ascii="Times New Roman" w:hAnsi="Times New Roman" w:cs="Times New Roman"/>
          <w:sz w:val="26"/>
          <w:szCs w:val="26"/>
        </w:rPr>
      </w:pPr>
      <w:r w:rsidRPr="007D37E3">
        <w:rPr>
          <w:rFonts w:ascii="Times New Roman" w:hAnsi="Times New Roman" w:cs="Times New Roman"/>
          <w:sz w:val="26"/>
          <w:szCs w:val="26"/>
        </w:rPr>
        <w:t xml:space="preserve">В частности в статьях 18 и 20 </w:t>
      </w:r>
      <w:r w:rsidR="00DC6F9B" w:rsidRPr="007D37E3">
        <w:rPr>
          <w:rFonts w:ascii="Times New Roman" w:hAnsi="Times New Roman" w:cs="Times New Roman"/>
          <w:sz w:val="26"/>
          <w:szCs w:val="26"/>
        </w:rPr>
        <w:t>вышеуказанного</w:t>
      </w:r>
      <w:r w:rsidRPr="007D37E3">
        <w:rPr>
          <w:rFonts w:ascii="Times New Roman" w:hAnsi="Times New Roman" w:cs="Times New Roman"/>
          <w:sz w:val="26"/>
          <w:szCs w:val="26"/>
        </w:rPr>
        <w:t xml:space="preserve"> закона определен порядок продажи государственного или муниципального имущества на аукционе и конкурсе. </w:t>
      </w:r>
    </w:p>
    <w:p w:rsidR="00024863" w:rsidRPr="007D37E3" w:rsidRDefault="00024863" w:rsidP="00024863">
      <w:pPr>
        <w:ind w:firstLine="720"/>
        <w:jc w:val="both"/>
        <w:rPr>
          <w:rFonts w:ascii="Times New Roman" w:hAnsi="Times New Roman" w:cs="Times New Roman"/>
          <w:iCs/>
          <w:sz w:val="26"/>
          <w:szCs w:val="26"/>
        </w:rPr>
      </w:pPr>
      <w:proofErr w:type="gramStart"/>
      <w:r w:rsidRPr="007D37E3">
        <w:rPr>
          <w:rFonts w:ascii="Times New Roman" w:hAnsi="Times New Roman" w:cs="Times New Roman"/>
          <w:sz w:val="26"/>
          <w:szCs w:val="26"/>
        </w:rPr>
        <w:t xml:space="preserve">Необходимо обратить внимание, что согласно статьи 5 </w:t>
      </w:r>
      <w:r w:rsidR="007E76BB" w:rsidRPr="007D37E3">
        <w:rPr>
          <w:rFonts w:ascii="Times New Roman" w:hAnsi="Times New Roman" w:cs="Times New Roman"/>
          <w:sz w:val="26"/>
          <w:szCs w:val="26"/>
        </w:rPr>
        <w:t>Федерального закона от 21.12.2001 N 178-ФЗ « О приватизации государственного и муниципального имущества»</w:t>
      </w:r>
      <w:r w:rsidRPr="007D37E3">
        <w:rPr>
          <w:rFonts w:ascii="Times New Roman" w:hAnsi="Times New Roman" w:cs="Times New Roman"/>
          <w:sz w:val="26"/>
          <w:szCs w:val="26"/>
        </w:rPr>
        <w:t xml:space="preserve">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w:t>
      </w:r>
      <w:r w:rsidRPr="007D37E3">
        <w:rPr>
          <w:rFonts w:ascii="Times New Roman" w:hAnsi="Times New Roman" w:cs="Times New Roman"/>
          <w:iCs/>
          <w:sz w:val="26"/>
          <w:szCs w:val="26"/>
        </w:rPr>
        <w:t>Российской Федерации, субъектов Российской Федерации и муниципальных образований превышает</w:t>
      </w:r>
      <w:proofErr w:type="gramEnd"/>
      <w:r w:rsidRPr="007D37E3">
        <w:rPr>
          <w:rFonts w:ascii="Times New Roman" w:hAnsi="Times New Roman" w:cs="Times New Roman"/>
          <w:iCs/>
          <w:sz w:val="26"/>
          <w:szCs w:val="26"/>
        </w:rPr>
        <w:t xml:space="preserve"> 25 процентов.</w:t>
      </w:r>
    </w:p>
    <w:p w:rsidR="00024863" w:rsidRPr="007D37E3" w:rsidRDefault="00024863" w:rsidP="00024863">
      <w:pPr>
        <w:ind w:firstLine="720"/>
        <w:jc w:val="both"/>
        <w:rPr>
          <w:rFonts w:ascii="Times New Roman" w:hAnsi="Times New Roman" w:cs="Times New Roman"/>
          <w:iCs/>
          <w:sz w:val="26"/>
          <w:szCs w:val="26"/>
        </w:rPr>
      </w:pPr>
      <w:r w:rsidRPr="007D37E3">
        <w:rPr>
          <w:rFonts w:ascii="Times New Roman" w:hAnsi="Times New Roman" w:cs="Times New Roman"/>
          <w:iCs/>
          <w:sz w:val="26"/>
          <w:szCs w:val="26"/>
        </w:rPr>
        <w:t xml:space="preserve">Собственник муниципального имущества вправе привлечь на основе договора юридическое лицо (специализированную организацию) для осуществления функций, связанных с обеспечением проведения торгов по продаже муниципального имущества путем проведения торгов (конкурса или аукциона). Выбор специализированной организации  осуществляется в  соответствии со статьей 6 Федерального закона № 94-ФЗ "О размещении заказов на поставки товаров, выполнение работ, оказание услуг для государственных и муниципальных </w:t>
      </w:r>
      <w:r w:rsidRPr="007D37E3">
        <w:rPr>
          <w:rFonts w:ascii="Times New Roman" w:hAnsi="Times New Roman" w:cs="Times New Roman"/>
          <w:iCs/>
          <w:sz w:val="26"/>
          <w:szCs w:val="26"/>
        </w:rPr>
        <w:lastRenderedPageBreak/>
        <w:t xml:space="preserve">нужд» путем проведения торгов, запроса котировок цен на услуги специализированной организации </w:t>
      </w:r>
    </w:p>
    <w:p w:rsidR="00024863" w:rsidRPr="007D37E3" w:rsidRDefault="00024863" w:rsidP="00024863">
      <w:pPr>
        <w:ind w:firstLine="720"/>
        <w:jc w:val="both"/>
        <w:rPr>
          <w:rFonts w:ascii="Times New Roman" w:hAnsi="Times New Roman" w:cs="Times New Roman"/>
          <w:sz w:val="26"/>
          <w:szCs w:val="26"/>
        </w:rPr>
      </w:pPr>
      <w:r w:rsidRPr="007D37E3">
        <w:rPr>
          <w:rFonts w:ascii="Times New Roman" w:hAnsi="Times New Roman" w:cs="Times New Roman"/>
          <w:iCs/>
          <w:sz w:val="26"/>
          <w:szCs w:val="26"/>
        </w:rPr>
        <w:t xml:space="preserve"> Если для продажи муниципального имущества привлекалась специализированная организация, проверка </w:t>
      </w:r>
      <w:r w:rsidRPr="007D37E3">
        <w:rPr>
          <w:rFonts w:ascii="Times New Roman" w:hAnsi="Times New Roman" w:cs="Times New Roman"/>
          <w:sz w:val="26"/>
          <w:szCs w:val="26"/>
        </w:rPr>
        <w:t>может осуществляться по следующим направлениям:</w:t>
      </w:r>
    </w:p>
    <w:p w:rsidR="00024863" w:rsidRPr="007D37E3" w:rsidRDefault="00024863" w:rsidP="00024863">
      <w:pPr>
        <w:pStyle w:val="23"/>
        <w:spacing w:line="240" w:lineRule="auto"/>
        <w:ind w:left="0" w:firstLine="720"/>
        <w:jc w:val="both"/>
        <w:rPr>
          <w:szCs w:val="26"/>
        </w:rPr>
      </w:pPr>
      <w:r w:rsidRPr="007D37E3">
        <w:rPr>
          <w:szCs w:val="26"/>
        </w:rPr>
        <w:t>- проверка порядка передачи и круга полномочий, переданных органу по продаже имущества муниципального образования собственником указанного имущества;</w:t>
      </w:r>
    </w:p>
    <w:p w:rsidR="00024863" w:rsidRPr="007D37E3" w:rsidRDefault="00024863" w:rsidP="00024863">
      <w:pPr>
        <w:pStyle w:val="31"/>
        <w:ind w:firstLine="720"/>
        <w:rPr>
          <w:sz w:val="26"/>
          <w:szCs w:val="26"/>
        </w:rPr>
      </w:pPr>
      <w:r w:rsidRPr="007D37E3">
        <w:rPr>
          <w:sz w:val="26"/>
          <w:szCs w:val="26"/>
        </w:rPr>
        <w:t>- проверка порядка учета средств от продажи имущества муниципального образования в условиях казначейского метода исполнения бюджета муниципального образования;</w:t>
      </w:r>
    </w:p>
    <w:p w:rsidR="00024863" w:rsidRPr="007D37E3" w:rsidRDefault="00024863" w:rsidP="00024863">
      <w:pPr>
        <w:pStyle w:val="31"/>
        <w:ind w:firstLine="720"/>
        <w:rPr>
          <w:sz w:val="26"/>
          <w:szCs w:val="26"/>
        </w:rPr>
      </w:pPr>
      <w:r w:rsidRPr="007D37E3">
        <w:rPr>
          <w:sz w:val="26"/>
          <w:szCs w:val="26"/>
        </w:rPr>
        <w:t>- проверка законности и обоснованности произведенных продаж;</w:t>
      </w:r>
    </w:p>
    <w:p w:rsidR="00024863" w:rsidRPr="007D37E3" w:rsidRDefault="00024863" w:rsidP="00024863">
      <w:pPr>
        <w:pStyle w:val="31"/>
        <w:ind w:firstLine="720"/>
        <w:rPr>
          <w:sz w:val="26"/>
          <w:szCs w:val="26"/>
        </w:rPr>
      </w:pPr>
      <w:r w:rsidRPr="007D37E3">
        <w:rPr>
          <w:sz w:val="26"/>
          <w:szCs w:val="26"/>
        </w:rPr>
        <w:t>- проверка выполнения функций по контролю выполнения условий договоров купли-продажи;</w:t>
      </w:r>
    </w:p>
    <w:p w:rsidR="00024863" w:rsidRPr="007D37E3" w:rsidRDefault="00024863" w:rsidP="00024863">
      <w:pPr>
        <w:pStyle w:val="31"/>
        <w:ind w:firstLine="720"/>
        <w:rPr>
          <w:sz w:val="26"/>
          <w:szCs w:val="26"/>
        </w:rPr>
      </w:pPr>
      <w:r w:rsidRPr="007D37E3">
        <w:rPr>
          <w:sz w:val="26"/>
          <w:szCs w:val="26"/>
        </w:rPr>
        <w:t>- проверка порядка и состояния расчетов с продавцом имущества муниципального образования по расходам, связанным с организацией и проведением продажи и приватизации указанного имущества.</w:t>
      </w:r>
    </w:p>
    <w:p w:rsidR="00024863" w:rsidRPr="007D37E3" w:rsidRDefault="00024863" w:rsidP="00024863">
      <w:pPr>
        <w:pStyle w:val="31"/>
        <w:tabs>
          <w:tab w:val="left" w:pos="6198"/>
        </w:tabs>
        <w:ind w:firstLine="720"/>
        <w:rPr>
          <w:iCs/>
          <w:color w:val="0000FF"/>
          <w:sz w:val="26"/>
          <w:szCs w:val="26"/>
        </w:rPr>
      </w:pPr>
      <w:r w:rsidRPr="007D37E3">
        <w:rPr>
          <w:iCs/>
          <w:color w:val="0000FF"/>
          <w:sz w:val="26"/>
          <w:szCs w:val="26"/>
        </w:rPr>
        <w:tab/>
      </w:r>
    </w:p>
    <w:p w:rsidR="00024863" w:rsidRPr="007D37E3" w:rsidRDefault="00024863" w:rsidP="00024863">
      <w:pPr>
        <w:pStyle w:val="31"/>
        <w:ind w:firstLine="720"/>
        <w:rPr>
          <w:sz w:val="26"/>
          <w:szCs w:val="26"/>
        </w:rPr>
      </w:pPr>
      <w:r w:rsidRPr="007D37E3">
        <w:rPr>
          <w:iCs/>
          <w:sz w:val="26"/>
          <w:szCs w:val="26"/>
        </w:rPr>
        <w:t>В ходе проверки порядка учета средств от продажи имущества муниципального образования</w:t>
      </w:r>
      <w:r w:rsidRPr="007D37E3">
        <w:rPr>
          <w:sz w:val="26"/>
          <w:szCs w:val="26"/>
        </w:rPr>
        <w:t xml:space="preserve"> необходимо изучить порядок взаимодействия продавца имущества и собственника муниципального имущества по обеспечению учета и контроля полноты и своевременности внесения в бюджет муниципального образования средств от приватизации.</w:t>
      </w:r>
    </w:p>
    <w:p w:rsidR="00024863" w:rsidRPr="007D37E3" w:rsidRDefault="00024863" w:rsidP="00024863">
      <w:pPr>
        <w:pStyle w:val="31"/>
        <w:ind w:firstLine="720"/>
        <w:rPr>
          <w:sz w:val="26"/>
          <w:szCs w:val="26"/>
        </w:rPr>
      </w:pPr>
      <w:r w:rsidRPr="007D37E3">
        <w:rPr>
          <w:iCs/>
          <w:sz w:val="26"/>
          <w:szCs w:val="26"/>
        </w:rPr>
        <w:t>При проверке законности и обоснованности произведенных продаж</w:t>
      </w:r>
      <w:r w:rsidRPr="007D37E3">
        <w:rPr>
          <w:sz w:val="26"/>
          <w:szCs w:val="26"/>
        </w:rPr>
        <w:t xml:space="preserve"> следует убедиться, в частности, в правильности организации и проведения конкурсов и аукционов по продаже имущества муниципального образования.</w:t>
      </w:r>
    </w:p>
    <w:p w:rsidR="00024863" w:rsidRPr="007D37E3" w:rsidRDefault="00024863" w:rsidP="00024863">
      <w:pPr>
        <w:pStyle w:val="31"/>
        <w:ind w:firstLine="720"/>
        <w:rPr>
          <w:b/>
          <w:color w:val="0000FF"/>
          <w:sz w:val="26"/>
          <w:szCs w:val="26"/>
        </w:rPr>
      </w:pPr>
    </w:p>
    <w:p w:rsidR="00024863" w:rsidRPr="007D37E3" w:rsidRDefault="00024863" w:rsidP="00024863">
      <w:pPr>
        <w:pStyle w:val="31"/>
        <w:ind w:firstLine="720"/>
        <w:rPr>
          <w:sz w:val="26"/>
          <w:szCs w:val="26"/>
        </w:rPr>
      </w:pPr>
      <w:r w:rsidRPr="007D37E3">
        <w:rPr>
          <w:sz w:val="26"/>
          <w:szCs w:val="26"/>
        </w:rPr>
        <w:t xml:space="preserve">Согласно статье 8 </w:t>
      </w:r>
      <w:r w:rsidR="007E76BB" w:rsidRPr="007D37E3">
        <w:rPr>
          <w:sz w:val="26"/>
          <w:szCs w:val="26"/>
        </w:rPr>
        <w:t xml:space="preserve">от 29 июля 1998 года N 135-ФЗ Федерального </w:t>
      </w:r>
      <w:r w:rsidRPr="007D37E3">
        <w:rPr>
          <w:sz w:val="26"/>
          <w:szCs w:val="26"/>
        </w:rPr>
        <w:t>закона «Об оценочной деятельности в Российской Федерации» проведение оценки объектов является обязательным для объектов, принадлежащих полностью или частично Российской Федерации, субъектам Российской Федерации либо муниципальным образованиям, в том числе при их приватизации, продаже или ином отчуждении.</w:t>
      </w:r>
    </w:p>
    <w:p w:rsidR="00024863" w:rsidRPr="007D37E3" w:rsidRDefault="00024863" w:rsidP="00024863">
      <w:pPr>
        <w:pStyle w:val="31"/>
        <w:ind w:firstLine="720"/>
        <w:rPr>
          <w:sz w:val="26"/>
          <w:szCs w:val="26"/>
        </w:rPr>
      </w:pPr>
      <w:r w:rsidRPr="007D37E3">
        <w:rPr>
          <w:sz w:val="26"/>
          <w:szCs w:val="26"/>
        </w:rPr>
        <w:t>Необходимо проверить соблюдение порядка оценки стоимости имущества  в сделках, связанных с отчуждением имущества муниципального образования.</w:t>
      </w:r>
    </w:p>
    <w:p w:rsidR="00024863" w:rsidRPr="007D37E3" w:rsidRDefault="00024863" w:rsidP="00024863">
      <w:pPr>
        <w:pStyle w:val="31"/>
        <w:ind w:firstLine="720"/>
        <w:rPr>
          <w:sz w:val="26"/>
          <w:szCs w:val="26"/>
        </w:rPr>
      </w:pPr>
      <w:r w:rsidRPr="007D37E3">
        <w:rPr>
          <w:sz w:val="26"/>
          <w:szCs w:val="26"/>
        </w:rPr>
        <w:t>При необходимости может быть осуществлена экспертиза составленного оценщиком заключения и отчета, на предмет  обоснованности произведенной оценки, которая должна учитывать все существенные факторы (условия), определяющие цену сделки.</w:t>
      </w:r>
    </w:p>
    <w:p w:rsidR="00024863" w:rsidRPr="007D37E3" w:rsidRDefault="00024863" w:rsidP="00024863">
      <w:pPr>
        <w:pStyle w:val="31"/>
        <w:ind w:firstLine="720"/>
        <w:rPr>
          <w:sz w:val="26"/>
          <w:szCs w:val="26"/>
        </w:rPr>
      </w:pPr>
      <w:proofErr w:type="gramStart"/>
      <w:r w:rsidRPr="007D37E3">
        <w:rPr>
          <w:sz w:val="26"/>
          <w:szCs w:val="26"/>
        </w:rPr>
        <w:t>В ходе проверки</w:t>
      </w:r>
      <w:r w:rsidRPr="007D37E3">
        <w:rPr>
          <w:iCs/>
          <w:sz w:val="26"/>
          <w:szCs w:val="26"/>
        </w:rPr>
        <w:t xml:space="preserve"> выполнения продавцом имущества функций контроля  выполнения условий договоров купли-продажи</w:t>
      </w:r>
      <w:r w:rsidRPr="007D37E3">
        <w:rPr>
          <w:sz w:val="26"/>
          <w:szCs w:val="26"/>
        </w:rPr>
        <w:t xml:space="preserve"> следует обратить внимание на средства внутреннего контроля, применяемые для обеспечения  исполнения условий заключенных договоров как в части оплаты покупателями выкупленного (приватизированного) имущества, так и в части перечисления инвесторами средств по условиям инвестиционного, коммерческого конкурсов в счет погашения просроченной задолженности предприятия, а также инвестиций. </w:t>
      </w:r>
      <w:proofErr w:type="gramEnd"/>
    </w:p>
    <w:p w:rsidR="00024863" w:rsidRPr="007D37E3" w:rsidRDefault="00024863" w:rsidP="00024863">
      <w:pPr>
        <w:pStyle w:val="31"/>
        <w:ind w:firstLine="720"/>
        <w:rPr>
          <w:sz w:val="26"/>
          <w:szCs w:val="26"/>
        </w:rPr>
      </w:pPr>
      <w:r w:rsidRPr="007D37E3">
        <w:rPr>
          <w:sz w:val="26"/>
          <w:szCs w:val="26"/>
        </w:rPr>
        <w:lastRenderedPageBreak/>
        <w:t xml:space="preserve">По копиям расчетных документов следует также проверить правильность зачисления плательщиками средств от приватизации и продажи (на счета по исполнению бюджета муниципального образования в соответствии с Бюджетной классификацией Российской Федерации). </w:t>
      </w:r>
    </w:p>
    <w:p w:rsidR="00024863" w:rsidRPr="007D37E3" w:rsidRDefault="00024863" w:rsidP="00024863">
      <w:pPr>
        <w:pStyle w:val="31"/>
        <w:ind w:firstLine="720"/>
        <w:rPr>
          <w:spacing w:val="-6"/>
          <w:sz w:val="26"/>
          <w:szCs w:val="26"/>
        </w:rPr>
      </w:pPr>
      <w:r w:rsidRPr="007D37E3">
        <w:rPr>
          <w:spacing w:val="-6"/>
          <w:sz w:val="26"/>
          <w:szCs w:val="26"/>
        </w:rPr>
        <w:t xml:space="preserve">Необходимо также проанализировать, какие меры принимаются продавцом имущества к неплательщикам. </w:t>
      </w:r>
    </w:p>
    <w:p w:rsidR="007E3896" w:rsidRDefault="007E3896" w:rsidP="00024863">
      <w:pPr>
        <w:ind w:firstLine="720"/>
        <w:jc w:val="both"/>
        <w:rPr>
          <w:rFonts w:ascii="Times New Roman" w:hAnsi="Times New Roman" w:cs="Times New Roman"/>
          <w:b/>
          <w:sz w:val="26"/>
          <w:szCs w:val="26"/>
        </w:rPr>
      </w:pPr>
    </w:p>
    <w:p w:rsidR="00024863" w:rsidRPr="007D37E3" w:rsidRDefault="00024863" w:rsidP="00024863">
      <w:pPr>
        <w:ind w:firstLine="720"/>
        <w:jc w:val="both"/>
        <w:rPr>
          <w:rFonts w:ascii="Times New Roman" w:hAnsi="Times New Roman" w:cs="Times New Roman"/>
          <w:b/>
          <w:sz w:val="26"/>
          <w:szCs w:val="26"/>
        </w:rPr>
      </w:pPr>
      <w:r w:rsidRPr="007D37E3">
        <w:rPr>
          <w:rFonts w:ascii="Times New Roman" w:hAnsi="Times New Roman" w:cs="Times New Roman"/>
          <w:b/>
          <w:sz w:val="26"/>
          <w:szCs w:val="26"/>
        </w:rPr>
        <w:t>Оформление результатов проверки</w:t>
      </w:r>
    </w:p>
    <w:p w:rsidR="00024863" w:rsidRPr="007D37E3" w:rsidRDefault="00024863" w:rsidP="00024863">
      <w:pPr>
        <w:ind w:firstLine="720"/>
        <w:jc w:val="both"/>
        <w:rPr>
          <w:rFonts w:ascii="Times New Roman" w:hAnsi="Times New Roman" w:cs="Times New Roman"/>
          <w:b/>
          <w:sz w:val="26"/>
          <w:szCs w:val="26"/>
        </w:rPr>
      </w:pPr>
      <w:bookmarkStart w:id="3" w:name="_GoBack"/>
      <w:bookmarkEnd w:id="3"/>
      <w:r w:rsidRPr="007D37E3">
        <w:rPr>
          <w:rFonts w:ascii="Times New Roman" w:hAnsi="Times New Roman" w:cs="Times New Roman"/>
          <w:sz w:val="26"/>
          <w:szCs w:val="26"/>
        </w:rPr>
        <w:t xml:space="preserve">Оформление и утверждение результатов проверок осуществляется в порядке, установленном регламентом </w:t>
      </w:r>
      <w:r w:rsidR="00A76A91" w:rsidRPr="007D37E3">
        <w:rPr>
          <w:rFonts w:ascii="Times New Roman" w:hAnsi="Times New Roman" w:cs="Times New Roman"/>
          <w:sz w:val="26"/>
          <w:szCs w:val="26"/>
        </w:rPr>
        <w:t>Ревизионной комиссии Алексеевского муниципального района Волгоградской области</w:t>
      </w:r>
      <w:r w:rsidRPr="007D37E3">
        <w:rPr>
          <w:rFonts w:ascii="Times New Roman" w:hAnsi="Times New Roman" w:cs="Times New Roman"/>
          <w:sz w:val="26"/>
          <w:szCs w:val="26"/>
        </w:rPr>
        <w:t xml:space="preserve"> и инструкцией о порядке подготовки, проведения и оформления результатов контрольных мероприятий</w:t>
      </w:r>
      <w:r w:rsidR="00A76A91" w:rsidRPr="007D37E3">
        <w:rPr>
          <w:rFonts w:ascii="Times New Roman" w:hAnsi="Times New Roman" w:cs="Times New Roman"/>
          <w:sz w:val="26"/>
          <w:szCs w:val="26"/>
        </w:rPr>
        <w:t>.</w:t>
      </w:r>
      <w:r w:rsidRPr="007D37E3">
        <w:rPr>
          <w:rFonts w:ascii="Times New Roman" w:hAnsi="Times New Roman" w:cs="Times New Roman"/>
          <w:sz w:val="26"/>
          <w:szCs w:val="26"/>
        </w:rPr>
        <w:t xml:space="preserve"> </w:t>
      </w:r>
    </w:p>
    <w:p w:rsidR="00024863" w:rsidRPr="007D37E3" w:rsidRDefault="00F514E6" w:rsidP="00024863">
      <w:pPr>
        <w:rPr>
          <w:rFonts w:ascii="Times New Roman" w:hAnsi="Times New Roman" w:cs="Times New Roman"/>
          <w:sz w:val="26"/>
          <w:szCs w:val="26"/>
        </w:rPr>
      </w:pPr>
      <w:r>
        <w:rPr>
          <w:rFonts w:ascii="Times New Roman" w:hAnsi="Times New Roman" w:cs="Times New Roman"/>
          <w:sz w:val="26"/>
          <w:szCs w:val="26"/>
        </w:rPr>
        <w:t xml:space="preserve">  </w:t>
      </w:r>
      <w:r w:rsidR="00183D94" w:rsidRPr="007D37E3">
        <w:rPr>
          <w:rFonts w:ascii="Times New Roman" w:hAnsi="Times New Roman" w:cs="Times New Roman"/>
          <w:sz w:val="26"/>
          <w:szCs w:val="26"/>
        </w:rPr>
        <w:t>_____________________________________________________________________</w:t>
      </w:r>
    </w:p>
    <w:p w:rsidR="00DC2A2B" w:rsidRPr="007D37E3" w:rsidRDefault="00DC2A2B" w:rsidP="00024863">
      <w:pPr>
        <w:rPr>
          <w:rFonts w:ascii="Times New Roman" w:hAnsi="Times New Roman" w:cs="Times New Roman"/>
          <w:sz w:val="26"/>
          <w:szCs w:val="26"/>
        </w:rPr>
      </w:pPr>
    </w:p>
    <w:p w:rsidR="00DC2A2B" w:rsidRPr="007D37E3" w:rsidRDefault="00183D94" w:rsidP="00024863">
      <w:pPr>
        <w:rPr>
          <w:rFonts w:ascii="Times New Roman" w:hAnsi="Times New Roman" w:cs="Times New Roman"/>
          <w:sz w:val="26"/>
          <w:szCs w:val="26"/>
        </w:rPr>
      </w:pPr>
      <w:r w:rsidRPr="007D37E3">
        <w:rPr>
          <w:rFonts w:ascii="Times New Roman" w:hAnsi="Times New Roman" w:cs="Times New Roman"/>
          <w:sz w:val="26"/>
          <w:szCs w:val="26"/>
        </w:rPr>
        <w:t xml:space="preserve">                                                           </w:t>
      </w:r>
      <w:r w:rsidR="00EB3537" w:rsidRPr="007D37E3">
        <w:rPr>
          <w:rFonts w:ascii="Times New Roman" w:hAnsi="Times New Roman" w:cs="Times New Roman"/>
          <w:sz w:val="26"/>
          <w:szCs w:val="26"/>
        </w:rPr>
        <w:t xml:space="preserve">   </w:t>
      </w:r>
      <w:r w:rsidRPr="007D37E3">
        <w:rPr>
          <w:rFonts w:ascii="Times New Roman" w:hAnsi="Times New Roman" w:cs="Times New Roman"/>
          <w:sz w:val="26"/>
          <w:szCs w:val="26"/>
        </w:rPr>
        <w:t>Приложение к Стандарту</w:t>
      </w:r>
    </w:p>
    <w:p w:rsidR="00EB3537" w:rsidRPr="007D37E3" w:rsidRDefault="00EB3537" w:rsidP="00024863">
      <w:pPr>
        <w:rPr>
          <w:rFonts w:ascii="Times New Roman" w:hAnsi="Times New Roman" w:cs="Times New Roman"/>
          <w:sz w:val="26"/>
          <w:szCs w:val="26"/>
        </w:rPr>
      </w:pPr>
      <w:r w:rsidRPr="007D37E3">
        <w:rPr>
          <w:rFonts w:ascii="Times New Roman" w:hAnsi="Times New Roman" w:cs="Times New Roman"/>
          <w:sz w:val="26"/>
          <w:szCs w:val="26"/>
        </w:rPr>
        <w:t xml:space="preserve">                                                               организации и проведения  проверки                 </w:t>
      </w:r>
    </w:p>
    <w:p w:rsidR="00EB3537" w:rsidRPr="007D37E3" w:rsidRDefault="00EB3537" w:rsidP="00024863">
      <w:pPr>
        <w:rPr>
          <w:rFonts w:ascii="Times New Roman" w:hAnsi="Times New Roman" w:cs="Times New Roman"/>
          <w:sz w:val="26"/>
          <w:szCs w:val="26"/>
        </w:rPr>
      </w:pPr>
      <w:r w:rsidRPr="007D37E3">
        <w:rPr>
          <w:rFonts w:ascii="Times New Roman" w:hAnsi="Times New Roman" w:cs="Times New Roman"/>
          <w:sz w:val="26"/>
          <w:szCs w:val="26"/>
        </w:rPr>
        <w:t xml:space="preserve">                                                               использования имущества, находящегося        </w:t>
      </w:r>
    </w:p>
    <w:p w:rsidR="00EB3537" w:rsidRPr="007D37E3" w:rsidRDefault="00EB3537" w:rsidP="00024863">
      <w:pPr>
        <w:rPr>
          <w:rFonts w:ascii="Times New Roman" w:hAnsi="Times New Roman" w:cs="Times New Roman"/>
          <w:sz w:val="26"/>
          <w:szCs w:val="26"/>
        </w:rPr>
      </w:pPr>
      <w:r w:rsidRPr="007D37E3">
        <w:rPr>
          <w:rFonts w:ascii="Times New Roman" w:hAnsi="Times New Roman" w:cs="Times New Roman"/>
          <w:sz w:val="26"/>
          <w:szCs w:val="26"/>
        </w:rPr>
        <w:t xml:space="preserve">                                                               в муниципальной собственности</w:t>
      </w:r>
    </w:p>
    <w:p w:rsidR="00EB3537" w:rsidRPr="007D37E3" w:rsidRDefault="00EB3537" w:rsidP="00024863">
      <w:pPr>
        <w:rPr>
          <w:rFonts w:ascii="Times New Roman" w:hAnsi="Times New Roman" w:cs="Times New Roman"/>
          <w:sz w:val="26"/>
          <w:szCs w:val="26"/>
        </w:rPr>
      </w:pPr>
    </w:p>
    <w:p w:rsidR="00024863" w:rsidRPr="007D37E3" w:rsidRDefault="0059424D" w:rsidP="00024863">
      <w:pPr>
        <w:pStyle w:val="1"/>
        <w:rPr>
          <w:i w:val="0"/>
          <w:sz w:val="26"/>
          <w:szCs w:val="26"/>
        </w:rPr>
      </w:pPr>
      <w:r w:rsidRPr="007D37E3">
        <w:rPr>
          <w:i w:val="0"/>
          <w:sz w:val="26"/>
          <w:szCs w:val="26"/>
        </w:rPr>
        <w:t xml:space="preserve">     </w:t>
      </w:r>
      <w:r w:rsidR="00024863" w:rsidRPr="007D37E3">
        <w:rPr>
          <w:i w:val="0"/>
          <w:sz w:val="26"/>
          <w:szCs w:val="26"/>
        </w:rPr>
        <w:t xml:space="preserve">Перечень основных нормативных правовых актов </w:t>
      </w:r>
    </w:p>
    <w:p w:rsidR="00EB3537" w:rsidRPr="007D37E3" w:rsidRDefault="00EB3537" w:rsidP="00024863">
      <w:pPr>
        <w:pStyle w:val="21"/>
        <w:tabs>
          <w:tab w:val="left" w:pos="1260"/>
        </w:tabs>
        <w:ind w:firstLine="720"/>
        <w:rPr>
          <w:b w:val="0"/>
          <w:i w:val="0"/>
          <w:color w:val="auto"/>
          <w:sz w:val="26"/>
          <w:szCs w:val="26"/>
        </w:rPr>
      </w:pPr>
    </w:p>
    <w:p w:rsidR="00024863" w:rsidRPr="007D37E3" w:rsidRDefault="00024863" w:rsidP="00024863">
      <w:pPr>
        <w:pStyle w:val="21"/>
        <w:tabs>
          <w:tab w:val="left" w:pos="1260"/>
        </w:tabs>
        <w:ind w:firstLine="720"/>
        <w:rPr>
          <w:b w:val="0"/>
          <w:i w:val="0"/>
          <w:color w:val="auto"/>
          <w:sz w:val="26"/>
          <w:szCs w:val="26"/>
        </w:rPr>
      </w:pPr>
      <w:r w:rsidRPr="007D37E3">
        <w:rPr>
          <w:b w:val="0"/>
          <w:i w:val="0"/>
          <w:color w:val="auto"/>
          <w:sz w:val="26"/>
          <w:szCs w:val="26"/>
        </w:rPr>
        <w:t xml:space="preserve"> </w:t>
      </w:r>
    </w:p>
    <w:p w:rsidR="00024863" w:rsidRPr="007D37E3" w:rsidRDefault="00EB3537" w:rsidP="00024863">
      <w:pPr>
        <w:tabs>
          <w:tab w:val="left" w:pos="1080"/>
        </w:tabs>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 xml:space="preserve">Бюджетный, Налоговый, Трудовой, Гражданский кодексы РФ. </w:t>
      </w:r>
    </w:p>
    <w:p w:rsidR="00024863" w:rsidRPr="007D37E3" w:rsidRDefault="00EB3537" w:rsidP="00024863">
      <w:pPr>
        <w:spacing w:after="139"/>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 xml:space="preserve">Кодекс Российской Федерации об административных правонарушениях от 30.12.2001 № 195-ФЗ. </w:t>
      </w:r>
    </w:p>
    <w:p w:rsidR="00024863" w:rsidRPr="007D37E3" w:rsidRDefault="00EB3537" w:rsidP="00024863">
      <w:pPr>
        <w:spacing w:after="139"/>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Федеральный закон РФ от 06.10.2003 № 131-ФЗ «Об общих принципах организации местного самоуправления в Российской Федерации».</w:t>
      </w:r>
    </w:p>
    <w:p w:rsidR="00024863" w:rsidRPr="007D37E3" w:rsidRDefault="00EB3537" w:rsidP="00024863">
      <w:pPr>
        <w:spacing w:after="139"/>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Федеральный закон от 21.12.2001 № 178-ФЗ «О приватизации государственного и муниципального имущества».</w:t>
      </w:r>
    </w:p>
    <w:p w:rsidR="00024863" w:rsidRPr="007D37E3" w:rsidRDefault="00EB3537" w:rsidP="00024863">
      <w:pPr>
        <w:spacing w:after="139"/>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 xml:space="preserve">Федеральный закон от 14.11.2002 № 161-ФЗ «О государственных и муниципальных унитарных предприятиях». </w:t>
      </w:r>
    </w:p>
    <w:p w:rsidR="00024863" w:rsidRPr="007D37E3" w:rsidRDefault="00EB3537" w:rsidP="00024863">
      <w:pPr>
        <w:spacing w:after="139"/>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Федеральный закон от 29.07.1998 № 135-ФЗ «Об оценочной деятельности в Российской Федерации».</w:t>
      </w:r>
    </w:p>
    <w:p w:rsidR="00024863" w:rsidRPr="007D37E3" w:rsidRDefault="00EB3537" w:rsidP="00024863">
      <w:pPr>
        <w:spacing w:after="139"/>
        <w:ind w:firstLine="720"/>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 xml:space="preserve">Федеральный закон от 21.11.1996 №  129-ФЗ "О бухгалтерском учете".   </w:t>
      </w:r>
    </w:p>
    <w:p w:rsidR="00F37970" w:rsidRPr="007D37E3" w:rsidRDefault="00F37970" w:rsidP="00F37970">
      <w:pPr>
        <w:autoSpaceDE w:val="0"/>
        <w:autoSpaceDN w:val="0"/>
        <w:adjustRightInd w:val="0"/>
        <w:spacing w:after="0" w:line="240" w:lineRule="auto"/>
        <w:jc w:val="both"/>
        <w:rPr>
          <w:rFonts w:ascii="Times New Roman" w:hAnsi="Times New Roman" w:cs="Times New Roman"/>
          <w:sz w:val="26"/>
          <w:szCs w:val="26"/>
        </w:rPr>
      </w:pPr>
      <w:r w:rsidRPr="007D37E3">
        <w:rPr>
          <w:rFonts w:ascii="Times New Roman" w:hAnsi="Times New Roman" w:cs="Times New Roman"/>
          <w:sz w:val="26"/>
          <w:szCs w:val="26"/>
        </w:rPr>
        <w:lastRenderedPageBreak/>
        <w:t xml:space="preserve">          </w:t>
      </w:r>
      <w:r w:rsidR="00EB3537"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 xml:space="preserve">Федеральный закон </w:t>
      </w:r>
      <w:r w:rsidRPr="007D37E3">
        <w:rPr>
          <w:rFonts w:ascii="Times New Roman" w:hAnsi="Times New Roman" w:cs="Times New Roman"/>
          <w:sz w:val="26"/>
          <w:szCs w:val="26"/>
        </w:rPr>
        <w:t xml:space="preserve"> от 30.12.2008 N 307-ФЗ "Об аудиторской деятельности".</w:t>
      </w:r>
    </w:p>
    <w:p w:rsidR="00F37970" w:rsidRPr="007D37E3" w:rsidRDefault="00F37970" w:rsidP="00F37970">
      <w:pPr>
        <w:autoSpaceDE w:val="0"/>
        <w:autoSpaceDN w:val="0"/>
        <w:adjustRightInd w:val="0"/>
        <w:spacing w:after="0" w:line="240" w:lineRule="auto"/>
        <w:rPr>
          <w:rFonts w:ascii="Times New Roman" w:hAnsi="Times New Roman" w:cs="Times New Roman"/>
          <w:sz w:val="26"/>
          <w:szCs w:val="26"/>
        </w:rPr>
      </w:pPr>
    </w:p>
    <w:p w:rsidR="00024863" w:rsidRPr="007D37E3" w:rsidRDefault="00F37970" w:rsidP="00F37970">
      <w:pPr>
        <w:spacing w:after="139"/>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EB3537"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Постановление Верховного Совета Российской Федерации от 27.12.1991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B184A" w:rsidRPr="007D37E3" w:rsidRDefault="00EB3537" w:rsidP="0078315B">
      <w:pPr>
        <w:ind w:firstLine="708"/>
        <w:jc w:val="both"/>
        <w:rPr>
          <w:rFonts w:ascii="Times New Roman" w:hAnsi="Times New Roman" w:cs="Times New Roman"/>
          <w:sz w:val="26"/>
          <w:szCs w:val="26"/>
        </w:rPr>
      </w:pPr>
      <w:r w:rsidRPr="007D37E3">
        <w:rPr>
          <w:rFonts w:ascii="Times New Roman" w:hAnsi="Times New Roman" w:cs="Times New Roman"/>
          <w:sz w:val="26"/>
          <w:szCs w:val="26"/>
        </w:rPr>
        <w:t xml:space="preserve">- </w:t>
      </w:r>
      <w:r w:rsidR="00024863" w:rsidRPr="007D37E3">
        <w:rPr>
          <w:rFonts w:ascii="Times New Roman" w:hAnsi="Times New Roman" w:cs="Times New Roman"/>
          <w:sz w:val="26"/>
          <w:szCs w:val="26"/>
        </w:rPr>
        <w:t>Приказ Минфина России от 13.06.1995 № 49 «Об утверждении Методических указаний по инвентаризации имущества и финансовых обязательст</w:t>
      </w:r>
      <w:r w:rsidR="00DC2A2B" w:rsidRPr="007D37E3">
        <w:rPr>
          <w:rFonts w:ascii="Times New Roman" w:hAnsi="Times New Roman" w:cs="Times New Roman"/>
          <w:sz w:val="26"/>
          <w:szCs w:val="26"/>
        </w:rPr>
        <w:t>в</w:t>
      </w:r>
      <w:r w:rsidR="00EE20CF">
        <w:rPr>
          <w:rFonts w:ascii="Times New Roman" w:hAnsi="Times New Roman" w:cs="Times New Roman"/>
          <w:sz w:val="26"/>
          <w:szCs w:val="26"/>
        </w:rPr>
        <w:t>»</w:t>
      </w:r>
      <w:r w:rsidR="00183D94" w:rsidRPr="007D37E3">
        <w:rPr>
          <w:rFonts w:ascii="Times New Roman" w:hAnsi="Times New Roman" w:cs="Times New Roman"/>
          <w:sz w:val="26"/>
          <w:szCs w:val="26"/>
        </w:rPr>
        <w:t>.</w:t>
      </w:r>
    </w:p>
    <w:p w:rsidR="0059424D" w:rsidRPr="001D0321" w:rsidRDefault="0059424D" w:rsidP="0078315B">
      <w:pPr>
        <w:ind w:firstLine="708"/>
        <w:jc w:val="both"/>
        <w:rPr>
          <w:rFonts w:ascii="Times New Roman" w:hAnsi="Times New Roman" w:cs="Times New Roman"/>
          <w:sz w:val="27"/>
          <w:szCs w:val="27"/>
        </w:rPr>
      </w:pPr>
    </w:p>
    <w:sectPr w:rsidR="0059424D" w:rsidRPr="001D0321" w:rsidSect="00D51CC1">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BEF" w:rsidRDefault="00C40BEF">
      <w:pPr>
        <w:spacing w:after="0" w:line="240" w:lineRule="auto"/>
      </w:pPr>
      <w:r>
        <w:separator/>
      </w:r>
    </w:p>
  </w:endnote>
  <w:endnote w:type="continuationSeparator" w:id="0">
    <w:p w:rsidR="00C40BEF" w:rsidRDefault="00C40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01" w:rsidRDefault="002D5099" w:rsidP="00987E0B">
    <w:pPr>
      <w:pStyle w:val="a7"/>
      <w:framePr w:wrap="around" w:vAnchor="text" w:hAnchor="margin" w:xAlign="right" w:y="1"/>
      <w:rPr>
        <w:rStyle w:val="a9"/>
      </w:rPr>
    </w:pPr>
    <w:r>
      <w:rPr>
        <w:rStyle w:val="a9"/>
      </w:rPr>
      <w:fldChar w:fldCharType="begin"/>
    </w:r>
    <w:r w:rsidR="00024863">
      <w:rPr>
        <w:rStyle w:val="a9"/>
      </w:rPr>
      <w:instrText xml:space="preserve">PAGE  </w:instrText>
    </w:r>
    <w:r>
      <w:rPr>
        <w:rStyle w:val="a9"/>
      </w:rPr>
      <w:fldChar w:fldCharType="end"/>
    </w:r>
  </w:p>
  <w:p w:rsidR="00210E01" w:rsidRDefault="00C40BEF" w:rsidP="0018301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2266"/>
      <w:docPartObj>
        <w:docPartGallery w:val="Page Numbers (Bottom of Page)"/>
        <w:docPartUnique/>
      </w:docPartObj>
    </w:sdtPr>
    <w:sdtContent>
      <w:p w:rsidR="005454F6" w:rsidRDefault="002D5099">
        <w:pPr>
          <w:pStyle w:val="a7"/>
          <w:jc w:val="right"/>
        </w:pPr>
        <w:fldSimple w:instr=" PAGE   \* MERGEFORMAT ">
          <w:r w:rsidR="00EE20CF">
            <w:rPr>
              <w:noProof/>
            </w:rPr>
            <w:t>20</w:t>
          </w:r>
        </w:fldSimple>
      </w:p>
    </w:sdtContent>
  </w:sdt>
  <w:p w:rsidR="00210E01" w:rsidRDefault="00C40BEF" w:rsidP="0018301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BEF" w:rsidRDefault="00C40BEF">
      <w:pPr>
        <w:spacing w:after="0" w:line="240" w:lineRule="auto"/>
      </w:pPr>
      <w:r>
        <w:separator/>
      </w:r>
    </w:p>
  </w:footnote>
  <w:footnote w:type="continuationSeparator" w:id="0">
    <w:p w:rsidR="00C40BEF" w:rsidRDefault="00C40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01" w:rsidRPr="00BC41BB" w:rsidRDefault="00C40BEF" w:rsidP="00BC41B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F96"/>
    <w:multiLevelType w:val="hybridMultilevel"/>
    <w:tmpl w:val="21C04AD6"/>
    <w:lvl w:ilvl="0" w:tplc="DA4AEA9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4B04B08"/>
    <w:multiLevelType w:val="hybridMultilevel"/>
    <w:tmpl w:val="8D1010AC"/>
    <w:lvl w:ilvl="0" w:tplc="B780319A">
      <w:start w:val="8"/>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4905C0A"/>
    <w:multiLevelType w:val="hybridMultilevel"/>
    <w:tmpl w:val="8F0E8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130EA3"/>
    <w:multiLevelType w:val="hybridMultilevel"/>
    <w:tmpl w:val="27BEF36E"/>
    <w:lvl w:ilvl="0" w:tplc="E32A63E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2819762C"/>
    <w:multiLevelType w:val="hybridMultilevel"/>
    <w:tmpl w:val="86C239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DC940C7"/>
    <w:multiLevelType w:val="hybridMultilevel"/>
    <w:tmpl w:val="4D4E29E2"/>
    <w:lvl w:ilvl="0" w:tplc="B780319A">
      <w:start w:val="8"/>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3C583AC8"/>
    <w:multiLevelType w:val="hybridMultilevel"/>
    <w:tmpl w:val="D2A6A2CE"/>
    <w:lvl w:ilvl="0" w:tplc="D24C4B0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nsid w:val="65A00726"/>
    <w:multiLevelType w:val="hybridMultilevel"/>
    <w:tmpl w:val="EEF60CA4"/>
    <w:lvl w:ilvl="0" w:tplc="EC88AFA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842B80"/>
    <w:multiLevelType w:val="hybridMultilevel"/>
    <w:tmpl w:val="E0BAE04E"/>
    <w:lvl w:ilvl="0" w:tplc="E2E299C0">
      <w:numFmt w:val="bullet"/>
      <w:lvlText w:val="-"/>
      <w:lvlJc w:val="left"/>
      <w:pPr>
        <w:tabs>
          <w:tab w:val="num" w:pos="1804"/>
        </w:tabs>
        <w:ind w:left="1804" w:hanging="109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7A82BB0"/>
    <w:multiLevelType w:val="hybridMultilevel"/>
    <w:tmpl w:val="E4A649CA"/>
    <w:lvl w:ilvl="0" w:tplc="E6F01A6C">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
    <w:nsid w:val="7A53274F"/>
    <w:multiLevelType w:val="singleLevel"/>
    <w:tmpl w:val="6B2857D4"/>
    <w:lvl w:ilvl="0">
      <w:start w:val="1"/>
      <w:numFmt w:val="decimal"/>
      <w:lvlText w:val="3.3.%1. "/>
      <w:legacy w:legacy="1" w:legacySpace="0" w:legacyIndent="283"/>
      <w:lvlJc w:val="left"/>
      <w:pPr>
        <w:ind w:left="1003" w:hanging="283"/>
      </w:pPr>
      <w:rPr>
        <w:rFonts w:ascii="Times New Roman CYR" w:hAnsi="Times New Roman CYR" w:cs="Times New Roman CYR" w:hint="default"/>
        <w:b/>
        <w:i w:val="0"/>
        <w:sz w:val="28"/>
      </w:rPr>
    </w:lvl>
  </w:abstractNum>
  <w:abstractNum w:abstractNumId="11">
    <w:nsid w:val="7F1E7D38"/>
    <w:multiLevelType w:val="hybridMultilevel"/>
    <w:tmpl w:val="087E066C"/>
    <w:lvl w:ilvl="0" w:tplc="EC88AFA6">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5"/>
  </w:num>
  <w:num w:numId="6">
    <w:abstractNumId w:val="2"/>
  </w:num>
  <w:num w:numId="7">
    <w:abstractNumId w:val="3"/>
  </w:num>
  <w:num w:numId="8">
    <w:abstractNumId w:val="6"/>
  </w:num>
  <w:num w:numId="9">
    <w:abstractNumId w:val="1"/>
  </w:num>
  <w:num w:numId="10">
    <w:abstractNumId w:val="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B1954"/>
    <w:rsid w:val="00005560"/>
    <w:rsid w:val="00024863"/>
    <w:rsid w:val="00025FC9"/>
    <w:rsid w:val="000474EE"/>
    <w:rsid w:val="00062BE2"/>
    <w:rsid w:val="00071E9B"/>
    <w:rsid w:val="000A2498"/>
    <w:rsid w:val="000E48F0"/>
    <w:rsid w:val="00113A37"/>
    <w:rsid w:val="00144A32"/>
    <w:rsid w:val="00171452"/>
    <w:rsid w:val="00183D94"/>
    <w:rsid w:val="001877F1"/>
    <w:rsid w:val="001C0681"/>
    <w:rsid w:val="001D0321"/>
    <w:rsid w:val="001E002D"/>
    <w:rsid w:val="002149AF"/>
    <w:rsid w:val="00231A89"/>
    <w:rsid w:val="0024095D"/>
    <w:rsid w:val="00256176"/>
    <w:rsid w:val="002762DA"/>
    <w:rsid w:val="002B0E2D"/>
    <w:rsid w:val="002D5099"/>
    <w:rsid w:val="003262B9"/>
    <w:rsid w:val="00371EB3"/>
    <w:rsid w:val="00382DBE"/>
    <w:rsid w:val="003A514F"/>
    <w:rsid w:val="003B1954"/>
    <w:rsid w:val="003B7C08"/>
    <w:rsid w:val="003C3B6C"/>
    <w:rsid w:val="003E5DE5"/>
    <w:rsid w:val="003F3B59"/>
    <w:rsid w:val="00414202"/>
    <w:rsid w:val="004B35E5"/>
    <w:rsid w:val="00515B88"/>
    <w:rsid w:val="00523149"/>
    <w:rsid w:val="00523518"/>
    <w:rsid w:val="005454F6"/>
    <w:rsid w:val="00592546"/>
    <w:rsid w:val="005929ED"/>
    <w:rsid w:val="0059424D"/>
    <w:rsid w:val="005D333F"/>
    <w:rsid w:val="005E47AA"/>
    <w:rsid w:val="005E4DFE"/>
    <w:rsid w:val="00627DD2"/>
    <w:rsid w:val="00631A0C"/>
    <w:rsid w:val="006321B0"/>
    <w:rsid w:val="00641370"/>
    <w:rsid w:val="00700C98"/>
    <w:rsid w:val="00702C37"/>
    <w:rsid w:val="00736DC0"/>
    <w:rsid w:val="0078315B"/>
    <w:rsid w:val="007B184A"/>
    <w:rsid w:val="007C17C5"/>
    <w:rsid w:val="007D37E3"/>
    <w:rsid w:val="007E3896"/>
    <w:rsid w:val="007E45F2"/>
    <w:rsid w:val="007E684D"/>
    <w:rsid w:val="007E76BB"/>
    <w:rsid w:val="007F02A2"/>
    <w:rsid w:val="00802BAA"/>
    <w:rsid w:val="00833726"/>
    <w:rsid w:val="008B7DD6"/>
    <w:rsid w:val="008E2C7E"/>
    <w:rsid w:val="008F1596"/>
    <w:rsid w:val="00912EC8"/>
    <w:rsid w:val="00931D34"/>
    <w:rsid w:val="00931D72"/>
    <w:rsid w:val="009A609C"/>
    <w:rsid w:val="009B72DB"/>
    <w:rsid w:val="009F0A45"/>
    <w:rsid w:val="00A36D5C"/>
    <w:rsid w:val="00A6207D"/>
    <w:rsid w:val="00A76A91"/>
    <w:rsid w:val="00AA3F21"/>
    <w:rsid w:val="00AC084A"/>
    <w:rsid w:val="00AD04F7"/>
    <w:rsid w:val="00AD0700"/>
    <w:rsid w:val="00B352A8"/>
    <w:rsid w:val="00BE1843"/>
    <w:rsid w:val="00C20EBD"/>
    <w:rsid w:val="00C27135"/>
    <w:rsid w:val="00C40BEF"/>
    <w:rsid w:val="00C55206"/>
    <w:rsid w:val="00C81696"/>
    <w:rsid w:val="00CE4056"/>
    <w:rsid w:val="00CF76C8"/>
    <w:rsid w:val="00D03027"/>
    <w:rsid w:val="00D24166"/>
    <w:rsid w:val="00D357EF"/>
    <w:rsid w:val="00D378FE"/>
    <w:rsid w:val="00D427C9"/>
    <w:rsid w:val="00D51CC1"/>
    <w:rsid w:val="00D6648D"/>
    <w:rsid w:val="00D809AF"/>
    <w:rsid w:val="00DB7EF3"/>
    <w:rsid w:val="00DC2A2B"/>
    <w:rsid w:val="00DC6F9B"/>
    <w:rsid w:val="00DF34D4"/>
    <w:rsid w:val="00E2244C"/>
    <w:rsid w:val="00E274F8"/>
    <w:rsid w:val="00EB0F5B"/>
    <w:rsid w:val="00EB3537"/>
    <w:rsid w:val="00EB6130"/>
    <w:rsid w:val="00EC3488"/>
    <w:rsid w:val="00EC707D"/>
    <w:rsid w:val="00EE20CF"/>
    <w:rsid w:val="00F10930"/>
    <w:rsid w:val="00F2398E"/>
    <w:rsid w:val="00F37970"/>
    <w:rsid w:val="00F514E6"/>
    <w:rsid w:val="00F74197"/>
    <w:rsid w:val="00FC1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C1"/>
  </w:style>
  <w:style w:type="paragraph" w:styleId="1">
    <w:name w:val="heading 1"/>
    <w:basedOn w:val="a"/>
    <w:next w:val="a"/>
    <w:link w:val="10"/>
    <w:qFormat/>
    <w:rsid w:val="00024863"/>
    <w:pPr>
      <w:keepNext/>
      <w:shd w:val="clear" w:color="auto" w:fill="FFFFFF"/>
      <w:spacing w:after="0" w:line="240" w:lineRule="auto"/>
      <w:ind w:firstLine="709"/>
      <w:jc w:val="both"/>
      <w:outlineLvl w:val="0"/>
    </w:pPr>
    <w:rPr>
      <w:rFonts w:ascii="Times New Roman" w:eastAsia="Times New Roman" w:hAnsi="Times New Roman" w:cs="Times New Roman"/>
      <w:b/>
      <w:bCs/>
      <w:i/>
      <w:iCs/>
      <w:sz w:val="28"/>
      <w:szCs w:val="20"/>
      <w:lang w:eastAsia="ru-RU"/>
    </w:rPr>
  </w:style>
  <w:style w:type="paragraph" w:styleId="2">
    <w:name w:val="heading 2"/>
    <w:basedOn w:val="a"/>
    <w:next w:val="a"/>
    <w:link w:val="20"/>
    <w:qFormat/>
    <w:rsid w:val="000248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24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863"/>
    <w:rPr>
      <w:rFonts w:ascii="Times New Roman" w:eastAsia="Times New Roman" w:hAnsi="Times New Roman" w:cs="Times New Roman"/>
      <w:b/>
      <w:bCs/>
      <w:i/>
      <w:iCs/>
      <w:sz w:val="28"/>
      <w:szCs w:val="20"/>
      <w:shd w:val="clear" w:color="auto" w:fill="FFFFFF"/>
      <w:lang w:eastAsia="ru-RU"/>
    </w:rPr>
  </w:style>
  <w:style w:type="character" w:customStyle="1" w:styleId="20">
    <w:name w:val="Заголовок 2 Знак"/>
    <w:basedOn w:val="a0"/>
    <w:link w:val="2"/>
    <w:rsid w:val="00024863"/>
    <w:rPr>
      <w:rFonts w:ascii="Arial" w:eastAsia="Times New Roman" w:hAnsi="Arial" w:cs="Arial"/>
      <w:b/>
      <w:bCs/>
      <w:i/>
      <w:iCs/>
      <w:sz w:val="28"/>
      <w:szCs w:val="28"/>
      <w:lang w:eastAsia="ru-RU"/>
    </w:rPr>
  </w:style>
  <w:style w:type="character" w:customStyle="1" w:styleId="30">
    <w:name w:val="Заголовок 3 Знак"/>
    <w:basedOn w:val="a0"/>
    <w:link w:val="3"/>
    <w:rsid w:val="00024863"/>
    <w:rPr>
      <w:rFonts w:ascii="Arial" w:eastAsia="Times New Roman" w:hAnsi="Arial" w:cs="Arial"/>
      <w:b/>
      <w:bCs/>
      <w:sz w:val="26"/>
      <w:szCs w:val="26"/>
      <w:lang w:eastAsia="ru-RU"/>
    </w:rPr>
  </w:style>
  <w:style w:type="paragraph" w:styleId="a3">
    <w:name w:val="Body Text"/>
    <w:basedOn w:val="a"/>
    <w:link w:val="a4"/>
    <w:rsid w:val="00024863"/>
    <w:pPr>
      <w:shd w:val="clear" w:color="auto" w:fill="FFFFFF"/>
      <w:spacing w:after="0" w:line="240" w:lineRule="auto"/>
      <w:jc w:val="both"/>
    </w:pPr>
    <w:rPr>
      <w:rFonts w:ascii="Times New Roman" w:eastAsia="Times New Roman" w:hAnsi="Times New Roman" w:cs="Times New Roman"/>
      <w:i/>
      <w:iCs/>
      <w:sz w:val="28"/>
      <w:szCs w:val="28"/>
      <w:lang w:eastAsia="ru-RU"/>
    </w:rPr>
  </w:style>
  <w:style w:type="character" w:customStyle="1" w:styleId="a4">
    <w:name w:val="Основной текст Знак"/>
    <w:basedOn w:val="a0"/>
    <w:link w:val="a3"/>
    <w:rsid w:val="00024863"/>
    <w:rPr>
      <w:rFonts w:ascii="Times New Roman" w:eastAsia="Times New Roman" w:hAnsi="Times New Roman" w:cs="Times New Roman"/>
      <w:i/>
      <w:iCs/>
      <w:sz w:val="28"/>
      <w:szCs w:val="28"/>
      <w:shd w:val="clear" w:color="auto" w:fill="FFFFFF"/>
      <w:lang w:eastAsia="ru-RU"/>
    </w:rPr>
  </w:style>
  <w:style w:type="paragraph" w:styleId="a5">
    <w:name w:val="Body Text Indent"/>
    <w:basedOn w:val="a"/>
    <w:link w:val="a6"/>
    <w:rsid w:val="00024863"/>
    <w:pPr>
      <w:shd w:val="clear" w:color="auto" w:fill="FFFFFF"/>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024863"/>
    <w:rPr>
      <w:rFonts w:ascii="Times New Roman" w:eastAsia="Times New Roman" w:hAnsi="Times New Roman" w:cs="Times New Roman"/>
      <w:sz w:val="28"/>
      <w:szCs w:val="28"/>
      <w:shd w:val="clear" w:color="auto" w:fill="FFFFFF"/>
      <w:lang w:eastAsia="ru-RU"/>
    </w:rPr>
  </w:style>
  <w:style w:type="paragraph" w:styleId="21">
    <w:name w:val="Body Text 2"/>
    <w:basedOn w:val="a"/>
    <w:link w:val="22"/>
    <w:rsid w:val="00024863"/>
    <w:pPr>
      <w:shd w:val="clear" w:color="auto" w:fill="FFFFFF"/>
      <w:spacing w:after="0" w:line="240" w:lineRule="auto"/>
      <w:ind w:right="2"/>
      <w:jc w:val="both"/>
    </w:pPr>
    <w:rPr>
      <w:rFonts w:ascii="Times New Roman" w:eastAsia="Times New Roman" w:hAnsi="Times New Roman" w:cs="Times New Roman"/>
      <w:b/>
      <w:bCs/>
      <w:i/>
      <w:iCs/>
      <w:color w:val="000000"/>
      <w:spacing w:val="-4"/>
      <w:sz w:val="28"/>
      <w:szCs w:val="28"/>
      <w:lang w:eastAsia="ru-RU"/>
    </w:rPr>
  </w:style>
  <w:style w:type="character" w:customStyle="1" w:styleId="22">
    <w:name w:val="Основной текст 2 Знак"/>
    <w:basedOn w:val="a0"/>
    <w:link w:val="21"/>
    <w:rsid w:val="00024863"/>
    <w:rPr>
      <w:rFonts w:ascii="Times New Roman" w:eastAsia="Times New Roman" w:hAnsi="Times New Roman" w:cs="Times New Roman"/>
      <w:b/>
      <w:bCs/>
      <w:i/>
      <w:iCs/>
      <w:color w:val="000000"/>
      <w:spacing w:val="-4"/>
      <w:sz w:val="28"/>
      <w:szCs w:val="28"/>
      <w:shd w:val="clear" w:color="auto" w:fill="FFFFFF"/>
      <w:lang w:eastAsia="ru-RU"/>
    </w:rPr>
  </w:style>
  <w:style w:type="paragraph" w:styleId="23">
    <w:name w:val="Body Text Indent 2"/>
    <w:basedOn w:val="a"/>
    <w:link w:val="24"/>
    <w:rsid w:val="00024863"/>
    <w:pPr>
      <w:spacing w:after="120" w:line="480" w:lineRule="auto"/>
      <w:ind w:left="283"/>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rsid w:val="00024863"/>
    <w:rPr>
      <w:rFonts w:ascii="Times New Roman" w:eastAsia="Times New Roman" w:hAnsi="Times New Roman" w:cs="Times New Roman"/>
      <w:sz w:val="26"/>
      <w:szCs w:val="20"/>
      <w:lang w:eastAsia="ru-RU"/>
    </w:rPr>
  </w:style>
  <w:style w:type="paragraph" w:styleId="31">
    <w:name w:val="Body Text Indent 3"/>
    <w:basedOn w:val="a"/>
    <w:link w:val="32"/>
    <w:rsid w:val="00024863"/>
    <w:pPr>
      <w:shd w:val="clear" w:color="auto" w:fill="FFFFFF"/>
      <w:spacing w:after="0" w:line="240" w:lineRule="auto"/>
      <w:ind w:firstLine="90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024863"/>
    <w:rPr>
      <w:rFonts w:ascii="Times New Roman" w:eastAsia="Times New Roman" w:hAnsi="Times New Roman" w:cs="Times New Roman"/>
      <w:sz w:val="28"/>
      <w:szCs w:val="20"/>
      <w:shd w:val="clear" w:color="auto" w:fill="FFFFFF"/>
      <w:lang w:eastAsia="ru-RU"/>
    </w:rPr>
  </w:style>
  <w:style w:type="paragraph" w:styleId="a7">
    <w:name w:val="footer"/>
    <w:basedOn w:val="a"/>
    <w:link w:val="a8"/>
    <w:uiPriority w:val="99"/>
    <w:rsid w:val="0002486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Нижний колонтитул Знак"/>
    <w:basedOn w:val="a0"/>
    <w:link w:val="a7"/>
    <w:uiPriority w:val="99"/>
    <w:rsid w:val="00024863"/>
    <w:rPr>
      <w:rFonts w:ascii="Times New Roman" w:eastAsia="Times New Roman" w:hAnsi="Times New Roman" w:cs="Times New Roman"/>
      <w:sz w:val="26"/>
      <w:szCs w:val="20"/>
      <w:lang w:eastAsia="ru-RU"/>
    </w:rPr>
  </w:style>
  <w:style w:type="character" w:styleId="a9">
    <w:name w:val="page number"/>
    <w:basedOn w:val="a0"/>
    <w:rsid w:val="00024863"/>
  </w:style>
  <w:style w:type="paragraph" w:styleId="aa">
    <w:name w:val="header"/>
    <w:basedOn w:val="a"/>
    <w:link w:val="ab"/>
    <w:rsid w:val="0002486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b">
    <w:name w:val="Верхний колонтитул Знак"/>
    <w:basedOn w:val="a0"/>
    <w:link w:val="aa"/>
    <w:rsid w:val="00024863"/>
    <w:rPr>
      <w:rFonts w:ascii="Times New Roman" w:eastAsia="Times New Roman" w:hAnsi="Times New Roman" w:cs="Times New Roman"/>
      <w:sz w:val="26"/>
      <w:szCs w:val="20"/>
      <w:lang w:eastAsia="ru-RU"/>
    </w:rPr>
  </w:style>
  <w:style w:type="paragraph" w:styleId="HTML">
    <w:name w:val="HTML Preformatted"/>
    <w:basedOn w:val="a"/>
    <w:link w:val="HTML0"/>
    <w:rsid w:val="0002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024863"/>
    <w:rPr>
      <w:rFonts w:ascii="Courier New" w:eastAsia="Courier New" w:hAnsi="Courier New" w:cs="Courier New"/>
      <w:sz w:val="20"/>
      <w:szCs w:val="20"/>
      <w:lang w:eastAsia="ru-RU"/>
    </w:rPr>
  </w:style>
  <w:style w:type="paragraph" w:styleId="33">
    <w:name w:val="Body Text 3"/>
    <w:basedOn w:val="a"/>
    <w:link w:val="34"/>
    <w:rsid w:val="0002486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24863"/>
    <w:rPr>
      <w:rFonts w:ascii="Times New Roman" w:eastAsia="Times New Roman" w:hAnsi="Times New Roman" w:cs="Times New Roman"/>
      <w:sz w:val="16"/>
      <w:szCs w:val="16"/>
      <w:lang w:eastAsia="ru-RU"/>
    </w:rPr>
  </w:style>
  <w:style w:type="character" w:customStyle="1" w:styleId="ac">
    <w:name w:val="Гипертекстовая ссылка"/>
    <w:basedOn w:val="a0"/>
    <w:rsid w:val="00024863"/>
    <w:rPr>
      <w:color w:val="008000"/>
      <w:sz w:val="20"/>
      <w:szCs w:val="20"/>
      <w:u w:val="single"/>
    </w:rPr>
  </w:style>
  <w:style w:type="paragraph" w:styleId="ad">
    <w:name w:val="Plain Text"/>
    <w:basedOn w:val="a"/>
    <w:link w:val="ae"/>
    <w:rsid w:val="00024863"/>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24863"/>
    <w:rPr>
      <w:rFonts w:ascii="Courier New" w:eastAsia="Times New Roman" w:hAnsi="Courier New" w:cs="Times New Roman"/>
      <w:sz w:val="20"/>
      <w:szCs w:val="20"/>
      <w:lang w:eastAsia="ru-RU"/>
    </w:rPr>
  </w:style>
  <w:style w:type="paragraph" w:styleId="af">
    <w:name w:val="Balloon Text"/>
    <w:basedOn w:val="a"/>
    <w:link w:val="af0"/>
    <w:semiHidden/>
    <w:rsid w:val="0002486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024863"/>
    <w:rPr>
      <w:rFonts w:ascii="Tahoma" w:eastAsia="Times New Roman" w:hAnsi="Tahoma" w:cs="Tahoma"/>
      <w:sz w:val="16"/>
      <w:szCs w:val="16"/>
      <w:lang w:eastAsia="ru-RU"/>
    </w:rPr>
  </w:style>
  <w:style w:type="paragraph" w:customStyle="1" w:styleId="ConsPlusNonformat">
    <w:name w:val="ConsPlusNonformat"/>
    <w:rsid w:val="000248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86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1">
    <w:name w:val="No Spacing"/>
    <w:uiPriority w:val="1"/>
    <w:qFormat/>
    <w:rsid w:val="00371EB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4863"/>
    <w:pPr>
      <w:keepNext/>
      <w:shd w:val="clear" w:color="auto" w:fill="FFFFFF"/>
      <w:spacing w:after="0" w:line="240" w:lineRule="auto"/>
      <w:ind w:firstLine="709"/>
      <w:jc w:val="both"/>
      <w:outlineLvl w:val="0"/>
    </w:pPr>
    <w:rPr>
      <w:rFonts w:ascii="Times New Roman" w:eastAsia="Times New Roman" w:hAnsi="Times New Roman" w:cs="Times New Roman"/>
      <w:b/>
      <w:bCs/>
      <w:i/>
      <w:iCs/>
      <w:sz w:val="28"/>
      <w:szCs w:val="20"/>
      <w:lang w:eastAsia="ru-RU"/>
    </w:rPr>
  </w:style>
  <w:style w:type="paragraph" w:styleId="2">
    <w:name w:val="heading 2"/>
    <w:basedOn w:val="a"/>
    <w:next w:val="a"/>
    <w:link w:val="20"/>
    <w:qFormat/>
    <w:rsid w:val="000248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24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4863"/>
    <w:rPr>
      <w:rFonts w:ascii="Times New Roman" w:eastAsia="Times New Roman" w:hAnsi="Times New Roman" w:cs="Times New Roman"/>
      <w:b/>
      <w:bCs/>
      <w:i/>
      <w:iCs/>
      <w:sz w:val="28"/>
      <w:szCs w:val="20"/>
      <w:shd w:val="clear" w:color="auto" w:fill="FFFFFF"/>
      <w:lang w:eastAsia="ru-RU"/>
    </w:rPr>
  </w:style>
  <w:style w:type="character" w:customStyle="1" w:styleId="20">
    <w:name w:val="Заголовок 2 Знак"/>
    <w:basedOn w:val="a0"/>
    <w:link w:val="2"/>
    <w:rsid w:val="00024863"/>
    <w:rPr>
      <w:rFonts w:ascii="Arial" w:eastAsia="Times New Roman" w:hAnsi="Arial" w:cs="Arial"/>
      <w:b/>
      <w:bCs/>
      <w:i/>
      <w:iCs/>
      <w:sz w:val="28"/>
      <w:szCs w:val="28"/>
      <w:lang w:eastAsia="ru-RU"/>
    </w:rPr>
  </w:style>
  <w:style w:type="character" w:customStyle="1" w:styleId="30">
    <w:name w:val="Заголовок 3 Знак"/>
    <w:basedOn w:val="a0"/>
    <w:link w:val="3"/>
    <w:rsid w:val="00024863"/>
    <w:rPr>
      <w:rFonts w:ascii="Arial" w:eastAsia="Times New Roman" w:hAnsi="Arial" w:cs="Arial"/>
      <w:b/>
      <w:bCs/>
      <w:sz w:val="26"/>
      <w:szCs w:val="26"/>
      <w:lang w:eastAsia="ru-RU"/>
    </w:rPr>
  </w:style>
  <w:style w:type="paragraph" w:styleId="a3">
    <w:name w:val="Body Text"/>
    <w:basedOn w:val="a"/>
    <w:link w:val="a4"/>
    <w:rsid w:val="00024863"/>
    <w:pPr>
      <w:shd w:val="clear" w:color="auto" w:fill="FFFFFF"/>
      <w:spacing w:after="0" w:line="240" w:lineRule="auto"/>
      <w:jc w:val="both"/>
    </w:pPr>
    <w:rPr>
      <w:rFonts w:ascii="Times New Roman" w:eastAsia="Times New Roman" w:hAnsi="Times New Roman" w:cs="Times New Roman"/>
      <w:i/>
      <w:iCs/>
      <w:sz w:val="28"/>
      <w:szCs w:val="28"/>
      <w:lang w:eastAsia="ru-RU"/>
    </w:rPr>
  </w:style>
  <w:style w:type="character" w:customStyle="1" w:styleId="a4">
    <w:name w:val="Основной текст Знак"/>
    <w:basedOn w:val="a0"/>
    <w:link w:val="a3"/>
    <w:rsid w:val="00024863"/>
    <w:rPr>
      <w:rFonts w:ascii="Times New Roman" w:eastAsia="Times New Roman" w:hAnsi="Times New Roman" w:cs="Times New Roman"/>
      <w:i/>
      <w:iCs/>
      <w:sz w:val="28"/>
      <w:szCs w:val="28"/>
      <w:shd w:val="clear" w:color="auto" w:fill="FFFFFF"/>
      <w:lang w:eastAsia="ru-RU"/>
    </w:rPr>
  </w:style>
  <w:style w:type="paragraph" w:styleId="a5">
    <w:name w:val="Body Text Indent"/>
    <w:basedOn w:val="a"/>
    <w:link w:val="a6"/>
    <w:rsid w:val="00024863"/>
    <w:pPr>
      <w:shd w:val="clear" w:color="auto" w:fill="FFFFFF"/>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024863"/>
    <w:rPr>
      <w:rFonts w:ascii="Times New Roman" w:eastAsia="Times New Roman" w:hAnsi="Times New Roman" w:cs="Times New Roman"/>
      <w:sz w:val="28"/>
      <w:szCs w:val="28"/>
      <w:shd w:val="clear" w:color="auto" w:fill="FFFFFF"/>
      <w:lang w:eastAsia="ru-RU"/>
    </w:rPr>
  </w:style>
  <w:style w:type="paragraph" w:styleId="21">
    <w:name w:val="Body Text 2"/>
    <w:basedOn w:val="a"/>
    <w:link w:val="22"/>
    <w:rsid w:val="00024863"/>
    <w:pPr>
      <w:shd w:val="clear" w:color="auto" w:fill="FFFFFF"/>
      <w:spacing w:after="0" w:line="240" w:lineRule="auto"/>
      <w:ind w:right="2"/>
      <w:jc w:val="both"/>
    </w:pPr>
    <w:rPr>
      <w:rFonts w:ascii="Times New Roman" w:eastAsia="Times New Roman" w:hAnsi="Times New Roman" w:cs="Times New Roman"/>
      <w:b/>
      <w:bCs/>
      <w:i/>
      <w:iCs/>
      <w:color w:val="000000"/>
      <w:spacing w:val="-4"/>
      <w:sz w:val="28"/>
      <w:szCs w:val="28"/>
      <w:lang w:eastAsia="ru-RU"/>
    </w:rPr>
  </w:style>
  <w:style w:type="character" w:customStyle="1" w:styleId="22">
    <w:name w:val="Основной текст 2 Знак"/>
    <w:basedOn w:val="a0"/>
    <w:link w:val="21"/>
    <w:rsid w:val="00024863"/>
    <w:rPr>
      <w:rFonts w:ascii="Times New Roman" w:eastAsia="Times New Roman" w:hAnsi="Times New Roman" w:cs="Times New Roman"/>
      <w:b/>
      <w:bCs/>
      <w:i/>
      <w:iCs/>
      <w:color w:val="000000"/>
      <w:spacing w:val="-4"/>
      <w:sz w:val="28"/>
      <w:szCs w:val="28"/>
      <w:shd w:val="clear" w:color="auto" w:fill="FFFFFF"/>
      <w:lang w:eastAsia="ru-RU"/>
    </w:rPr>
  </w:style>
  <w:style w:type="paragraph" w:styleId="23">
    <w:name w:val="Body Text Indent 2"/>
    <w:basedOn w:val="a"/>
    <w:link w:val="24"/>
    <w:rsid w:val="00024863"/>
    <w:pPr>
      <w:spacing w:after="120" w:line="480" w:lineRule="auto"/>
      <w:ind w:left="283"/>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rsid w:val="00024863"/>
    <w:rPr>
      <w:rFonts w:ascii="Times New Roman" w:eastAsia="Times New Roman" w:hAnsi="Times New Roman" w:cs="Times New Roman"/>
      <w:sz w:val="26"/>
      <w:szCs w:val="20"/>
      <w:lang w:eastAsia="ru-RU"/>
    </w:rPr>
  </w:style>
  <w:style w:type="paragraph" w:styleId="31">
    <w:name w:val="Body Text Indent 3"/>
    <w:basedOn w:val="a"/>
    <w:link w:val="32"/>
    <w:rsid w:val="00024863"/>
    <w:pPr>
      <w:shd w:val="clear" w:color="auto" w:fill="FFFFFF"/>
      <w:spacing w:after="0" w:line="240" w:lineRule="auto"/>
      <w:ind w:firstLine="90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024863"/>
    <w:rPr>
      <w:rFonts w:ascii="Times New Roman" w:eastAsia="Times New Roman" w:hAnsi="Times New Roman" w:cs="Times New Roman"/>
      <w:sz w:val="28"/>
      <w:szCs w:val="20"/>
      <w:shd w:val="clear" w:color="auto" w:fill="FFFFFF"/>
      <w:lang w:eastAsia="ru-RU"/>
    </w:rPr>
  </w:style>
  <w:style w:type="paragraph" w:styleId="a7">
    <w:name w:val="footer"/>
    <w:basedOn w:val="a"/>
    <w:link w:val="a8"/>
    <w:rsid w:val="0002486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Нижний колонтитул Знак"/>
    <w:basedOn w:val="a0"/>
    <w:link w:val="a7"/>
    <w:rsid w:val="00024863"/>
    <w:rPr>
      <w:rFonts w:ascii="Times New Roman" w:eastAsia="Times New Roman" w:hAnsi="Times New Roman" w:cs="Times New Roman"/>
      <w:sz w:val="26"/>
      <w:szCs w:val="20"/>
      <w:lang w:eastAsia="ru-RU"/>
    </w:rPr>
  </w:style>
  <w:style w:type="character" w:styleId="a9">
    <w:name w:val="page number"/>
    <w:basedOn w:val="a0"/>
    <w:rsid w:val="00024863"/>
  </w:style>
  <w:style w:type="paragraph" w:styleId="aa">
    <w:name w:val="header"/>
    <w:basedOn w:val="a"/>
    <w:link w:val="ab"/>
    <w:rsid w:val="00024863"/>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b">
    <w:name w:val="Верхний колонтитул Знак"/>
    <w:basedOn w:val="a0"/>
    <w:link w:val="aa"/>
    <w:rsid w:val="00024863"/>
    <w:rPr>
      <w:rFonts w:ascii="Times New Roman" w:eastAsia="Times New Roman" w:hAnsi="Times New Roman" w:cs="Times New Roman"/>
      <w:sz w:val="26"/>
      <w:szCs w:val="20"/>
      <w:lang w:eastAsia="ru-RU"/>
    </w:rPr>
  </w:style>
  <w:style w:type="paragraph" w:styleId="HTML">
    <w:name w:val="HTML Preformatted"/>
    <w:basedOn w:val="a"/>
    <w:link w:val="HTML0"/>
    <w:rsid w:val="00024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024863"/>
    <w:rPr>
      <w:rFonts w:ascii="Courier New" w:eastAsia="Courier New" w:hAnsi="Courier New" w:cs="Courier New"/>
      <w:sz w:val="20"/>
      <w:szCs w:val="20"/>
      <w:lang w:eastAsia="ru-RU"/>
    </w:rPr>
  </w:style>
  <w:style w:type="paragraph" w:styleId="33">
    <w:name w:val="Body Text 3"/>
    <w:basedOn w:val="a"/>
    <w:link w:val="34"/>
    <w:rsid w:val="0002486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024863"/>
    <w:rPr>
      <w:rFonts w:ascii="Times New Roman" w:eastAsia="Times New Roman" w:hAnsi="Times New Roman" w:cs="Times New Roman"/>
      <w:sz w:val="16"/>
      <w:szCs w:val="16"/>
      <w:lang w:eastAsia="ru-RU"/>
    </w:rPr>
  </w:style>
  <w:style w:type="character" w:customStyle="1" w:styleId="ac">
    <w:name w:val="Гипертекстовая ссылка"/>
    <w:basedOn w:val="a0"/>
    <w:rsid w:val="00024863"/>
    <w:rPr>
      <w:color w:val="008000"/>
      <w:sz w:val="20"/>
      <w:szCs w:val="20"/>
      <w:u w:val="single"/>
    </w:rPr>
  </w:style>
  <w:style w:type="paragraph" w:styleId="ad">
    <w:name w:val="Plain Text"/>
    <w:basedOn w:val="a"/>
    <w:link w:val="ae"/>
    <w:rsid w:val="00024863"/>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024863"/>
    <w:rPr>
      <w:rFonts w:ascii="Courier New" w:eastAsia="Times New Roman" w:hAnsi="Courier New" w:cs="Times New Roman"/>
      <w:sz w:val="20"/>
      <w:szCs w:val="20"/>
      <w:lang w:eastAsia="ru-RU"/>
    </w:rPr>
  </w:style>
  <w:style w:type="paragraph" w:styleId="af">
    <w:name w:val="Balloon Text"/>
    <w:basedOn w:val="a"/>
    <w:link w:val="af0"/>
    <w:semiHidden/>
    <w:rsid w:val="0002486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024863"/>
    <w:rPr>
      <w:rFonts w:ascii="Tahoma" w:eastAsia="Times New Roman" w:hAnsi="Tahoma" w:cs="Tahoma"/>
      <w:sz w:val="16"/>
      <w:szCs w:val="16"/>
      <w:lang w:eastAsia="ru-RU"/>
    </w:rPr>
  </w:style>
  <w:style w:type="paragraph" w:customStyle="1" w:styleId="ConsPlusNonformat">
    <w:name w:val="ConsPlusNonformat"/>
    <w:rsid w:val="000248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86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7EE9C5BC228F9574783F2848256D1AC8AE041F9470768F2F38543EEBF1D1AE0BF8CDF11962E6CE1d1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2EC745EAE6D3E1F580A0CC707B34219759E1B552BDC4143DF2D79CF70F6n0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5FC376ECAC3BD9DFE413748A28D0CA2CDD640AB6237EA82C21C394299DC267BA5474A4p5z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20</Pages>
  <Words>7613</Words>
  <Characters>43399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p:lastModifiedBy>
  <cp:revision>99</cp:revision>
  <cp:lastPrinted>2015-06-05T07:56:00Z</cp:lastPrinted>
  <dcterms:created xsi:type="dcterms:W3CDTF">2012-07-31T05:31:00Z</dcterms:created>
  <dcterms:modified xsi:type="dcterms:W3CDTF">2015-08-06T11:35:00Z</dcterms:modified>
</cp:coreProperties>
</file>