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2B" w:rsidRPr="00DF5E2B" w:rsidRDefault="00DF5E2B" w:rsidP="00DF5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Электронный сервис Росреестра: </w:t>
      </w:r>
    </w:p>
    <w:p w:rsidR="00DF5E2B" w:rsidRPr="00DF5E2B" w:rsidRDefault="00DF5E2B" w:rsidP="00DF5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«Жизненные ситуации»</w:t>
      </w:r>
    </w:p>
    <w:p w:rsidR="00DF5E2B" w:rsidRPr="00DF5E2B" w:rsidRDefault="00DF5E2B" w:rsidP="00DF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5E2B" w:rsidRPr="00DF5E2B" w:rsidRDefault="00DF5E2B" w:rsidP="00DF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E2B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напоминает, что сервис портала Росреестра «Жизненные ситуации» призван разрешить населению вопросы, возникающие при операциях с недвижимостью.</w:t>
      </w:r>
    </w:p>
    <w:p w:rsidR="00DF5E2B" w:rsidRPr="00DF5E2B" w:rsidRDefault="00DF5E2B" w:rsidP="00DF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E2B">
        <w:rPr>
          <w:rFonts w:ascii="Times New Roman" w:hAnsi="Times New Roman" w:cs="Times New Roman"/>
          <w:color w:val="000000"/>
          <w:sz w:val="28"/>
          <w:szCs w:val="28"/>
        </w:rPr>
        <w:t xml:space="preserve">Сервис доступен на сайте Росреестра </w:t>
      </w:r>
      <w:hyperlink r:id="rId4" w:history="1">
        <w:r w:rsidRPr="00DF5E2B">
          <w:rPr>
            <w:rFonts w:ascii="Times New Roman" w:hAnsi="Times New Roman" w:cs="Times New Roman"/>
            <w:sz w:val="28"/>
            <w:szCs w:val="28"/>
          </w:rPr>
          <w:t>(rosreestr.ru)</w:t>
        </w:r>
      </w:hyperlink>
      <w:r w:rsidRPr="00DF5E2B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– «Физическим лицам» или «Юридическим лицам», пункте «Полезная информация». Благодаря сервису «Жизненные ситуации» в удобном и наглядном виде можно получить исчерпывающие сведения о действиях в конкретной ситуации, выяснить, какие документы будут нужны, или определить полноту уже имеющегося пакета.</w:t>
      </w:r>
    </w:p>
    <w:p w:rsidR="00DF5E2B" w:rsidRPr="00DF5E2B" w:rsidRDefault="00DF5E2B" w:rsidP="00DF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E2B">
        <w:rPr>
          <w:rFonts w:ascii="Times New Roman" w:hAnsi="Times New Roman" w:cs="Times New Roman"/>
          <w:color w:val="000000"/>
          <w:sz w:val="28"/>
          <w:szCs w:val="28"/>
        </w:rPr>
        <w:t>Сначала сервис предложит выбрать объект и операцию, по которым планируется получение запроса. Затем заявителю нужно будет ответить на вопросы анкеты для того, чтобы уточнить информацию. Справа появится полный перечень документов, необходимых для выбранной операции, стоимость и максимальный срок оказания услуги. Список можно распечатать или сохранить. Также с этой страницы заявитель сможет перейти в раздел «электронные услуги», который предоставит возможности для дальнейших действий, в том числе и для подачи документов.</w:t>
      </w:r>
    </w:p>
    <w:p w:rsidR="00DF5E2B" w:rsidRPr="00DF5E2B" w:rsidRDefault="00DF5E2B" w:rsidP="00DF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E2B">
        <w:rPr>
          <w:rFonts w:ascii="Times New Roman" w:hAnsi="Times New Roman" w:cs="Times New Roman"/>
          <w:color w:val="000000"/>
          <w:sz w:val="28"/>
          <w:szCs w:val="28"/>
        </w:rPr>
        <w:t>Если заявитель не найдет случая, подходящего под его операцию, он может получить консультацию по единому справочному телефону: 8(800)-100-34-34.</w:t>
      </w:r>
    </w:p>
    <w:p w:rsidR="00BC2DA1" w:rsidRPr="00DF5E2B" w:rsidRDefault="00BC2DA1">
      <w:pPr>
        <w:rPr>
          <w:rFonts w:ascii="Times New Roman" w:hAnsi="Times New Roman" w:cs="Times New Roman"/>
          <w:sz w:val="28"/>
          <w:szCs w:val="28"/>
        </w:rPr>
      </w:pPr>
    </w:p>
    <w:sectPr w:rsidR="00BC2DA1" w:rsidRPr="00DF5E2B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E2B"/>
    <w:rsid w:val="00BC2DA1"/>
    <w:rsid w:val="00DF5E2B"/>
    <w:rsid w:val="00D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2018-04-12T09:02:00Z</dcterms:created>
  <dcterms:modified xsi:type="dcterms:W3CDTF">2018-04-12T10:34:00Z</dcterms:modified>
</cp:coreProperties>
</file>