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80-летний юбилей - повод получать прибавку к пенсии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Пенсионерам, достигшим возраста 80 лет, положена фиксированная выплата к страховой пенсии в двойном размере, пенсия автоматически увеличивается на сумму фиксированной выплаты. Размер фиксированной выплаты в 2019 году установлен в размере 5 334,19 руб. 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стоит отметить, что при достижении 80 лет, не у всех пенсионеров пенсия увеличивается.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Так, например, пенсионерам, которые являются инвалидами I группы, фиксированная выплата уже начисляется в двойном размере с момента установления инвалидности, поэтому по достижении 80 лет их пенсия не увеличивается. Не имеют права на повышенный размер фиксированной выплаты к пенсии граждане, являющиеся получателями страховой пенсии по случаю потери кормильца, а также получатели социальных пенсий. </w:t>
      </w:r>
    </w:p>
    <w:p>
      <w:pPr>
        <w:pStyle w:val="Normal"/>
        <w:suppressAutoHyphens w:val="false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Поэтому, если вы получаете страховую пенсию по старости, то «прибавка» к пенсии вам будет установлена с даты исполнения 80 лет, а </w:t>
      </w:r>
      <w:r>
        <w:rPr>
          <w:sz w:val="28"/>
          <w:szCs w:val="28"/>
        </w:rPr>
        <w:t>перерасчет будет произведен автоматически.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помимо дополнительных выплат, граждане, достигшие возраста 80 лет, имеют право оформить компенсационную выплату по уходу. В 2019 году ее размер составляет  1200 рублей. </w:t>
      </w:r>
    </w:p>
    <w:p>
      <w:pPr>
        <w:pStyle w:val="Normal"/>
        <w:suppressAutoHyphens w:val="false"/>
        <w:spacing w:lineRule="auto" w:line="36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701" w:right="706" w:header="0" w:top="567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025" cy="17145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t" style="position:absolute;margin-left:0pt;margin-top:0pt;width:5.65pt;height:13.4pt">
              <w10:wrap type="none"/>
              <v:fill o:detectmouseclick="t" type="solid" color2="black"/>
              <v:stroke color="black" weight="9360" joinstyle="round" endcap="fla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d0f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rsid w:val="005d0fb8"/>
    <w:pPr>
      <w:keepNext/>
      <w:suppressAutoHyphens w:val="false"/>
      <w:outlineLvl w:val="0"/>
    </w:pPr>
    <w:rPr>
      <w:b/>
      <w:sz w:val="20"/>
      <w:szCs w:val="20"/>
    </w:rPr>
  </w:style>
  <w:style w:type="paragraph" w:styleId="3">
    <w:name w:val="Заголовок 3"/>
    <w:basedOn w:val="Normal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d0fb8"/>
    <w:rPr/>
  </w:style>
  <w:style w:type="character" w:styleId="WW8Num1z0" w:customStyle="1">
    <w:name w:val="WW8Num1z0"/>
    <w:qFormat/>
    <w:rsid w:val="005d0fb8"/>
    <w:rPr>
      <w:b w:val="false"/>
    </w:rPr>
  </w:style>
  <w:style w:type="character" w:styleId="WWAbsatzStandardschriftart" w:customStyle="1">
    <w:name w:val="WW-Absatz-Standardschriftart"/>
    <w:qFormat/>
    <w:rsid w:val="005d0fb8"/>
    <w:rPr/>
  </w:style>
  <w:style w:type="character" w:styleId="WWAbsatzStandardschriftart1" w:customStyle="1">
    <w:name w:val="WW-Absatz-Standardschriftart1"/>
    <w:qFormat/>
    <w:rsid w:val="005d0fb8"/>
    <w:rPr/>
  </w:style>
  <w:style w:type="character" w:styleId="WW8Num2z0" w:customStyle="1">
    <w:name w:val="WW8Num2z0"/>
    <w:qFormat/>
    <w:rsid w:val="005d0fb8"/>
    <w:rPr>
      <w:rFonts w:ascii="Symbol" w:hAnsi="Symbol"/>
    </w:rPr>
  </w:style>
  <w:style w:type="character" w:styleId="WW8Num2z1" w:customStyle="1">
    <w:name w:val="WW8Num2z1"/>
    <w:qFormat/>
    <w:rsid w:val="005d0fb8"/>
    <w:rPr>
      <w:rFonts w:ascii="Courier New" w:hAnsi="Courier New" w:cs="Courier New"/>
    </w:rPr>
  </w:style>
  <w:style w:type="character" w:styleId="WW8Num2z2" w:customStyle="1">
    <w:name w:val="WW8Num2z2"/>
    <w:qFormat/>
    <w:rsid w:val="005d0fb8"/>
    <w:rPr>
      <w:rFonts w:ascii="Wingdings" w:hAnsi="Wingdings"/>
    </w:rPr>
  </w:style>
  <w:style w:type="character" w:styleId="WW8Num3z0" w:customStyle="1">
    <w:name w:val="WW8Num3z0"/>
    <w:qFormat/>
    <w:rsid w:val="005d0fb8"/>
    <w:rPr>
      <w:rFonts w:ascii="Symbol" w:hAnsi="Symbol"/>
    </w:rPr>
  </w:style>
  <w:style w:type="character" w:styleId="WW8Num4z0" w:customStyle="1">
    <w:name w:val="WW8Num4z0"/>
    <w:qFormat/>
    <w:rsid w:val="005d0fb8"/>
    <w:rPr>
      <w:rFonts w:ascii="Wingdings" w:hAnsi="Wingdings"/>
    </w:rPr>
  </w:style>
  <w:style w:type="character" w:styleId="WW8Num4z1" w:customStyle="1">
    <w:name w:val="WW8Num4z1"/>
    <w:qFormat/>
    <w:rsid w:val="005d0fb8"/>
    <w:rPr>
      <w:rFonts w:ascii="Courier New" w:hAnsi="Courier New" w:cs="Courier New"/>
    </w:rPr>
  </w:style>
  <w:style w:type="character" w:styleId="WW8Num4z3" w:customStyle="1">
    <w:name w:val="WW8Num4z3"/>
    <w:qFormat/>
    <w:rsid w:val="005d0fb8"/>
    <w:rPr>
      <w:rFonts w:ascii="Symbol" w:hAnsi="Symbol"/>
    </w:rPr>
  </w:style>
  <w:style w:type="character" w:styleId="6" w:customStyle="1">
    <w:name w:val="Основной шрифт абзаца6"/>
    <w:qFormat/>
    <w:rsid w:val="005d0fb8"/>
    <w:rPr/>
  </w:style>
  <w:style w:type="character" w:styleId="5" w:customStyle="1">
    <w:name w:val="Основной шрифт абзаца5"/>
    <w:qFormat/>
    <w:rsid w:val="005d0fb8"/>
    <w:rPr/>
  </w:style>
  <w:style w:type="character" w:styleId="WWAbsatzStandardschriftart11" w:customStyle="1">
    <w:name w:val="WW-Absatz-Standardschriftart11"/>
    <w:qFormat/>
    <w:rsid w:val="005d0fb8"/>
    <w:rPr/>
  </w:style>
  <w:style w:type="character" w:styleId="WWAbsatzStandardschriftart111" w:customStyle="1">
    <w:name w:val="WW-Absatz-Standardschriftart111"/>
    <w:qFormat/>
    <w:rsid w:val="005d0fb8"/>
    <w:rPr/>
  </w:style>
  <w:style w:type="character" w:styleId="4" w:customStyle="1">
    <w:name w:val="Основной шрифт абзаца4"/>
    <w:qFormat/>
    <w:rsid w:val="005d0fb8"/>
    <w:rPr/>
  </w:style>
  <w:style w:type="character" w:styleId="WWAbsatzStandardschriftart1111" w:customStyle="1">
    <w:name w:val="WW-Absatz-Standardschriftart1111"/>
    <w:qFormat/>
    <w:rsid w:val="005d0fb8"/>
    <w:rPr/>
  </w:style>
  <w:style w:type="character" w:styleId="31" w:customStyle="1">
    <w:name w:val="Основной шрифт абзаца3"/>
    <w:qFormat/>
    <w:rsid w:val="005d0fb8"/>
    <w:rPr/>
  </w:style>
  <w:style w:type="character" w:styleId="2" w:customStyle="1">
    <w:name w:val="Основной шрифт абзаца2"/>
    <w:qFormat/>
    <w:rsid w:val="005d0fb8"/>
    <w:rPr/>
  </w:style>
  <w:style w:type="character" w:styleId="WWAbsatzStandardschriftart11111" w:customStyle="1">
    <w:name w:val="WW-Absatz-Standardschriftart11111"/>
    <w:qFormat/>
    <w:rsid w:val="005d0fb8"/>
    <w:rPr/>
  </w:style>
  <w:style w:type="character" w:styleId="11" w:customStyle="1">
    <w:name w:val="Основной шрифт абзаца1"/>
    <w:qFormat/>
    <w:rsid w:val="005d0fb8"/>
    <w:rPr/>
  </w:style>
  <w:style w:type="character" w:styleId="Style12">
    <w:name w:val="Интернет-ссылка"/>
    <w:basedOn w:val="11"/>
    <w:rsid w:val="005d0fb8"/>
    <w:rPr>
      <w:color w:val="0000FF"/>
      <w:u w:val="single"/>
    </w:rPr>
  </w:style>
  <w:style w:type="character" w:styleId="Pagenumber">
    <w:name w:val="page number"/>
    <w:basedOn w:val="2"/>
    <w:qFormat/>
    <w:rsid w:val="005d0fb8"/>
    <w:rPr/>
  </w:style>
  <w:style w:type="character" w:styleId="Style13" w:customStyle="1">
    <w:name w:val="Маркеры списка"/>
    <w:qFormat/>
    <w:rsid w:val="005d0fb8"/>
    <w:rPr>
      <w:rFonts w:ascii="StarSymbol" w:hAnsi="StarSymbol" w:eastAsia="StarSymbol" w:cs="StarSymbol"/>
      <w:sz w:val="18"/>
      <w:szCs w:val="18"/>
    </w:rPr>
  </w:style>
  <w:style w:type="character" w:styleId="FollowedHyperlink">
    <w:name w:val="FollowedHyperlink"/>
    <w:basedOn w:val="DefaultParagraphFont"/>
    <w:qFormat/>
    <w:rsid w:val="008200a4"/>
    <w:rPr>
      <w:color w:val="800080"/>
      <w:u w:val="single"/>
    </w:rPr>
  </w:style>
  <w:style w:type="character" w:styleId="32" w:customStyle="1">
    <w:name w:val="Заголовок 3 Знак"/>
    <w:basedOn w:val="DefaultParagraphFont"/>
    <w:link w:val="3"/>
    <w:semiHidden/>
    <w:qFormat/>
    <w:rsid w:val="00b3442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yle14">
    <w:name w:val="Выделение"/>
    <w:basedOn w:val="DefaultParagraphFont"/>
    <w:uiPriority w:val="20"/>
    <w:qFormat/>
    <w:rsid w:val="00b3442e"/>
    <w:rPr>
      <w:i/>
      <w:iCs/>
    </w:rPr>
  </w:style>
  <w:style w:type="character" w:styleId="Strong">
    <w:name w:val="Strong"/>
    <w:basedOn w:val="DefaultParagraphFont"/>
    <w:uiPriority w:val="22"/>
    <w:qFormat/>
    <w:rsid w:val="00b3442e"/>
    <w:rPr>
      <w:b/>
      <w:bCs/>
    </w:rPr>
  </w:style>
  <w:style w:type="character" w:styleId="Style15" w:customStyle="1">
    <w:name w:val="Верхний колонтитул Знак"/>
    <w:basedOn w:val="DefaultParagraphFont"/>
    <w:link w:val="afa"/>
    <w:qFormat/>
    <w:rsid w:val="00c25f55"/>
    <w:rPr>
      <w:sz w:val="24"/>
      <w:szCs w:val="24"/>
      <w:lang w:eastAsia="ar-SA"/>
    </w:rPr>
  </w:style>
  <w:style w:type="character" w:styleId="Blk" w:customStyle="1">
    <w:name w:val="blk"/>
    <w:basedOn w:val="DefaultParagraphFont"/>
    <w:qFormat/>
    <w:rsid w:val="00cc74a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5d0fb8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7">
    <w:name w:val="Основной текст"/>
    <w:basedOn w:val="Normal"/>
    <w:rsid w:val="005d0fb8"/>
    <w:pPr>
      <w:jc w:val="center"/>
    </w:pPr>
    <w:rPr>
      <w:b/>
      <w:sz w:val="28"/>
    </w:rPr>
  </w:style>
  <w:style w:type="paragraph" w:styleId="Style18">
    <w:name w:val="Список"/>
    <w:basedOn w:val="Style17"/>
    <w:rsid w:val="005d0fb8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62" w:customStyle="1">
    <w:name w:val="Указатель6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51" w:customStyle="1">
    <w:name w:val="Название5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52" w:customStyle="1">
    <w:name w:val="Указатель5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41" w:customStyle="1">
    <w:name w:val="Название4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42" w:customStyle="1">
    <w:name w:val="Указатель4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33" w:customStyle="1">
    <w:name w:val="Название3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34" w:customStyle="1">
    <w:name w:val="Указатель3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21" w:customStyle="1">
    <w:name w:val="Название2"/>
    <w:basedOn w:val="Normal"/>
    <w:qFormat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5d0fb8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5d0fb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5d0fb8"/>
    <w:pPr>
      <w:suppressLineNumbers/>
    </w:pPr>
    <w:rPr/>
  </w:style>
  <w:style w:type="paragraph" w:styleId="Style21">
    <w:name w:val="Основной текст с отступом"/>
    <w:basedOn w:val="Normal"/>
    <w:rsid w:val="005d0fb8"/>
    <w:pPr>
      <w:ind w:firstLine="709"/>
      <w:jc w:val="both"/>
    </w:pPr>
    <w:rPr/>
  </w:style>
  <w:style w:type="paragraph" w:styleId="Style22" w:customStyle="1">
    <w:name w:val="Знак Знак Знак Знак Знак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4" w:customStyle="1">
    <w:name w:val="Знак Знак1"/>
    <w:basedOn w:val="Normal"/>
    <w:qFormat/>
    <w:rsid w:val="005d0fb8"/>
    <w:pPr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qFormat/>
    <w:rsid w:val="005d0fb8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d0fb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00000A"/>
      <w:sz w:val="24"/>
      <w:szCs w:val="20"/>
      <w:lang w:val="ru-RU" w:eastAsia="ar-SA" w:bidi="ar-SA"/>
    </w:rPr>
  </w:style>
  <w:style w:type="paragraph" w:styleId="Style23" w:customStyle="1">
    <w:name w:val="Знак Знак Знак 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4" w:customStyle="1">
    <w:name w:val="Знак Знак Знак 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5" w:customStyle="1">
    <w:name w:val="Знак Знак1 Знак"/>
    <w:basedOn w:val="Normal"/>
    <w:qFormat/>
    <w:rsid w:val="005d0fb8"/>
    <w:pPr>
      <w:suppressAutoHyphens w:val="false"/>
      <w:spacing w:lineRule="exact" w:line="240" w:before="0" w:after="160"/>
    </w:pPr>
    <w:rPr>
      <w:sz w:val="28"/>
      <w:szCs w:val="20"/>
      <w:lang w:val="en-US"/>
    </w:rPr>
  </w:style>
  <w:style w:type="paragraph" w:styleId="16" w:customStyle="1">
    <w:name w:val="Стиль1"/>
    <w:basedOn w:val="Normal"/>
    <w:qFormat/>
    <w:rsid w:val="005d0fb8"/>
    <w:pPr>
      <w:jc w:val="center"/>
    </w:pPr>
    <w:rPr/>
  </w:style>
  <w:style w:type="paragraph" w:styleId="23" w:customStyle="1">
    <w:name w:val="Стиль2"/>
    <w:basedOn w:val="Normal"/>
    <w:qFormat/>
    <w:rsid w:val="005d0fb8"/>
    <w:pPr>
      <w:spacing w:lineRule="auto" w:line="360" w:before="60" w:after="60"/>
      <w:ind w:firstLine="567"/>
      <w:jc w:val="center"/>
    </w:pPr>
    <w:rPr>
      <w:b/>
      <w:szCs w:val="28"/>
    </w:rPr>
  </w:style>
  <w:style w:type="paragraph" w:styleId="Style25">
    <w:name w:val="Нижний колонтитул"/>
    <w:basedOn w:val="Normal"/>
    <w:rsid w:val="005d0fb8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врезки"/>
    <w:basedOn w:val="Style17"/>
    <w:qFormat/>
    <w:rsid w:val="005d0fb8"/>
    <w:pPr/>
    <w:rPr/>
  </w:style>
  <w:style w:type="paragraph" w:styleId="221" w:customStyle="1">
    <w:name w:val="Основной текст с отступом 22"/>
    <w:basedOn w:val="Normal"/>
    <w:qFormat/>
    <w:rsid w:val="005d0fb8"/>
    <w:pPr>
      <w:suppressAutoHyphens w:val="false"/>
      <w:spacing w:lineRule="auto" w:line="480" w:before="0" w:after="120"/>
      <w:ind w:left="283" w:hanging="0"/>
    </w:pPr>
    <w:rPr/>
  </w:style>
  <w:style w:type="paragraph" w:styleId="ConsNonformat" w:customStyle="1">
    <w:name w:val="ConsNonformat"/>
    <w:qFormat/>
    <w:rsid w:val="005d0fb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00000A"/>
      <w:sz w:val="24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5d0fb8"/>
    <w:pPr>
      <w:spacing w:before="0" w:after="120"/>
      <w:ind w:left="283" w:hanging="0"/>
    </w:pPr>
    <w:rPr>
      <w:sz w:val="16"/>
      <w:szCs w:val="16"/>
    </w:rPr>
  </w:style>
  <w:style w:type="paragraph" w:styleId="Style27" w:customStyle="1">
    <w:name w:val="аа"/>
    <w:basedOn w:val="Normal"/>
    <w:qFormat/>
    <w:rsid w:val="005d0fb8"/>
    <w:pPr>
      <w:spacing w:lineRule="auto" w:line="360"/>
      <w:ind w:firstLine="720"/>
      <w:jc w:val="both"/>
    </w:pPr>
    <w:rPr>
      <w:szCs w:val="20"/>
      <w:lang w:val="en-US"/>
    </w:rPr>
  </w:style>
  <w:style w:type="paragraph" w:styleId="NormalWeb">
    <w:name w:val="Normal (Web)"/>
    <w:basedOn w:val="Normal"/>
    <w:uiPriority w:val="99"/>
    <w:qFormat/>
    <w:rsid w:val="005d0fb8"/>
    <w:pPr>
      <w:suppressAutoHyphens w:val="false"/>
      <w:spacing w:before="280" w:after="280"/>
    </w:pPr>
    <w:rPr/>
  </w:style>
  <w:style w:type="paragraph" w:styleId="Style28" w:customStyle="1">
    <w:name w:val="Знак Знак 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Style29" w:customStyle="1">
    <w:name w:val="Знак"/>
    <w:basedOn w:val="Normal"/>
    <w:qFormat/>
    <w:rsid w:val="005d0fb8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/>
    </w:rPr>
  </w:style>
  <w:style w:type="paragraph" w:styleId="17" w:customStyle="1">
    <w:name w:val="Обычный отступ1"/>
    <w:basedOn w:val="Normal"/>
    <w:qFormat/>
    <w:rsid w:val="005d0fb8"/>
    <w:pPr>
      <w:suppressAutoHyphens w:val="false"/>
      <w:spacing w:lineRule="auto" w:line="360"/>
      <w:ind w:firstLine="624"/>
      <w:jc w:val="both"/>
    </w:pPr>
    <w:rPr>
      <w:sz w:val="28"/>
      <w:szCs w:val="20"/>
    </w:rPr>
  </w:style>
  <w:style w:type="paragraph" w:styleId="ConsPlusDocList" w:customStyle="1">
    <w:name w:val="ConsPlusDocList"/>
    <w:qFormat/>
    <w:rsid w:val="00785a5e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00000A"/>
      <w:sz w:val="24"/>
      <w:szCs w:val="20"/>
      <w:lang w:val="ru-RU" w:eastAsia="hi-IN" w:bidi="hi-IN"/>
    </w:rPr>
  </w:style>
  <w:style w:type="paragraph" w:styleId="18" w:customStyle="1">
    <w:name w:val="Знак Знак1 Знак Знак Знак Знак Знак Знак"/>
    <w:basedOn w:val="Normal"/>
    <w:autoRedefine/>
    <w:qFormat/>
    <w:rsid w:val="005623ef"/>
    <w:pPr>
      <w:suppressAutoHyphens w:val="false"/>
      <w:spacing w:lineRule="exact" w:line="240" w:before="0" w:after="160"/>
    </w:pPr>
    <w:rPr>
      <w:sz w:val="28"/>
      <w:szCs w:val="20"/>
      <w:lang w:val="en-US" w:eastAsia="en-US"/>
    </w:rPr>
  </w:style>
  <w:style w:type="paragraph" w:styleId="19" w:customStyle="1">
    <w:name w:val="Знак Знак Знак Знак Знак Знак Знак Знак Знак Знак Знак1 Знак"/>
    <w:basedOn w:val="Normal"/>
    <w:qFormat/>
    <w:rsid w:val="00291999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30" w:customStyle="1">
    <w:name w:val="Знак Знак Знак Знак"/>
    <w:basedOn w:val="Normal"/>
    <w:autoRedefine/>
    <w:qFormat/>
    <w:rsid w:val="00bc3ead"/>
    <w:pPr>
      <w:suppressAutoHyphens w:val="false"/>
      <w:spacing w:lineRule="exact" w:line="240" w:before="0" w:after="160"/>
    </w:pPr>
    <w:rPr>
      <w:rFonts w:cs="Arial Unicode MS"/>
      <w:b/>
      <w:iCs/>
      <w:sz w:val="28"/>
      <w:szCs w:val="22"/>
      <w:lang w:val="en-US" w:eastAsia="en-US"/>
    </w:rPr>
  </w:style>
  <w:style w:type="paragraph" w:styleId="24" w:customStyle="1">
    <w:name w:val="Знак2"/>
    <w:basedOn w:val="Normal"/>
    <w:qFormat/>
    <w:rsid w:val="00af3601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Western" w:customStyle="1">
    <w:name w:val="western"/>
    <w:basedOn w:val="Normal"/>
    <w:qFormat/>
    <w:rsid w:val="0059326f"/>
    <w:pPr>
      <w:suppressAutoHyphens w:val="false"/>
      <w:spacing w:beforeAutospacing="1" w:afterAutospacing="1"/>
    </w:pPr>
    <w:rPr>
      <w:lang w:eastAsia="ru-RU"/>
    </w:rPr>
  </w:style>
  <w:style w:type="paragraph" w:styleId="Style31">
    <w:name w:val="Верхний колонтитул"/>
    <w:basedOn w:val="Normal"/>
    <w:link w:val="afb"/>
    <w:rsid w:val="00c25f5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2019-07-23T13:12:00Z</dcterms:created>
  <dc:creator>Банько</dc:creator>
  <dc:language>ru-RU</dc:language>
  <cp:lastPrinted>2019-07-23T12:56:00Z</cp:lastPrinted>
  <dcterms:modified xsi:type="dcterms:W3CDTF">2019-07-24T14:04:28Z</dcterms:modified>
  <cp:revision>3</cp:revision>
  <dc:title>ПРЕСС-СЛУЖБА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