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736" w:rsidRDefault="00073736" w:rsidP="00073736">
      <w:pPr>
        <w:spacing w:after="0" w:line="240" w:lineRule="auto"/>
        <w:rPr>
          <w:rFonts w:ascii="Times New Roman" w:hAnsi="Times New Roman" w:cs="Times New Roman"/>
          <w:b/>
          <w:sz w:val="28"/>
          <w:szCs w:val="28"/>
        </w:rPr>
      </w:pPr>
      <w:r>
        <w:rPr>
          <w:noProof/>
        </w:rPr>
        <w:drawing>
          <wp:inline distT="0" distB="0" distL="0" distR="0" wp14:anchorId="276809D3" wp14:editId="06DAB583">
            <wp:extent cx="2314575" cy="1285875"/>
            <wp:effectExtent l="0" t="0" r="9525" b="9525"/>
            <wp:docPr id="1" name="Рисунок 1" descr="D:\РАБОТА\СМИ\В ТО\images (4).jpg"/>
            <wp:cNvGraphicFramePr/>
            <a:graphic xmlns:a="http://schemas.openxmlformats.org/drawingml/2006/main">
              <a:graphicData uri="http://schemas.openxmlformats.org/drawingml/2006/picture">
                <pic:pic xmlns:pic="http://schemas.openxmlformats.org/drawingml/2006/picture">
                  <pic:nvPicPr>
                    <pic:cNvPr id="1" name="Рисунок 1" descr="D:\РАБОТА\СМИ\В ТО\images (4).jpg"/>
                    <pic:cNvPicPr/>
                  </pic:nvPicPr>
                  <pic:blipFill>
                    <a:blip r:embed="rId6"/>
                    <a:srcRect/>
                    <a:stretch>
                      <a:fillRect/>
                    </a:stretch>
                  </pic:blipFill>
                  <pic:spPr bwMode="auto">
                    <a:xfrm>
                      <a:off x="0" y="0"/>
                      <a:ext cx="2314575" cy="1285875"/>
                    </a:xfrm>
                    <a:prstGeom prst="rect">
                      <a:avLst/>
                    </a:prstGeom>
                    <a:noFill/>
                    <a:ln w="9525">
                      <a:noFill/>
                      <a:miter lim="800000"/>
                      <a:headEnd/>
                      <a:tailEnd/>
                    </a:ln>
                  </pic:spPr>
                </pic:pic>
              </a:graphicData>
            </a:graphic>
          </wp:inline>
        </w:drawing>
      </w:r>
    </w:p>
    <w:p w:rsidR="00073736" w:rsidRDefault="00073736" w:rsidP="009A06F0">
      <w:pPr>
        <w:spacing w:after="0" w:line="240" w:lineRule="auto"/>
        <w:ind w:firstLine="709"/>
        <w:jc w:val="center"/>
        <w:rPr>
          <w:rFonts w:ascii="Times New Roman" w:hAnsi="Times New Roman" w:cs="Times New Roman"/>
          <w:b/>
          <w:sz w:val="28"/>
          <w:szCs w:val="28"/>
        </w:rPr>
      </w:pPr>
    </w:p>
    <w:p w:rsidR="009A06F0" w:rsidRPr="009A06F0" w:rsidRDefault="005177F3" w:rsidP="009A06F0">
      <w:pPr>
        <w:spacing w:after="0" w:line="240" w:lineRule="auto"/>
        <w:ind w:firstLine="709"/>
        <w:jc w:val="center"/>
        <w:rPr>
          <w:rFonts w:ascii="Times New Roman" w:hAnsi="Times New Roman" w:cs="Times New Roman"/>
          <w:b/>
          <w:sz w:val="28"/>
          <w:szCs w:val="28"/>
        </w:rPr>
      </w:pPr>
      <w:r w:rsidRPr="009A06F0">
        <w:rPr>
          <w:rFonts w:ascii="Times New Roman" w:hAnsi="Times New Roman" w:cs="Times New Roman"/>
          <w:b/>
          <w:sz w:val="28"/>
          <w:szCs w:val="28"/>
        </w:rPr>
        <w:t>О возможности продления срока действия разрешения на строительство объекта и выдачи разрешения на ввод объекта в эксп</w:t>
      </w:r>
      <w:r w:rsidR="009A06F0" w:rsidRPr="009A06F0">
        <w:rPr>
          <w:rFonts w:ascii="Times New Roman" w:hAnsi="Times New Roman" w:cs="Times New Roman"/>
          <w:b/>
          <w:sz w:val="28"/>
          <w:szCs w:val="28"/>
        </w:rPr>
        <w:t>луатацию в случае, когда срок аренды земельного участка истек</w:t>
      </w:r>
    </w:p>
    <w:p w:rsidR="009A06F0" w:rsidRDefault="009A06F0" w:rsidP="00FA438F">
      <w:pPr>
        <w:spacing w:after="0" w:line="240" w:lineRule="auto"/>
        <w:ind w:firstLine="709"/>
        <w:jc w:val="both"/>
        <w:rPr>
          <w:rFonts w:ascii="Times New Roman" w:hAnsi="Times New Roman" w:cs="Times New Roman"/>
          <w:sz w:val="28"/>
          <w:szCs w:val="28"/>
        </w:rPr>
      </w:pPr>
    </w:p>
    <w:p w:rsidR="006F1AD3" w:rsidRDefault="00B25D36"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Правоустанавливающий документ на земельный участок является о</w:t>
      </w:r>
      <w:r w:rsidR="006F1AD3">
        <w:rPr>
          <w:rFonts w:ascii="Times New Roman" w:hAnsi="Times New Roman" w:cs="Times New Roman"/>
          <w:sz w:val="28"/>
          <w:szCs w:val="28"/>
        </w:rPr>
        <w:t xml:space="preserve">дним из документов, необходимых для получения разрешения на строительство, разрешения на ввод объекта недвижимости в </w:t>
      </w:r>
      <w:r>
        <w:rPr>
          <w:rFonts w:ascii="Times New Roman" w:hAnsi="Times New Roman" w:cs="Times New Roman"/>
          <w:sz w:val="28"/>
          <w:szCs w:val="28"/>
        </w:rPr>
        <w:t>эксплуатацию</w:t>
      </w:r>
      <w:r w:rsidR="006F1AD3">
        <w:rPr>
          <w:rFonts w:ascii="Times New Roman" w:hAnsi="Times New Roman" w:cs="Times New Roman"/>
          <w:sz w:val="28"/>
          <w:szCs w:val="28"/>
        </w:rPr>
        <w:t>.</w:t>
      </w:r>
    </w:p>
    <w:p w:rsidR="00B80C9A" w:rsidRPr="00B80C9A" w:rsidRDefault="006F1AD3" w:rsidP="00B8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B80C9A">
        <w:rPr>
          <w:rFonts w:ascii="Times New Roman" w:hAnsi="Times New Roman" w:cs="Times New Roman"/>
          <w:sz w:val="28"/>
          <w:szCs w:val="28"/>
        </w:rPr>
        <w:t xml:space="preserve">статье 40 Федерального </w:t>
      </w:r>
      <w:r w:rsidR="00B80C9A" w:rsidRPr="00B80C9A">
        <w:rPr>
          <w:rFonts w:ascii="Times New Roman" w:hAnsi="Times New Roman" w:cs="Times New Roman"/>
          <w:sz w:val="28"/>
          <w:szCs w:val="28"/>
        </w:rPr>
        <w:t>закон</w:t>
      </w:r>
      <w:r w:rsidR="00B80C9A">
        <w:rPr>
          <w:rFonts w:ascii="Times New Roman" w:hAnsi="Times New Roman" w:cs="Times New Roman"/>
          <w:sz w:val="28"/>
          <w:szCs w:val="28"/>
        </w:rPr>
        <w:t>а от 13.07.2015 №</w:t>
      </w:r>
      <w:r w:rsidR="00B80C9A" w:rsidRPr="00B80C9A">
        <w:rPr>
          <w:rFonts w:ascii="Times New Roman" w:hAnsi="Times New Roman" w:cs="Times New Roman"/>
          <w:sz w:val="28"/>
          <w:szCs w:val="28"/>
        </w:rPr>
        <w:t xml:space="preserve"> 218-ФЗ</w:t>
      </w:r>
      <w:r w:rsidR="00B80C9A">
        <w:rPr>
          <w:rFonts w:ascii="Times New Roman" w:hAnsi="Times New Roman" w:cs="Times New Roman"/>
          <w:sz w:val="28"/>
          <w:szCs w:val="28"/>
        </w:rPr>
        <w:t xml:space="preserve"> «</w:t>
      </w:r>
      <w:r w:rsidR="00B80C9A" w:rsidRPr="00B80C9A">
        <w:rPr>
          <w:rFonts w:ascii="Times New Roman" w:hAnsi="Times New Roman" w:cs="Times New Roman"/>
          <w:sz w:val="28"/>
          <w:szCs w:val="28"/>
        </w:rPr>
        <w:t>О государст</w:t>
      </w:r>
      <w:r w:rsidR="00B80C9A">
        <w:rPr>
          <w:rFonts w:ascii="Times New Roman" w:hAnsi="Times New Roman" w:cs="Times New Roman"/>
          <w:sz w:val="28"/>
          <w:szCs w:val="28"/>
        </w:rPr>
        <w:t>венной регистрации недвижимости»</w:t>
      </w:r>
      <w:r w:rsidR="00B80C9A" w:rsidRPr="00B80C9A">
        <w:rPr>
          <w:rFonts w:ascii="Times New Roman" w:hAnsi="Times New Roman" w:cs="Times New Roman"/>
          <w:sz w:val="28"/>
          <w:szCs w:val="28"/>
        </w:rPr>
        <w:t>:</w:t>
      </w:r>
    </w:p>
    <w:p w:rsidR="00B80C9A" w:rsidRPr="00064BED" w:rsidRDefault="00B80C9A" w:rsidP="00B80C9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государственный</w:t>
      </w:r>
      <w:proofErr w:type="gramEnd"/>
      <w:r>
        <w:rPr>
          <w:rFonts w:ascii="Times New Roman" w:hAnsi="Times New Roman" w:cs="Times New Roman"/>
          <w:sz w:val="28"/>
          <w:szCs w:val="28"/>
        </w:rPr>
        <w:t xml:space="preserve">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(часть 10)</w:t>
      </w:r>
      <w:r w:rsidR="00064BED" w:rsidRPr="00064BED">
        <w:rPr>
          <w:rFonts w:ascii="Times New Roman" w:hAnsi="Times New Roman" w:cs="Times New Roman"/>
          <w:sz w:val="28"/>
          <w:szCs w:val="28"/>
        </w:rPr>
        <w:t>;</w:t>
      </w:r>
    </w:p>
    <w:p w:rsidR="00B25D36" w:rsidRDefault="00064BED" w:rsidP="00B25D36">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г</w:t>
      </w:r>
      <w:r w:rsidR="00B25D36">
        <w:rPr>
          <w:rFonts w:ascii="Times New Roman" w:hAnsi="Times New Roman" w:cs="Times New Roman"/>
          <w:sz w:val="28"/>
          <w:szCs w:val="28"/>
        </w:rPr>
        <w:t>осударственная</w:t>
      </w:r>
      <w:proofErr w:type="gramEnd"/>
      <w:r w:rsidR="00B25D36">
        <w:rPr>
          <w:rFonts w:ascii="Times New Roman" w:hAnsi="Times New Roman" w:cs="Times New Roman"/>
          <w:sz w:val="28"/>
          <w:szCs w:val="28"/>
        </w:rPr>
        <w:t xml:space="preserve">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 (часть 2).</w:t>
      </w:r>
    </w:p>
    <w:p w:rsidR="004639FB" w:rsidRDefault="00B25D36"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позиции Минстроя России, изложенной в письме Департамента градостроительной деятельности и архитектуры</w:t>
      </w:r>
      <w:r w:rsidRPr="00B25D36">
        <w:rPr>
          <w:rFonts w:ascii="Times New Roman" w:hAnsi="Times New Roman" w:cs="Times New Roman"/>
          <w:sz w:val="28"/>
          <w:szCs w:val="28"/>
        </w:rPr>
        <w:t xml:space="preserve"> </w:t>
      </w:r>
      <w:r>
        <w:rPr>
          <w:rFonts w:ascii="Times New Roman" w:hAnsi="Times New Roman" w:cs="Times New Roman"/>
          <w:sz w:val="28"/>
          <w:szCs w:val="28"/>
        </w:rPr>
        <w:t>от 10.07.2020 № 26541-ОД/8, п</w:t>
      </w:r>
      <w:r w:rsidR="004639FB">
        <w:rPr>
          <w:rFonts w:ascii="Times New Roman" w:hAnsi="Times New Roman" w:cs="Times New Roman"/>
          <w:sz w:val="28"/>
          <w:szCs w:val="28"/>
        </w:rPr>
        <w:t xml:space="preserve">родолжительность строительства </w:t>
      </w:r>
      <w:r>
        <w:rPr>
          <w:rFonts w:ascii="Times New Roman" w:hAnsi="Times New Roman" w:cs="Times New Roman"/>
          <w:sz w:val="28"/>
          <w:szCs w:val="28"/>
        </w:rPr>
        <w:t xml:space="preserve">проектируемого </w:t>
      </w:r>
      <w:r w:rsidR="002C145C">
        <w:rPr>
          <w:rFonts w:ascii="Times New Roman" w:hAnsi="Times New Roman" w:cs="Times New Roman"/>
          <w:sz w:val="28"/>
          <w:szCs w:val="28"/>
        </w:rPr>
        <w:t xml:space="preserve">объекта </w:t>
      </w:r>
      <w:r w:rsidR="004639FB">
        <w:rPr>
          <w:rFonts w:ascii="Times New Roman" w:hAnsi="Times New Roman" w:cs="Times New Roman"/>
          <w:sz w:val="28"/>
          <w:szCs w:val="28"/>
        </w:rPr>
        <w:t xml:space="preserve">напрямую зависит от </w:t>
      </w:r>
      <w:r w:rsidR="002C145C">
        <w:rPr>
          <w:rFonts w:ascii="Times New Roman" w:hAnsi="Times New Roman" w:cs="Times New Roman"/>
          <w:sz w:val="28"/>
          <w:szCs w:val="28"/>
        </w:rPr>
        <w:t xml:space="preserve">его </w:t>
      </w:r>
      <w:proofErr w:type="gramStart"/>
      <w:r w:rsidR="004639FB">
        <w:rPr>
          <w:rFonts w:ascii="Times New Roman" w:hAnsi="Times New Roman" w:cs="Times New Roman"/>
          <w:sz w:val="28"/>
          <w:szCs w:val="28"/>
        </w:rPr>
        <w:t xml:space="preserve">параметров, </w:t>
      </w:r>
      <w:r w:rsidR="002C145C">
        <w:rPr>
          <w:rFonts w:ascii="Times New Roman" w:hAnsi="Times New Roman" w:cs="Times New Roman"/>
          <w:sz w:val="28"/>
          <w:szCs w:val="28"/>
        </w:rPr>
        <w:t xml:space="preserve"> </w:t>
      </w:r>
      <w:r w:rsidR="004639FB">
        <w:rPr>
          <w:rFonts w:ascii="Times New Roman" w:hAnsi="Times New Roman" w:cs="Times New Roman"/>
          <w:sz w:val="28"/>
          <w:szCs w:val="28"/>
        </w:rPr>
        <w:t>функционального</w:t>
      </w:r>
      <w:proofErr w:type="gramEnd"/>
      <w:r w:rsidR="004639FB">
        <w:rPr>
          <w:rFonts w:ascii="Times New Roman" w:hAnsi="Times New Roman" w:cs="Times New Roman"/>
          <w:sz w:val="28"/>
          <w:szCs w:val="28"/>
        </w:rPr>
        <w:t xml:space="preserve"> назначения, иных условий  строительства, поэтому установить продолжительность строительства на стадии предоставления земельного участка, для которого хотя и определен вид разрешенного использования и предельные параметры его застройки, невозможно</w:t>
      </w:r>
      <w:r w:rsidR="0062079A">
        <w:rPr>
          <w:rFonts w:ascii="Times New Roman" w:hAnsi="Times New Roman" w:cs="Times New Roman"/>
          <w:sz w:val="28"/>
          <w:szCs w:val="28"/>
        </w:rPr>
        <w:t>.</w:t>
      </w:r>
      <w:r w:rsidR="004639FB">
        <w:rPr>
          <w:rFonts w:ascii="Times New Roman" w:hAnsi="Times New Roman" w:cs="Times New Roman"/>
          <w:sz w:val="28"/>
          <w:szCs w:val="28"/>
        </w:rPr>
        <w:t xml:space="preserve"> </w:t>
      </w:r>
    </w:p>
    <w:p w:rsidR="004639FB" w:rsidRDefault="004639FB"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сроки, на которые заключаются договоры аренды земельных участков, находящихся в государственной или муниципальной собственности</w:t>
      </w:r>
      <w:r w:rsidR="00165870">
        <w:rPr>
          <w:rFonts w:ascii="Times New Roman" w:hAnsi="Times New Roman" w:cs="Times New Roman"/>
          <w:sz w:val="28"/>
          <w:szCs w:val="28"/>
        </w:rPr>
        <w:t>,</w:t>
      </w:r>
      <w:r>
        <w:rPr>
          <w:rFonts w:ascii="Times New Roman" w:hAnsi="Times New Roman" w:cs="Times New Roman"/>
          <w:sz w:val="28"/>
          <w:szCs w:val="28"/>
        </w:rPr>
        <w:t xml:space="preserve"> </w:t>
      </w:r>
      <w:r w:rsidR="0062079A">
        <w:rPr>
          <w:rFonts w:ascii="Times New Roman" w:hAnsi="Times New Roman" w:cs="Times New Roman"/>
          <w:sz w:val="28"/>
          <w:szCs w:val="28"/>
        </w:rPr>
        <w:t xml:space="preserve">определены в пункте 8 статьи 39.8 Земельного кодекса Российской Федерации </w:t>
      </w:r>
      <w:proofErr w:type="gramStart"/>
      <w:r w:rsidR="0062079A">
        <w:rPr>
          <w:rFonts w:ascii="Times New Roman" w:hAnsi="Times New Roman" w:cs="Times New Roman"/>
          <w:sz w:val="28"/>
          <w:szCs w:val="28"/>
        </w:rPr>
        <w:t>и</w:t>
      </w:r>
      <w:proofErr w:type="gramEnd"/>
      <w:r w:rsidR="0062079A">
        <w:rPr>
          <w:rFonts w:ascii="Times New Roman" w:hAnsi="Times New Roman" w:cs="Times New Roman"/>
          <w:sz w:val="28"/>
          <w:szCs w:val="28"/>
        </w:rPr>
        <w:t xml:space="preserve"> зависят от цели предоставления земельного участка.</w:t>
      </w:r>
    </w:p>
    <w:p w:rsidR="004639FB" w:rsidRDefault="0062079A"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положениями статьи 57.3 </w:t>
      </w:r>
      <w:r w:rsidR="00847D96">
        <w:rPr>
          <w:rFonts w:ascii="Times New Roman" w:hAnsi="Times New Roman" w:cs="Times New Roman"/>
          <w:sz w:val="28"/>
          <w:szCs w:val="28"/>
        </w:rPr>
        <w:t xml:space="preserve">Градостроительного кодекса </w:t>
      </w:r>
      <w:r w:rsidR="00F412C0">
        <w:rPr>
          <w:rFonts w:ascii="Times New Roman" w:hAnsi="Times New Roman" w:cs="Times New Roman"/>
          <w:sz w:val="28"/>
          <w:szCs w:val="28"/>
        </w:rPr>
        <w:t xml:space="preserve">Российской Федерации </w:t>
      </w:r>
      <w:r w:rsidR="00847D96">
        <w:rPr>
          <w:rFonts w:ascii="Times New Roman" w:hAnsi="Times New Roman" w:cs="Times New Roman"/>
          <w:sz w:val="28"/>
          <w:szCs w:val="28"/>
        </w:rPr>
        <w:t xml:space="preserve">(далее - Кодекс) </w:t>
      </w:r>
      <w:r>
        <w:rPr>
          <w:rFonts w:ascii="Times New Roman" w:hAnsi="Times New Roman" w:cs="Times New Roman"/>
          <w:sz w:val="28"/>
          <w:szCs w:val="28"/>
        </w:rPr>
        <w:t>в целях архитектурно-строительного проектирования, строительства объектов капитального строительства</w:t>
      </w:r>
      <w:r w:rsidR="00165870">
        <w:rPr>
          <w:rFonts w:ascii="Times New Roman" w:hAnsi="Times New Roman" w:cs="Times New Roman"/>
          <w:sz w:val="28"/>
          <w:szCs w:val="28"/>
        </w:rPr>
        <w:t xml:space="preserve"> в границах земельного участка, выдается градостроительный план </w:t>
      </w:r>
      <w:r w:rsidR="009D4D36">
        <w:rPr>
          <w:rFonts w:ascii="Times New Roman" w:hAnsi="Times New Roman" w:cs="Times New Roman"/>
          <w:sz w:val="28"/>
          <w:szCs w:val="28"/>
        </w:rPr>
        <w:t>земельного участка (ГПЗУ). При этом</w:t>
      </w:r>
      <w:r w:rsidR="00962BAD">
        <w:rPr>
          <w:rFonts w:ascii="Times New Roman" w:hAnsi="Times New Roman" w:cs="Times New Roman"/>
          <w:sz w:val="28"/>
          <w:szCs w:val="28"/>
        </w:rPr>
        <w:t>,</w:t>
      </w:r>
      <w:r w:rsidR="009D4D36">
        <w:rPr>
          <w:rFonts w:ascii="Times New Roman" w:hAnsi="Times New Roman" w:cs="Times New Roman"/>
          <w:sz w:val="28"/>
          <w:szCs w:val="28"/>
        </w:rPr>
        <w:t xml:space="preserve"> срок </w:t>
      </w:r>
      <w:r w:rsidR="00962BAD">
        <w:rPr>
          <w:rFonts w:ascii="Times New Roman" w:hAnsi="Times New Roman" w:cs="Times New Roman"/>
          <w:sz w:val="28"/>
          <w:szCs w:val="28"/>
        </w:rPr>
        <w:t xml:space="preserve">его действия для подготовки проектной </w:t>
      </w:r>
      <w:r w:rsidR="00962BAD">
        <w:rPr>
          <w:rFonts w:ascii="Times New Roman" w:hAnsi="Times New Roman" w:cs="Times New Roman"/>
          <w:sz w:val="28"/>
          <w:szCs w:val="28"/>
        </w:rPr>
        <w:lastRenderedPageBreak/>
        <w:t>документации, для получения разрешения на строительство – три года, и получить его может только правообладатель земельного участка.</w:t>
      </w:r>
    </w:p>
    <w:p w:rsidR="00FF2884" w:rsidRDefault="00FF2884"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правообладатель земельного участка только после заключения договора аренды земельного участка для строительства, реконструкции зданий, сооружений, может обратиться за ГПЗУ, и в течение трех лет с даты получения ГПЗУ осуществить инженерные изыскания для подготовки проектной документации, подготовить проектную документацию, получить положительное заключение экспертизы и обратиться за разрешением на строительство, а также в рамках срока действия договора аренды земельного участка о</w:t>
      </w:r>
      <w:r w:rsidR="000E4D4E">
        <w:rPr>
          <w:rFonts w:ascii="Times New Roman" w:hAnsi="Times New Roman" w:cs="Times New Roman"/>
          <w:sz w:val="28"/>
          <w:szCs w:val="28"/>
        </w:rPr>
        <w:t>существить строительство объекта капитального строительства.</w:t>
      </w:r>
    </w:p>
    <w:p w:rsidR="00813D47" w:rsidRDefault="00813D47"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определенных случаях такие сроки являются заведомо невыполнимыми.</w:t>
      </w:r>
    </w:p>
    <w:p w:rsidR="00813D47" w:rsidRDefault="00813D47"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выдаче разрешения на строительство исчерпывающе установлены частью 13 статьи 51 Кодекса.</w:t>
      </w:r>
    </w:p>
    <w:p w:rsidR="00813D47" w:rsidRDefault="00813D47"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правоустанавливающих документов на земельный участок проектной документации объекта капитального строительства, а именно несоответствие срока действия договора аренды разделу «проект организации строительства»</w:t>
      </w:r>
      <w:r w:rsidR="005A75F6">
        <w:rPr>
          <w:rFonts w:ascii="Times New Roman" w:hAnsi="Times New Roman" w:cs="Times New Roman"/>
          <w:sz w:val="28"/>
          <w:szCs w:val="28"/>
        </w:rPr>
        <w:t>, не определено в части 13 статьи 51 Кодекса как основание для отказа в выдаче разрешения для строительства.</w:t>
      </w:r>
    </w:p>
    <w:p w:rsidR="005A75F6" w:rsidRDefault="005A75F6"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допускается продление срока действия ранее выданного разрешения на строительство (Приказ Минстроя России </w:t>
      </w:r>
      <w:proofErr w:type="gramStart"/>
      <w:r w:rsidR="00C8299C">
        <w:rPr>
          <w:rFonts w:ascii="Times New Roman" w:hAnsi="Times New Roman" w:cs="Times New Roman"/>
          <w:sz w:val="28"/>
          <w:szCs w:val="28"/>
        </w:rPr>
        <w:t>от  19.02.2015</w:t>
      </w:r>
      <w:proofErr w:type="gramEnd"/>
      <w:r w:rsidR="00C8299C">
        <w:rPr>
          <w:rFonts w:ascii="Times New Roman" w:hAnsi="Times New Roman" w:cs="Times New Roman"/>
          <w:sz w:val="28"/>
          <w:szCs w:val="28"/>
        </w:rPr>
        <w:t xml:space="preserve"> № 117/</w:t>
      </w:r>
      <w:proofErr w:type="spellStart"/>
      <w:r w:rsidR="00C8299C">
        <w:rPr>
          <w:rFonts w:ascii="Times New Roman" w:hAnsi="Times New Roman" w:cs="Times New Roman"/>
          <w:sz w:val="28"/>
          <w:szCs w:val="28"/>
        </w:rPr>
        <w:t>пр</w:t>
      </w:r>
      <w:proofErr w:type="spellEnd"/>
      <w:r w:rsidR="00C8299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примечание 19</w:t>
      </w:r>
      <w:r>
        <w:rPr>
          <w:rFonts w:ascii="Times New Roman" w:hAnsi="Times New Roman" w:cs="Times New Roman"/>
          <w:sz w:val="28"/>
          <w:szCs w:val="28"/>
        </w:rPr>
        <w:t>)</w:t>
      </w:r>
      <w:r w:rsidR="00C8299C">
        <w:rPr>
          <w:rFonts w:ascii="Times New Roman" w:hAnsi="Times New Roman" w:cs="Times New Roman"/>
          <w:sz w:val="28"/>
          <w:szCs w:val="28"/>
        </w:rPr>
        <w:t>.</w:t>
      </w:r>
    </w:p>
    <w:p w:rsidR="00C8299C" w:rsidRDefault="00C8299C"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Обратиться с заявлением о продлении срока действия ранее выданного разрешения на строительство может только правообладатель земельного участка, которому выдано такое разрешение.</w:t>
      </w:r>
    </w:p>
    <w:p w:rsidR="00FA438F" w:rsidRDefault="00295A48"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срок действия договора аренды земельного участка истек</w:t>
      </w:r>
      <w:r w:rsidR="00FA438F">
        <w:rPr>
          <w:rFonts w:ascii="Times New Roman" w:hAnsi="Times New Roman" w:cs="Times New Roman"/>
          <w:sz w:val="28"/>
          <w:szCs w:val="28"/>
        </w:rPr>
        <w:t>, по мнению Департамента градостроительной деятельности и архитектуры Минстроя России,</w:t>
      </w:r>
      <w:r>
        <w:rPr>
          <w:rFonts w:ascii="Times New Roman" w:hAnsi="Times New Roman" w:cs="Times New Roman"/>
          <w:sz w:val="28"/>
          <w:szCs w:val="28"/>
        </w:rPr>
        <w:t xml:space="preserve"> бывший правообладатель в силу части 7 статьи 51 </w:t>
      </w:r>
      <w:r w:rsidR="00847D96">
        <w:rPr>
          <w:rFonts w:ascii="Times New Roman" w:hAnsi="Times New Roman" w:cs="Times New Roman"/>
          <w:sz w:val="28"/>
          <w:szCs w:val="28"/>
        </w:rPr>
        <w:t xml:space="preserve">Кодекса </w:t>
      </w:r>
      <w:r>
        <w:rPr>
          <w:rFonts w:ascii="Times New Roman" w:hAnsi="Times New Roman" w:cs="Times New Roman"/>
          <w:sz w:val="28"/>
          <w:szCs w:val="28"/>
        </w:rPr>
        <w:t>не может обратиться в упол</w:t>
      </w:r>
      <w:r w:rsidR="00FA438F">
        <w:rPr>
          <w:rFonts w:ascii="Times New Roman" w:hAnsi="Times New Roman" w:cs="Times New Roman"/>
          <w:sz w:val="28"/>
          <w:szCs w:val="28"/>
        </w:rPr>
        <w:t>номоченный орган как застройщик, и в целях продолжения и окончания строительства должен осуществлять мероприятия, предусмотренные земельным законодательством для продления договора аренды земельного участка или заключения нового договора аренды земельного участка.</w:t>
      </w:r>
    </w:p>
    <w:p w:rsidR="00FA438F" w:rsidRDefault="00FA438F"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Частью 6 ст. 55 Кодекса установлены основания для отказа в выдаче разрешения на ввод объекта в эксплуатацию, которым, в том числе является отсутствие документов, </w:t>
      </w:r>
      <w:r w:rsidR="002A7C9C">
        <w:rPr>
          <w:rFonts w:ascii="Times New Roman" w:hAnsi="Times New Roman" w:cs="Times New Roman"/>
          <w:sz w:val="28"/>
          <w:szCs w:val="28"/>
        </w:rPr>
        <w:t>указанных в частях 3 и 4 статьи 55 Кодекса.</w:t>
      </w:r>
    </w:p>
    <w:p w:rsidR="002A7C9C" w:rsidRDefault="002A7C9C" w:rsidP="00FA4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силу пункта 1 части 3 и части 6 статьи 55 Кодекса отсутствие правоустанавливающих документов на земельный участок (в том числе договора аренды, срок которого не истек) является основанием для отказа </w:t>
      </w:r>
      <w:r w:rsidR="007329D2">
        <w:rPr>
          <w:rFonts w:ascii="Times New Roman" w:hAnsi="Times New Roman" w:cs="Times New Roman"/>
          <w:sz w:val="28"/>
          <w:szCs w:val="28"/>
        </w:rPr>
        <w:t>в выдаче разрешения на ввод объекта в экс</w:t>
      </w:r>
      <w:r w:rsidR="005177F3">
        <w:rPr>
          <w:rFonts w:ascii="Times New Roman" w:hAnsi="Times New Roman" w:cs="Times New Roman"/>
          <w:sz w:val="28"/>
          <w:szCs w:val="28"/>
        </w:rPr>
        <w:t>п</w:t>
      </w:r>
      <w:r w:rsidR="007329D2">
        <w:rPr>
          <w:rFonts w:ascii="Times New Roman" w:hAnsi="Times New Roman" w:cs="Times New Roman"/>
          <w:sz w:val="28"/>
          <w:szCs w:val="28"/>
        </w:rPr>
        <w:t>луатацию.</w:t>
      </w:r>
    </w:p>
    <w:p w:rsidR="007115F2" w:rsidRDefault="007115F2" w:rsidP="00FA438F">
      <w:pPr>
        <w:spacing w:after="0" w:line="240" w:lineRule="auto"/>
        <w:ind w:firstLine="709"/>
        <w:jc w:val="both"/>
        <w:rPr>
          <w:rFonts w:ascii="Times New Roman" w:hAnsi="Times New Roman" w:cs="Times New Roman"/>
          <w:sz w:val="28"/>
          <w:szCs w:val="28"/>
        </w:rPr>
      </w:pPr>
    </w:p>
    <w:p w:rsidR="007115F2" w:rsidRDefault="007115F2" w:rsidP="007115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w:t>
      </w:r>
      <w:bookmarkStart w:id="0" w:name="_GoBack"/>
      <w:bookmarkEnd w:id="0"/>
      <w:r>
        <w:rPr>
          <w:rFonts w:ascii="Times New Roman" w:hAnsi="Times New Roman" w:cs="Times New Roman"/>
          <w:sz w:val="28"/>
          <w:szCs w:val="28"/>
        </w:rPr>
        <w:t>_________</w:t>
      </w:r>
    </w:p>
    <w:p w:rsidR="007115F2" w:rsidRPr="00295A48" w:rsidRDefault="007115F2" w:rsidP="007115F2">
      <w:pPr>
        <w:spacing w:after="0" w:line="240" w:lineRule="auto"/>
        <w:ind w:firstLine="709"/>
        <w:jc w:val="center"/>
        <w:rPr>
          <w:rFonts w:ascii="Times New Roman" w:hAnsi="Times New Roman" w:cs="Times New Roman"/>
          <w:sz w:val="28"/>
          <w:szCs w:val="28"/>
        </w:rPr>
      </w:pPr>
    </w:p>
    <w:sectPr w:rsidR="007115F2" w:rsidRPr="00295A48" w:rsidSect="007115F2">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0C" w:rsidRDefault="00EA380C" w:rsidP="00C8299C">
      <w:pPr>
        <w:spacing w:after="0" w:line="240" w:lineRule="auto"/>
      </w:pPr>
      <w:r>
        <w:separator/>
      </w:r>
    </w:p>
  </w:endnote>
  <w:endnote w:type="continuationSeparator" w:id="0">
    <w:p w:rsidR="00EA380C" w:rsidRDefault="00EA380C" w:rsidP="00C8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0C" w:rsidRDefault="00EA380C" w:rsidP="00C8299C">
      <w:pPr>
        <w:spacing w:after="0" w:line="240" w:lineRule="auto"/>
      </w:pPr>
      <w:r>
        <w:separator/>
      </w:r>
    </w:p>
  </w:footnote>
  <w:footnote w:type="continuationSeparator" w:id="0">
    <w:p w:rsidR="00EA380C" w:rsidRDefault="00EA380C" w:rsidP="00C82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3172"/>
    </w:sdtPr>
    <w:sdtEndPr/>
    <w:sdtContent>
      <w:p w:rsidR="00C8299C" w:rsidRDefault="009248D9">
        <w:pPr>
          <w:pStyle w:val="a3"/>
          <w:jc w:val="center"/>
        </w:pPr>
        <w:r>
          <w:fldChar w:fldCharType="begin"/>
        </w:r>
        <w:r>
          <w:instrText xml:space="preserve"> PAGE   \* MERGEFORMAT </w:instrText>
        </w:r>
        <w:r>
          <w:fldChar w:fldCharType="separate"/>
        </w:r>
        <w:r w:rsidR="007115F2">
          <w:rPr>
            <w:noProof/>
          </w:rPr>
          <w:t>2</w:t>
        </w:r>
        <w:r>
          <w:rPr>
            <w:noProof/>
          </w:rPr>
          <w:fldChar w:fldCharType="end"/>
        </w:r>
      </w:p>
    </w:sdtContent>
  </w:sdt>
  <w:p w:rsidR="00C8299C" w:rsidRDefault="00C829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48"/>
    <w:rsid w:val="00064BED"/>
    <w:rsid w:val="00073736"/>
    <w:rsid w:val="000E4D4E"/>
    <w:rsid w:val="00137ED3"/>
    <w:rsid w:val="00165870"/>
    <w:rsid w:val="00295A48"/>
    <w:rsid w:val="002A7C9C"/>
    <w:rsid w:val="002C145C"/>
    <w:rsid w:val="004639FB"/>
    <w:rsid w:val="005177F3"/>
    <w:rsid w:val="005A75F6"/>
    <w:rsid w:val="0062079A"/>
    <w:rsid w:val="006F1AD3"/>
    <w:rsid w:val="007115F2"/>
    <w:rsid w:val="007329D2"/>
    <w:rsid w:val="00813D47"/>
    <w:rsid w:val="00826F14"/>
    <w:rsid w:val="00842302"/>
    <w:rsid w:val="00847D96"/>
    <w:rsid w:val="009248D9"/>
    <w:rsid w:val="00962BAD"/>
    <w:rsid w:val="009A06F0"/>
    <w:rsid w:val="009D4D36"/>
    <w:rsid w:val="00B25D36"/>
    <w:rsid w:val="00B80C9A"/>
    <w:rsid w:val="00C07C7E"/>
    <w:rsid w:val="00C8299C"/>
    <w:rsid w:val="00E54C8A"/>
    <w:rsid w:val="00EA380C"/>
    <w:rsid w:val="00F37A02"/>
    <w:rsid w:val="00F412C0"/>
    <w:rsid w:val="00FA438F"/>
    <w:rsid w:val="00FF2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6D328-207F-48FB-98A2-9E5D5E70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9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299C"/>
  </w:style>
  <w:style w:type="paragraph" w:styleId="a5">
    <w:name w:val="footer"/>
    <w:basedOn w:val="a"/>
    <w:link w:val="a6"/>
    <w:uiPriority w:val="99"/>
    <w:semiHidden/>
    <w:unhideWhenUsed/>
    <w:rsid w:val="00C8299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8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frs</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Крахмалева Виктория Николаевна</dc:creator>
  <cp:keywords/>
  <dc:description/>
  <cp:lastModifiedBy>Коломыцева Наталья Сергеевна</cp:lastModifiedBy>
  <cp:revision>4</cp:revision>
  <cp:lastPrinted>2020-08-21T08:11:00Z</cp:lastPrinted>
  <dcterms:created xsi:type="dcterms:W3CDTF">2020-08-26T12:01:00Z</dcterms:created>
  <dcterms:modified xsi:type="dcterms:W3CDTF">2020-08-26T12:02:00Z</dcterms:modified>
</cp:coreProperties>
</file>