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02" w:rsidRDefault="00206902" w:rsidP="002069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A478A08" wp14:editId="0EB73FF3">
            <wp:extent cx="2314575" cy="1285875"/>
            <wp:effectExtent l="0" t="0" r="9525" b="9525"/>
            <wp:docPr id="1" name="Рисунок 1" descr="D:\РАБОТА\СМИ\В ТО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ТА\СМИ\В ТО\images (4)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5726" w:rsidRPr="009078A8" w:rsidRDefault="002D3C76" w:rsidP="0030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A8">
        <w:rPr>
          <w:rFonts w:ascii="Times New Roman" w:hAnsi="Times New Roman" w:cs="Times New Roman"/>
          <w:b/>
          <w:sz w:val="28"/>
          <w:szCs w:val="28"/>
        </w:rPr>
        <w:t>Управление Росреестра по Волгоградской области участвует в популяризации электронных услуг</w:t>
      </w:r>
    </w:p>
    <w:p w:rsidR="00965726" w:rsidRPr="009078A8" w:rsidRDefault="00965726">
      <w:pPr>
        <w:rPr>
          <w:rFonts w:ascii="Times New Roman" w:hAnsi="Times New Roman" w:cs="Times New Roman"/>
          <w:b/>
          <w:sz w:val="28"/>
          <w:szCs w:val="28"/>
        </w:rPr>
      </w:pPr>
    </w:p>
    <w:p w:rsidR="002D1309" w:rsidRDefault="002D3C76" w:rsidP="00907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государственные и муниципальные организации все более масштабно используют сеть «Интернет» для организации взаимодействия с гражданами и юридическими лицами. Активно функционируют портал эле</w:t>
      </w:r>
      <w:r w:rsidR="002D13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тронного правительства, различные информационные порталы государственных</w:t>
      </w:r>
      <w:r w:rsidR="002D1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органов власти, </w:t>
      </w:r>
      <w:r w:rsidR="00965726">
        <w:rPr>
          <w:rFonts w:ascii="Times New Roman" w:hAnsi="Times New Roman" w:cs="Times New Roman"/>
          <w:sz w:val="28"/>
          <w:szCs w:val="28"/>
        </w:rPr>
        <w:t xml:space="preserve"> </w:t>
      </w:r>
      <w:r w:rsidR="002D1309">
        <w:rPr>
          <w:rFonts w:ascii="Times New Roman" w:hAnsi="Times New Roman" w:cs="Times New Roman"/>
          <w:sz w:val="28"/>
          <w:szCs w:val="28"/>
        </w:rPr>
        <w:t>государственные сайты, посредством которых можно получить целый спектр актуальных услуг.</w:t>
      </w:r>
    </w:p>
    <w:p w:rsidR="002D1309" w:rsidRDefault="002D1309" w:rsidP="00907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информационной просвещенности населения государственными орг</w:t>
      </w:r>
      <w:r w:rsidR="00123F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 реализуются меропри</w:t>
      </w:r>
      <w:r w:rsidR="00123F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по популяризации электронных услуг, что также является одним из приоритетных направлений деятельности Росреестра.</w:t>
      </w:r>
    </w:p>
    <w:p w:rsidR="00965726" w:rsidRDefault="00965726" w:rsidP="009078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7C583F">
        <w:rPr>
          <w:rFonts w:ascii="Times New Roman" w:hAnsi="Times New Roman" w:cs="Times New Roman"/>
          <w:color w:val="3D3D3D"/>
          <w:sz w:val="28"/>
          <w:szCs w:val="28"/>
        </w:rPr>
        <w:t>Нужно сказать, что популярность электронной регистрации прав на недвижимость постоянно растет.</w:t>
      </w:r>
      <w:r>
        <w:rPr>
          <w:rFonts w:ascii="Arial" w:hAnsi="Arial" w:cs="Arial"/>
          <w:color w:val="3D3D3D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</w:rPr>
        <w:t>П</w:t>
      </w:r>
      <w:r w:rsidRPr="00540175">
        <w:rPr>
          <w:rFonts w:ascii="Times New Roman" w:hAnsi="Times New Roman" w:cs="Times New Roman"/>
          <w:color w:val="303030"/>
          <w:sz w:val="28"/>
          <w:szCs w:val="28"/>
        </w:rPr>
        <w:t>орядка 65% услуг Росреестра сегодня существуют в цифровом формате, 95% сведений из ЕГРН предоставляется в электронном виде.</w:t>
      </w:r>
    </w:p>
    <w:p w:rsidR="00965726" w:rsidRDefault="00965726" w:rsidP="009078A8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 Преимущества использования электронных сервисов Росреестра очевидны</w:t>
      </w:r>
      <w:r>
        <w:rPr>
          <w:rStyle w:val="a3"/>
          <w:rFonts w:ascii="Times New Roman" w:hAnsi="Times New Roman" w:cs="Times New Roman"/>
          <w:i w:val="0"/>
          <w:color w:val="303030"/>
          <w:sz w:val="28"/>
          <w:szCs w:val="28"/>
        </w:rPr>
        <w:t>.</w:t>
      </w: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Во-первых, это сокращение сроков проведения государственной регистрации прав. Во-вторых, экономия времени при подаче и получении документов, так как нет необходимости посещать офис для подачи документов. Также услуги предоставляются экстерриториально. Не маловажным является и снижение коррупционных рисков. Получить необходимую услугу становится удобнее и быстрее, а государственная пошлина взимается в меньшем размере, чем при предоставлении услуг через многофункциональный центр. </w:t>
      </w:r>
    </w:p>
    <w:p w:rsidR="00965726" w:rsidRDefault="002D1309" w:rsidP="009078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популяризации использования электронных услуг в регионе Управление</w:t>
      </w:r>
      <w:r w:rsidR="00256E9B">
        <w:rPr>
          <w:sz w:val="28"/>
          <w:szCs w:val="28"/>
        </w:rPr>
        <w:t>м</w:t>
      </w:r>
      <w:r>
        <w:rPr>
          <w:sz w:val="28"/>
          <w:szCs w:val="28"/>
        </w:rPr>
        <w:t xml:space="preserve"> Росреестра по Волгоградской области реализуется комплекс мероприятий</w:t>
      </w:r>
      <w:r w:rsidR="009078A8">
        <w:rPr>
          <w:sz w:val="28"/>
          <w:szCs w:val="28"/>
        </w:rPr>
        <w:t>. В</w:t>
      </w:r>
      <w:r>
        <w:rPr>
          <w:sz w:val="28"/>
          <w:szCs w:val="28"/>
        </w:rPr>
        <w:t xml:space="preserve"> органы местного самоуправления Волгоградской области направлены </w:t>
      </w:r>
      <w:r w:rsidR="009078A8">
        <w:rPr>
          <w:sz w:val="28"/>
          <w:szCs w:val="28"/>
        </w:rPr>
        <w:t>письма</w:t>
      </w:r>
      <w:r>
        <w:rPr>
          <w:sz w:val="28"/>
          <w:szCs w:val="28"/>
        </w:rPr>
        <w:t xml:space="preserve"> о необходимости подачи документов в электронном виде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обучающие материалы, организован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с представителями</w:t>
      </w:r>
      <w:r w:rsidR="009078A8">
        <w:rPr>
          <w:sz w:val="28"/>
          <w:szCs w:val="28"/>
        </w:rPr>
        <w:t xml:space="preserve"> органов местного самоуправления.</w:t>
      </w:r>
      <w:r w:rsidR="00256E9B">
        <w:rPr>
          <w:sz w:val="28"/>
          <w:szCs w:val="28"/>
        </w:rPr>
        <w:t xml:space="preserve"> Также в</w:t>
      </w:r>
      <w:r w:rsidR="009078A8">
        <w:rPr>
          <w:sz w:val="28"/>
          <w:szCs w:val="28"/>
        </w:rPr>
        <w:t xml:space="preserve"> районах области начальниками территориальных структурных подразделений Управления на регулярной основе проводятся совещания, мастер-классы, обучающие семинары с представителями администраций муниципальных образований, сельских </w:t>
      </w:r>
      <w:r w:rsidR="009078A8">
        <w:rPr>
          <w:sz w:val="28"/>
          <w:szCs w:val="28"/>
        </w:rPr>
        <w:lastRenderedPageBreak/>
        <w:t xml:space="preserve">поселений, крупными правообладателями и профессиональными участниками рынка. </w:t>
      </w:r>
      <w:r>
        <w:rPr>
          <w:sz w:val="28"/>
          <w:szCs w:val="28"/>
        </w:rPr>
        <w:t xml:space="preserve">  </w:t>
      </w:r>
    </w:p>
    <w:p w:rsidR="00256E9B" w:rsidRDefault="00256E9B" w:rsidP="009078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56E9B" w:rsidRDefault="00256E9B" w:rsidP="00256E9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56E9B" w:rsidRPr="00256E9B" w:rsidRDefault="00256E9B" w:rsidP="00256E9B">
      <w:pPr>
        <w:pStyle w:val="a4"/>
        <w:shd w:val="clear" w:color="auto" w:fill="FFFFFF"/>
        <w:tabs>
          <w:tab w:val="left" w:pos="1701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56E9B">
        <w:rPr>
          <w:b/>
          <w:sz w:val="28"/>
          <w:szCs w:val="28"/>
        </w:rPr>
        <w:t>____________</w:t>
      </w:r>
    </w:p>
    <w:sectPr w:rsidR="00256E9B" w:rsidRPr="00256E9B" w:rsidSect="0011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AB0"/>
    <w:rsid w:val="00113C5F"/>
    <w:rsid w:val="0011524D"/>
    <w:rsid w:val="00123F2F"/>
    <w:rsid w:val="00206902"/>
    <w:rsid w:val="00256E9B"/>
    <w:rsid w:val="002D1309"/>
    <w:rsid w:val="002D3C76"/>
    <w:rsid w:val="002F035C"/>
    <w:rsid w:val="003070F3"/>
    <w:rsid w:val="006720D0"/>
    <w:rsid w:val="00881951"/>
    <w:rsid w:val="009078A8"/>
    <w:rsid w:val="00907BFA"/>
    <w:rsid w:val="00965726"/>
    <w:rsid w:val="00A85F26"/>
    <w:rsid w:val="00AC3890"/>
    <w:rsid w:val="00B37A31"/>
    <w:rsid w:val="00EE0AB0"/>
    <w:rsid w:val="00F1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3A7BC-E566-4602-B7DC-CEEEA83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5726"/>
    <w:rPr>
      <w:i/>
      <w:iCs/>
    </w:rPr>
  </w:style>
  <w:style w:type="character" w:customStyle="1" w:styleId="textexposedshow">
    <w:name w:val="text_exposed_show"/>
    <w:basedOn w:val="a0"/>
    <w:rsid w:val="00965726"/>
  </w:style>
  <w:style w:type="paragraph" w:styleId="a4">
    <w:name w:val="Normal (Web)"/>
    <w:basedOn w:val="a"/>
    <w:uiPriority w:val="99"/>
    <w:unhideWhenUsed/>
    <w:rsid w:val="0096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83D9-712D-4481-8DA3-8A77FFE0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Коломыцева Наталья Сергеевна</cp:lastModifiedBy>
  <cp:revision>3</cp:revision>
  <cp:lastPrinted>2020-08-14T11:48:00Z</cp:lastPrinted>
  <dcterms:created xsi:type="dcterms:W3CDTF">2020-08-18T12:06:00Z</dcterms:created>
  <dcterms:modified xsi:type="dcterms:W3CDTF">2020-08-18T12:07:00Z</dcterms:modified>
</cp:coreProperties>
</file>