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Что в Вашем</w:t>
      </w:r>
      <w:r>
        <w:rPr>
          <w:rFonts w:eastAsia="Times New Roman" w:cs="Times New Roman" w:ascii="Times New Roman" w:hAnsi="Times New Roman"/>
          <w:b/>
          <w:bCs/>
          <w:sz w:val="28"/>
          <w:szCs w:val="28"/>
          <w:lang w:eastAsia="ru-RU"/>
        </w:rPr>
        <w:t xml:space="preserve"> ИЛС</w:t>
      </w:r>
    </w:p>
    <w:p>
      <w:pPr>
        <w:pStyle w:val="Normal"/>
        <w:spacing w:lineRule="auto" w:line="240" w:beforeAutospacing="1" w:afterAutospacing="1"/>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4"/>
        <w:rPr>
          <w:b/>
          <w:b/>
          <w:bCs/>
          <w:sz w:val="28"/>
          <w:szCs w:val="28"/>
        </w:rPr>
      </w:pPr>
      <w:r>
        <w:rPr>
          <w:b/>
          <w:bCs/>
          <w:sz w:val="28"/>
          <w:szCs w:val="28"/>
        </w:rPr>
        <w:t xml:space="preserve">УПФР в </w:t>
      </w:r>
      <w:r>
        <w:rPr>
          <w:b/>
          <w:bCs/>
          <w:sz w:val="28"/>
          <w:szCs w:val="28"/>
        </w:rPr>
        <w:t>Алексеевском</w:t>
      </w:r>
      <w:r>
        <w:rPr>
          <w:b/>
          <w:bCs/>
          <w:sz w:val="28"/>
          <w:szCs w:val="28"/>
        </w:rPr>
        <w:t xml:space="preserve"> районе </w:t>
      </w:r>
      <w:r>
        <w:rPr>
          <w:b/>
          <w:bCs/>
          <w:sz w:val="28"/>
          <w:szCs w:val="28"/>
        </w:rPr>
        <w:t>Волгоградской области</w:t>
      </w:r>
      <w:r>
        <w:rPr>
          <w:b/>
          <w:bCs/>
          <w:sz w:val="28"/>
          <w:szCs w:val="28"/>
        </w:rPr>
        <w:t xml:space="preserve"> разъясняет, что в соответствии с Федеральным законом от 01.04.1996 № 27-ФЗ «Об индивидуальном (персонифицированном) учете в системе обязательного пенсионного страхования» (далее – Федеральный закон № 27-ФЗ), в целях информирования застрахованного лица о состоянии индивидуального лицевого счета, предусмотрена форма СЗИ-6 «Сведения о состоянии индивидуального лицевого счета застрахованного лица» (далее – форма СЗИ-6).</w:t>
      </w:r>
    </w:p>
    <w:p>
      <w:pPr>
        <w:pStyle w:val="Style14"/>
        <w:rPr>
          <w:b/>
          <w:b/>
          <w:bCs/>
          <w:sz w:val="28"/>
          <w:szCs w:val="28"/>
        </w:rPr>
      </w:pPr>
      <w:r>
        <w:rPr>
          <w:b/>
          <w:bCs/>
          <w:sz w:val="28"/>
          <w:szCs w:val="28"/>
        </w:rPr>
        <w:t>         </w:t>
      </w:r>
      <w:r>
        <w:rPr>
          <w:b/>
          <w:bCs/>
          <w:sz w:val="28"/>
          <w:szCs w:val="28"/>
        </w:rPr>
        <w:t>Состав сведений, формируемых в настоящее время в форме СЗИ-6 у лиц, еще не являющихся получателями пенсии, и у лиц, которым пенсия уже назначена, различается.</w:t>
      </w:r>
    </w:p>
    <w:p>
      <w:pPr>
        <w:pStyle w:val="Style14"/>
        <w:rPr>
          <w:b/>
          <w:b/>
          <w:bCs/>
          <w:sz w:val="28"/>
          <w:szCs w:val="28"/>
        </w:rPr>
      </w:pPr>
      <w:r>
        <w:rPr>
          <w:b/>
          <w:bCs/>
          <w:sz w:val="28"/>
          <w:szCs w:val="28"/>
        </w:rPr>
        <w:t xml:space="preserve">        </w:t>
      </w:r>
      <w:r>
        <w:rPr>
          <w:b/>
          <w:bCs/>
          <w:sz w:val="28"/>
          <w:szCs w:val="28"/>
        </w:rPr>
        <w:t>Так, у лиц, которым пенсия еще не назначена, при формировании Сведений по форме СЗИ-6 в Разделе 1 «Сведения о величине индивидуального пенсионного коэффициента (ИПК) и его составляющих» и в Разделе 2 «Сведения (пенсионные права), на основании которых рассчитана величина индивидуального пенсионного коэффициента за периоды до 2015 года» сведения, имеющиеся на их индивидуальных лицевых счетах, указываются в полном объеме.</w:t>
      </w:r>
    </w:p>
    <w:p>
      <w:pPr>
        <w:pStyle w:val="Style14"/>
        <w:rPr>
          <w:b/>
          <w:b/>
          <w:bCs/>
          <w:sz w:val="28"/>
          <w:szCs w:val="28"/>
        </w:rPr>
      </w:pPr>
      <w:r>
        <w:rPr>
          <w:b/>
          <w:bCs/>
          <w:sz w:val="28"/>
          <w:szCs w:val="28"/>
        </w:rPr>
        <w:t xml:space="preserve">        </w:t>
      </w:r>
      <w:r>
        <w:rPr>
          <w:b/>
          <w:bCs/>
          <w:sz w:val="28"/>
          <w:szCs w:val="28"/>
        </w:rPr>
        <w:t>Величина индивидуального пенсионного коэффициента и продолжительность стажа (учтенного для целей назначения пенсии) в Сведениях по форме СЗИ-6 для данной категории застрахованных лиц также рассчитывается исходя из всей информации, имеющейся на индивидуальном лицевом счете застрахованного лица.</w:t>
      </w:r>
    </w:p>
    <w:p>
      <w:pPr>
        <w:pStyle w:val="Style14"/>
        <w:rPr>
          <w:b/>
          <w:b/>
          <w:bCs/>
          <w:sz w:val="28"/>
          <w:szCs w:val="28"/>
        </w:rPr>
      </w:pPr>
      <w:r>
        <w:rPr>
          <w:b/>
          <w:bCs/>
          <w:sz w:val="28"/>
          <w:szCs w:val="28"/>
        </w:rPr>
        <w:t>        </w:t>
      </w:r>
      <w:r>
        <w:rPr>
          <w:b/>
          <w:bCs/>
          <w:sz w:val="28"/>
          <w:szCs w:val="28"/>
        </w:rPr>
        <w:t>У лиц, уже являющихся получателями пенсий, в соответствии с функциональными требованиями для данной категории застрахованных лиц, при формировании Сведений по форме СЗИ-6 в Разделе 1 указываются сведения о страховом стаже и суммах страховых взносов, не учтенные при назначении (перерасчете) им страховой пенсии, а Раздел 2 не заполняется.</w:t>
      </w:r>
    </w:p>
    <w:p>
      <w:pPr>
        <w:pStyle w:val="Style14"/>
        <w:rPr>
          <w:b/>
          <w:b/>
          <w:bCs/>
          <w:sz w:val="28"/>
          <w:szCs w:val="28"/>
        </w:rPr>
      </w:pPr>
      <w:r>
        <w:rPr>
          <w:b/>
          <w:bCs/>
          <w:sz w:val="28"/>
          <w:szCs w:val="28"/>
        </w:rPr>
        <w:t xml:space="preserve">       </w:t>
      </w:r>
      <w:r>
        <w:rPr>
          <w:b/>
          <w:bCs/>
          <w:sz w:val="28"/>
          <w:szCs w:val="28"/>
        </w:rPr>
        <w:t>Величина индивидуального пенсионного коэффициента и продолжительность стажа (учтенного для целей назначения пенсии) в Сведениях по форме СЗИ-6 для данной категории застрахованных лиц также рассчитывается исходя из сведений, не учтенных при назначении (перерасчете) пенсии.</w:t>
      </w:r>
    </w:p>
    <w:p>
      <w:pPr>
        <w:pStyle w:val="Style14"/>
        <w:rPr>
          <w:b/>
          <w:b/>
          <w:bCs/>
          <w:sz w:val="28"/>
          <w:szCs w:val="28"/>
        </w:rPr>
      </w:pPr>
      <w:r>
        <w:rPr>
          <w:b/>
          <w:bCs/>
          <w:sz w:val="28"/>
          <w:szCs w:val="28"/>
        </w:rPr>
        <w:t xml:space="preserve">      </w:t>
      </w:r>
      <w:r>
        <w:rPr>
          <w:b/>
          <w:bCs/>
          <w:sz w:val="28"/>
          <w:szCs w:val="28"/>
        </w:rPr>
        <w:t>При этом на индивидуальных лицевых счетах застрахованных лиц – получателей пенсий сведения об их страховом стаже и суммах страховых взносов присутствуют в полном объеме.</w:t>
      </w:r>
    </w:p>
    <w:p>
      <w:pPr>
        <w:pStyle w:val="Style14"/>
        <w:rPr>
          <w:b/>
          <w:b/>
          <w:bCs/>
          <w:sz w:val="28"/>
          <w:szCs w:val="28"/>
        </w:rPr>
      </w:pPr>
      <w:r>
        <w:rPr>
          <w:b/>
          <w:bCs/>
          <w:sz w:val="28"/>
          <w:szCs w:val="28"/>
        </w:rPr>
        <w:t>        </w:t>
      </w:r>
      <w:r>
        <w:rPr>
          <w:b/>
          <w:bCs/>
          <w:sz w:val="28"/>
          <w:szCs w:val="28"/>
        </w:rPr>
        <w:t>То есть, если Вы являетесь получателем пенсии, то в полученной выписке (Сведения о состоянии индивидуального лицевого счета – форма СЗИ-6) для Вас будут отражены только сведения (об отчислениях, периодах работы, величине индивидуального пенсионного коэффициента), которые еще не учтены при назначении или перерасчете пенсии. Таким образом,  для застрахованных лиц из числа получателей пенсии в форме СЗИ-6 отражаются данные о его пенсионном обеспечении, а данные об ИПК не отражаются ввиду преобразования его в размер пенсии.</w:t>
      </w:r>
    </w:p>
    <w:p>
      <w:pPr>
        <w:pStyle w:val="Style14"/>
        <w:rPr>
          <w:b/>
          <w:b/>
          <w:bCs/>
          <w:sz w:val="28"/>
          <w:szCs w:val="28"/>
        </w:rPr>
      </w:pPr>
      <w:r>
        <w:rPr>
          <w:b/>
          <w:bCs/>
          <w:sz w:val="28"/>
          <w:szCs w:val="28"/>
        </w:rPr>
        <w:t xml:space="preserve">        </w:t>
      </w:r>
      <w:r>
        <w:rPr>
          <w:b/>
          <w:bCs/>
          <w:sz w:val="28"/>
          <w:szCs w:val="28"/>
        </w:rPr>
        <w:t>За получением разъяснений о продолжительности страхового стажа, суммах начисленных страховых взносов, размере расчетного пенсионного капитала, а также любой другой информации, учтенной при назначении пенсии, получатель пенсии может в обратиться лично в клиентскую службу Управления по адресу: Волгоград</w:t>
      </w:r>
      <w:r>
        <w:rPr>
          <w:b/>
          <w:bCs/>
          <w:sz w:val="28"/>
          <w:szCs w:val="28"/>
        </w:rPr>
        <w:t>ская область</w:t>
      </w:r>
      <w:r>
        <w:rPr>
          <w:b/>
          <w:bCs/>
          <w:sz w:val="28"/>
          <w:szCs w:val="28"/>
        </w:rPr>
        <w:t xml:space="preserve">, </w:t>
      </w:r>
      <w:r>
        <w:rPr>
          <w:b/>
          <w:bCs/>
          <w:sz w:val="28"/>
          <w:szCs w:val="28"/>
        </w:rPr>
        <w:t>ст. Алексеевская,</w:t>
      </w:r>
      <w:r>
        <w:rPr>
          <w:b/>
          <w:bCs/>
          <w:sz w:val="28"/>
          <w:szCs w:val="28"/>
        </w:rPr>
        <w:t xml:space="preserve"> ул. </w:t>
      </w:r>
      <w:r>
        <w:rPr>
          <w:b/>
          <w:bCs/>
          <w:sz w:val="28"/>
          <w:szCs w:val="28"/>
        </w:rPr>
        <w:t>Красногвардейская</w:t>
      </w:r>
      <w:r>
        <w:rPr>
          <w:b/>
          <w:bCs/>
          <w:sz w:val="28"/>
          <w:szCs w:val="28"/>
        </w:rPr>
        <w:t xml:space="preserve">, д. </w:t>
      </w:r>
      <w:r>
        <w:rPr>
          <w:b/>
          <w:bCs/>
          <w:sz w:val="28"/>
          <w:szCs w:val="28"/>
        </w:rPr>
        <w:t>73</w:t>
      </w:r>
      <w:r>
        <w:rPr>
          <w:b/>
          <w:bCs/>
          <w:sz w:val="28"/>
          <w:szCs w:val="28"/>
        </w:rPr>
        <w:t>.</w:t>
      </w:r>
    </w:p>
    <w:p>
      <w:pPr>
        <w:pStyle w:val="Style14"/>
        <w:spacing w:before="0" w:after="140"/>
        <w:rPr>
          <w:b/>
          <w:b/>
          <w:bCs/>
          <w:sz w:val="28"/>
          <w:szCs w:val="28"/>
        </w:rPr>
      </w:pPr>
      <w:r>
        <w:rPr>
          <w:b/>
          <w:bCs/>
          <w:sz w:val="28"/>
          <w:szCs w:val="28"/>
        </w:rPr>
        <w:t>        </w:t>
      </w:r>
      <w:r>
        <w:rPr>
          <w:b/>
          <w:bCs/>
          <w:sz w:val="28"/>
          <w:szCs w:val="28"/>
        </w:rPr>
        <w:t>Время работы клиентской службы с понедельника по четверг с 8.00 до 17.00, в пятницу с 8.00 до 15.00. Обед с 12.00 до 12.48.</w:t>
      </w:r>
    </w:p>
    <w:p>
      <w:pPr>
        <w:sectPr>
          <w:type w:val="continuous"/>
          <w:pgSz w:w="11906" w:h="16838"/>
          <w:pgMar w:left="1701" w:right="850" w:header="0" w:top="1134" w:footer="0" w:bottom="1134" w:gutter="0"/>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1"/>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a6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673973"/>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673973"/>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73973"/>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673973"/>
    <w:rPr>
      <w:rFonts w:ascii="Times New Roman" w:hAnsi="Times New Roman" w:eastAsia="Times New Roman" w:cs="Times New Roman"/>
      <w:b/>
      <w:bCs/>
      <w:sz w:val="27"/>
      <w:szCs w:val="27"/>
      <w:lang w:eastAsia="ru-RU"/>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67397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LibreOffice/5.0.3.2$Windows_x86 LibreOffice_project/e5f16313668ac592c1bfb310f4390624e3dbfb75</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2019-09-12T07:06:00Z</dcterms:created>
  <dc:creator>044MatyushechkinaMS</dc:creator>
  <dc:language>ru-RU</dc:language>
  <cp:lastPrinted>2019-09-12T07:06:00Z</cp:lastPrinted>
  <dcterms:modified xsi:type="dcterms:W3CDTF">2019-09-26T17:54:19Z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