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4F" w:rsidRPr="007D7889" w:rsidRDefault="00243A4F" w:rsidP="0024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Два способа защитить свою недвижимость от мошенников </w:t>
      </w:r>
    </w:p>
    <w:p w:rsidR="00243A4F" w:rsidRPr="007D7889" w:rsidRDefault="00243A4F" w:rsidP="0024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3A4F" w:rsidRPr="007D7889" w:rsidRDefault="00243A4F" w:rsidP="00243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Если вы счастливый обладатель квартиры, земельного участка, индивидуального дома или просто маленькой комнатки - значит, вы хоть раз задумывались о правовой сохранности своей недвижимости. Особенно часто об этом думают те, кто много путешествует или находится в преклонном возрасте, кто враждует с родней или потерял документы. </w:t>
      </w:r>
    </w:p>
    <w:p w:rsidR="00243A4F" w:rsidRPr="007D7889" w:rsidRDefault="00243A4F" w:rsidP="00243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Кадастровая палата расскажет о двух эффективных способах обезопасить свои права на недвижимость без установки охранных сигнализаций и обращений в ЧОП. </w:t>
      </w:r>
    </w:p>
    <w:p w:rsidR="00243A4F" w:rsidRPr="007D7889" w:rsidRDefault="00243A4F" w:rsidP="00243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0000"/>
          <w:lang w:eastAsia="en-US"/>
        </w:rPr>
      </w:pPr>
      <w:r w:rsidRPr="007D7889">
        <w:rPr>
          <w:rFonts w:eastAsiaTheme="minorHAnsi"/>
          <w:b/>
          <w:color w:val="000000"/>
          <w:lang w:eastAsia="en-US"/>
        </w:rPr>
        <w:t xml:space="preserve">Виртуальный контроль </w:t>
      </w:r>
    </w:p>
    <w:p w:rsidR="00243A4F" w:rsidRPr="007D7889" w:rsidRDefault="00243A4F" w:rsidP="00243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Все зарегистрированные права на недвижимость хранятся в Росреестре в Едином государственном реестре недвижимости. Сейчас на сайте данного ведомства (www.rosreestr.ru) работает "Личный кабинет правообладателя", войдя в который, вы получите подробную информацию обо всех зарегистрированных правах на вашу недвижимость по всей России. </w:t>
      </w:r>
    </w:p>
    <w:p w:rsidR="00243A4F" w:rsidRPr="007D7889" w:rsidRDefault="00243A4F" w:rsidP="00243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В "Личном кабинете" можно "повесить флажок" на невозможность совершения сделок с недвижимостью без личного участия правообладателя. Если что-то с вашей недвижимостью будет происходить, то вы мгновенно получите оповещение. То есть, не выходя из дома, в режиме онлайн, можно максимально себя обезопасить. Этот способ подходит только тем, у кого имеется электронная цифровая подпись. </w:t>
      </w:r>
    </w:p>
    <w:p w:rsidR="00243A4F" w:rsidRPr="007D7889" w:rsidRDefault="00243A4F" w:rsidP="00243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0000"/>
          <w:lang w:eastAsia="en-US"/>
        </w:rPr>
      </w:pPr>
      <w:r w:rsidRPr="007D7889">
        <w:rPr>
          <w:rFonts w:eastAsiaTheme="minorHAnsi"/>
          <w:b/>
          <w:color w:val="000000"/>
          <w:lang w:eastAsia="en-US"/>
        </w:rPr>
        <w:t xml:space="preserve">По-старинке, ножками </w:t>
      </w:r>
    </w:p>
    <w:p w:rsidR="00243A4F" w:rsidRPr="007D7889" w:rsidRDefault="00243A4F" w:rsidP="00243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Если у вас нет ЭЦП или вы просто не доверяете компьютеру, то заявление о запрете на совершение сделок с недвижимостью без личного участия правообладателя можно подать лично. В любом офисе Многофункционального центра. Специалисты помогут заполнить форму, проверят у вас документы, так как только собственник может накладывать такие запреты. Через некоторое время ваш запрет появится в базе Росреестра. </w:t>
      </w:r>
    </w:p>
    <w:p w:rsidR="00243A4F" w:rsidRPr="007D7889" w:rsidRDefault="00243A4F" w:rsidP="00243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Эти действия позволяют поставить барьер для мошенников, которые работают по поддельным доверенностям. Услуга - бесплатная. </w:t>
      </w:r>
    </w:p>
    <w:p w:rsidR="00243A4F" w:rsidRPr="007D7889" w:rsidRDefault="00243A4F" w:rsidP="00243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Теперь вы знаете, как легко и просто обезопасить свою недвижимость от посягательств мошенников или злобных родственников. </w:t>
      </w:r>
    </w:p>
    <w:p w:rsidR="00243A4F" w:rsidRPr="007D7889" w:rsidRDefault="00243A4F" w:rsidP="0024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7B8F" w:rsidRDefault="00777B8F"/>
    <w:sectPr w:rsidR="00777B8F" w:rsidSect="0077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A4F"/>
    <w:rsid w:val="00243A4F"/>
    <w:rsid w:val="007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2017-12-11T08:26:00Z</dcterms:created>
  <dcterms:modified xsi:type="dcterms:W3CDTF">2017-12-11T08:26:00Z</dcterms:modified>
</cp:coreProperties>
</file>