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9" w:rsidRPr="00105928" w:rsidRDefault="00D669E9" w:rsidP="00D669E9">
      <w:pPr>
        <w:pStyle w:val="a7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D669E9" w:rsidRPr="00453FC7" w:rsidRDefault="00D669E9" w:rsidP="00D669E9">
      <w:pPr>
        <w:pStyle w:val="a7"/>
        <w:jc w:val="center"/>
      </w:pPr>
      <w:r>
        <w:t xml:space="preserve">АЛЕКСЕЕВСКОГО МУНИЦИПАЛЬНОГО РАЙОНА </w:t>
      </w:r>
      <w:r w:rsidRPr="00453FC7">
        <w:t>ВОЛГОГРАДСКОЙ  ОБЛАСТИ</w:t>
      </w:r>
    </w:p>
    <w:p w:rsidR="00D669E9" w:rsidRDefault="00D669E9" w:rsidP="00D669E9">
      <w:pPr>
        <w:pStyle w:val="a7"/>
        <w:jc w:val="center"/>
      </w:pPr>
      <w:r>
        <w:t>403241, Волгоградская область, ст</w:t>
      </w:r>
      <w:proofErr w:type="gramStart"/>
      <w:r>
        <w:t>.А</w:t>
      </w:r>
      <w:proofErr w:type="gramEnd"/>
      <w:r>
        <w:t>лексеевская, ул.Ленина, 39</w:t>
      </w:r>
    </w:p>
    <w:p w:rsidR="00D669E9" w:rsidRDefault="00D669E9" w:rsidP="00D669E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E9" w:rsidRPr="009713FA" w:rsidRDefault="00D669E9" w:rsidP="00D669E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D669E9" w:rsidRDefault="00D669E9" w:rsidP="00D669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13FA">
        <w:rPr>
          <w:rFonts w:ascii="Times New Roman" w:hAnsi="Times New Roman" w:cs="Times New Roman"/>
          <w:sz w:val="24"/>
          <w:szCs w:val="24"/>
        </w:rPr>
        <w:t>Алексеевской районной Думы</w:t>
      </w:r>
    </w:p>
    <w:p w:rsidR="00D669E9" w:rsidRPr="009713FA" w:rsidRDefault="00D669E9" w:rsidP="00D669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8F1">
        <w:rPr>
          <w:rFonts w:ascii="Times New Roman" w:hAnsi="Times New Roman" w:cs="Times New Roman"/>
          <w:sz w:val="24"/>
          <w:szCs w:val="24"/>
        </w:rPr>
        <w:t>0</w:t>
      </w:r>
      <w:r w:rsidR="008A0C4C" w:rsidRPr="009168F1">
        <w:rPr>
          <w:rFonts w:ascii="Times New Roman" w:hAnsi="Times New Roman" w:cs="Times New Roman"/>
          <w:sz w:val="24"/>
          <w:szCs w:val="24"/>
        </w:rPr>
        <w:t>9</w:t>
      </w:r>
      <w:r w:rsidRPr="009168F1">
        <w:rPr>
          <w:rFonts w:ascii="Times New Roman" w:hAnsi="Times New Roman" w:cs="Times New Roman"/>
          <w:sz w:val="24"/>
          <w:szCs w:val="24"/>
        </w:rPr>
        <w:t>.02.201</w:t>
      </w:r>
      <w:r w:rsidR="009D17CD" w:rsidRPr="009168F1">
        <w:rPr>
          <w:rFonts w:ascii="Times New Roman" w:hAnsi="Times New Roman" w:cs="Times New Roman"/>
          <w:sz w:val="24"/>
          <w:szCs w:val="24"/>
        </w:rPr>
        <w:t>7</w:t>
      </w:r>
      <w:r w:rsidRPr="009168F1">
        <w:rPr>
          <w:rFonts w:ascii="Times New Roman" w:hAnsi="Times New Roman" w:cs="Times New Roman"/>
          <w:sz w:val="24"/>
          <w:szCs w:val="24"/>
        </w:rPr>
        <w:t xml:space="preserve"> №</w:t>
      </w:r>
      <w:r w:rsidR="009168F1" w:rsidRPr="009168F1">
        <w:rPr>
          <w:rFonts w:ascii="Times New Roman" w:hAnsi="Times New Roman" w:cs="Times New Roman"/>
          <w:sz w:val="24"/>
          <w:szCs w:val="24"/>
        </w:rPr>
        <w:t>3/19</w:t>
      </w:r>
    </w:p>
    <w:p w:rsidR="00D669E9" w:rsidRDefault="00D669E9" w:rsidP="00D669E9">
      <w:pPr>
        <w:pStyle w:val="a3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D669E9" w:rsidRDefault="00D669E9" w:rsidP="00D669E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деятельности Ревизионной комиссии </w:t>
      </w:r>
    </w:p>
    <w:p w:rsidR="00D669E9" w:rsidRDefault="00D669E9" w:rsidP="00D669E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Алексеевского муниципального района за 201</w:t>
      </w:r>
      <w:r w:rsidR="009D17CD">
        <w:rPr>
          <w:b/>
          <w:i/>
          <w:sz w:val="26"/>
          <w:szCs w:val="26"/>
        </w:rPr>
        <w:t>6</w:t>
      </w:r>
      <w:r>
        <w:rPr>
          <w:b/>
          <w:i/>
          <w:sz w:val="26"/>
          <w:szCs w:val="26"/>
        </w:rPr>
        <w:t xml:space="preserve"> год.</w:t>
      </w:r>
    </w:p>
    <w:p w:rsidR="00D669E9" w:rsidRDefault="00D669E9" w:rsidP="00D669E9">
      <w:pPr>
        <w:ind w:firstLine="708"/>
        <w:jc w:val="both"/>
      </w:pPr>
    </w:p>
    <w:p w:rsidR="00D669E9" w:rsidRPr="003662FB" w:rsidRDefault="00D669E9" w:rsidP="00D669E9">
      <w:pPr>
        <w:ind w:firstLine="708"/>
        <w:jc w:val="both"/>
        <w:rPr>
          <w:b/>
          <w:i/>
          <w:sz w:val="26"/>
          <w:szCs w:val="26"/>
        </w:rPr>
      </w:pPr>
      <w:proofErr w:type="gramStart"/>
      <w:r w:rsidRPr="003662FB">
        <w:rPr>
          <w:sz w:val="26"/>
          <w:szCs w:val="26"/>
        </w:rPr>
        <w:t xml:space="preserve">Ежегодный отчет о деятельности Ревизионной комиссии Алексеевского муниципального района (далее Ревизионная комиссия) представляется на рассмотрение в Алексеевскую районную Думу во исполнение статьи 19 Федерального закона  от 07.02.2011  №6-ФЗ «Об общих  принципах организации и деятельности контрольно-счетных органов субъектов Российской Федерации и муниципальных  образований» (далее Федеральный закон №6-ФЗ), статьи 19 Положения о Контрольном органе Алексеевского муниципального района  </w:t>
      </w:r>
      <w:r w:rsidR="00D510A7">
        <w:rPr>
          <w:sz w:val="26"/>
          <w:szCs w:val="26"/>
        </w:rPr>
        <w:t xml:space="preserve">решение Алексеевской районной Думы </w:t>
      </w:r>
      <w:r w:rsidRPr="003662FB">
        <w:rPr>
          <w:sz w:val="26"/>
          <w:szCs w:val="26"/>
        </w:rPr>
        <w:t>от</w:t>
      </w:r>
      <w:proofErr w:type="gramEnd"/>
      <w:r w:rsidRPr="003662FB">
        <w:rPr>
          <w:sz w:val="26"/>
          <w:szCs w:val="26"/>
        </w:rPr>
        <w:t xml:space="preserve"> 30 декабря 2011года №3/18.</w:t>
      </w:r>
    </w:p>
    <w:p w:rsidR="00291A32" w:rsidRDefault="00D669E9" w:rsidP="00291A32">
      <w:pPr>
        <w:ind w:firstLine="600"/>
        <w:jc w:val="both"/>
      </w:pPr>
      <w:r w:rsidRPr="00611FE6">
        <w:rPr>
          <w:sz w:val="26"/>
          <w:szCs w:val="26"/>
        </w:rPr>
        <w:t xml:space="preserve">Ревизионная комиссия </w:t>
      </w:r>
      <w:r w:rsidR="00E148A9">
        <w:rPr>
          <w:sz w:val="26"/>
          <w:szCs w:val="26"/>
        </w:rPr>
        <w:t>является постоянно действующим органом внешнего муниципального финансового контроля,</w:t>
      </w:r>
      <w:r w:rsidR="00E148A9" w:rsidRPr="00E148A9">
        <w:rPr>
          <w:sz w:val="26"/>
          <w:szCs w:val="26"/>
        </w:rPr>
        <w:t xml:space="preserve"> </w:t>
      </w:r>
      <w:r w:rsidR="00E148A9" w:rsidRPr="00611FE6">
        <w:rPr>
          <w:sz w:val="26"/>
          <w:szCs w:val="26"/>
        </w:rPr>
        <w:t xml:space="preserve">обладает </w:t>
      </w:r>
      <w:r w:rsidRPr="00611FE6">
        <w:rPr>
          <w:sz w:val="26"/>
          <w:szCs w:val="26"/>
        </w:rPr>
        <w:t>организационной и функциональной независимостью и осуществляет свою деятельность самостоятельно.</w:t>
      </w:r>
      <w:r w:rsidR="00291A32" w:rsidRPr="00291A32">
        <w:rPr>
          <w:sz w:val="26"/>
          <w:szCs w:val="26"/>
        </w:rPr>
        <w:t xml:space="preserve"> </w:t>
      </w:r>
      <w:r w:rsidR="00291A32">
        <w:rPr>
          <w:sz w:val="26"/>
          <w:szCs w:val="26"/>
        </w:rPr>
        <w:t xml:space="preserve">Деятельность Ревизионной комиссии </w:t>
      </w:r>
      <w:r w:rsidR="00291A32" w:rsidRPr="00611FE6">
        <w:rPr>
          <w:sz w:val="26"/>
          <w:szCs w:val="26"/>
        </w:rPr>
        <w:t>основывается на принципах законности, объективности, эффективности, независимости и гласности</w:t>
      </w:r>
      <w:r w:rsidR="00291A32">
        <w:t>.</w:t>
      </w:r>
    </w:p>
    <w:p w:rsidR="00D669E9" w:rsidRDefault="00D669E9" w:rsidP="00D669E9">
      <w:pPr>
        <w:ind w:firstLine="709"/>
        <w:jc w:val="both"/>
        <w:rPr>
          <w:sz w:val="26"/>
          <w:szCs w:val="26"/>
        </w:rPr>
      </w:pPr>
    </w:p>
    <w:p w:rsidR="00CE078F" w:rsidRDefault="00E148A9" w:rsidP="00CE078F">
      <w:pPr>
        <w:tabs>
          <w:tab w:val="left" w:pos="567"/>
          <w:tab w:val="left" w:pos="1134"/>
        </w:tabs>
        <w:ind w:right="-6" w:firstLine="60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2016год  </w:t>
      </w:r>
      <w:proofErr w:type="gramStart"/>
      <w:r>
        <w:rPr>
          <w:sz w:val="26"/>
          <w:szCs w:val="26"/>
        </w:rPr>
        <w:t>ознаменован</w:t>
      </w:r>
      <w:proofErr w:type="gramEnd"/>
      <w:r>
        <w:rPr>
          <w:sz w:val="26"/>
          <w:szCs w:val="26"/>
        </w:rPr>
        <w:t xml:space="preserve"> для контрольного органа Алексеевского муниципального района 10-ти летним юбилеем своего становления. </w:t>
      </w:r>
      <w:r w:rsidRPr="00DD180E">
        <w:rPr>
          <w:bCs/>
          <w:color w:val="000000"/>
          <w:sz w:val="26"/>
          <w:szCs w:val="26"/>
        </w:rPr>
        <w:t xml:space="preserve">В соответствии со статьей 26 Устава Алексеевского муниципального района Волгоградской области </w:t>
      </w:r>
      <w:r w:rsidR="00CE078F">
        <w:rPr>
          <w:bCs/>
          <w:color w:val="000000"/>
          <w:sz w:val="26"/>
          <w:szCs w:val="26"/>
        </w:rPr>
        <w:t xml:space="preserve">решением Алексеевской районной Думы от </w:t>
      </w:r>
      <w:r w:rsidR="003662FB" w:rsidRPr="007E6096">
        <w:rPr>
          <w:b/>
          <w:bCs/>
          <w:color w:val="000000"/>
          <w:sz w:val="26"/>
          <w:szCs w:val="26"/>
        </w:rPr>
        <w:t>21</w:t>
      </w:r>
      <w:r w:rsidR="00CE078F" w:rsidRPr="007E6096">
        <w:rPr>
          <w:b/>
          <w:bCs/>
          <w:color w:val="000000"/>
          <w:sz w:val="26"/>
          <w:szCs w:val="26"/>
        </w:rPr>
        <w:t xml:space="preserve">.12.2006года </w:t>
      </w:r>
      <w:r w:rsidR="003662FB" w:rsidRPr="007E6096">
        <w:rPr>
          <w:b/>
          <w:bCs/>
          <w:color w:val="000000"/>
          <w:sz w:val="26"/>
          <w:szCs w:val="26"/>
        </w:rPr>
        <w:t>№16/132-1</w:t>
      </w:r>
      <w:r w:rsidR="003662FB">
        <w:rPr>
          <w:bCs/>
          <w:color w:val="000000"/>
          <w:sz w:val="26"/>
          <w:szCs w:val="26"/>
        </w:rPr>
        <w:t xml:space="preserve"> принято Положение о Контрольном органе – Ревизионной комиссии </w:t>
      </w:r>
      <w:r w:rsidRPr="00DD180E">
        <w:rPr>
          <w:bCs/>
          <w:color w:val="000000"/>
          <w:sz w:val="26"/>
          <w:szCs w:val="26"/>
        </w:rPr>
        <w:t xml:space="preserve"> Алексеевско</w:t>
      </w:r>
      <w:r w:rsidR="003662FB">
        <w:rPr>
          <w:bCs/>
          <w:color w:val="000000"/>
          <w:sz w:val="26"/>
          <w:szCs w:val="26"/>
        </w:rPr>
        <w:t>го</w:t>
      </w:r>
      <w:r w:rsidRPr="00DD180E">
        <w:rPr>
          <w:bCs/>
          <w:color w:val="000000"/>
          <w:sz w:val="26"/>
          <w:szCs w:val="26"/>
        </w:rPr>
        <w:t xml:space="preserve">  муниципального района Волгоградской области</w:t>
      </w:r>
      <w:r w:rsidR="00CE078F">
        <w:rPr>
          <w:bCs/>
          <w:color w:val="000000"/>
          <w:sz w:val="26"/>
          <w:szCs w:val="26"/>
        </w:rPr>
        <w:t xml:space="preserve">. </w:t>
      </w:r>
      <w:r w:rsidR="00CE078F" w:rsidRPr="00DD180E">
        <w:rPr>
          <w:bCs/>
          <w:color w:val="000000"/>
          <w:sz w:val="26"/>
          <w:szCs w:val="26"/>
        </w:rPr>
        <w:t>Как самостоятельное юридическое лицо Ревизионная комиссия функционирует с 25 января 2012 года, на основании решения Алексеевской районной Думы от 30.12.2011 года  № 3/18.</w:t>
      </w:r>
    </w:p>
    <w:p w:rsidR="00D669E9" w:rsidRPr="00442DA6" w:rsidRDefault="00D669E9" w:rsidP="00D669E9">
      <w:pPr>
        <w:jc w:val="both"/>
        <w:rPr>
          <w:sz w:val="26"/>
          <w:szCs w:val="26"/>
        </w:rPr>
      </w:pPr>
      <w:r w:rsidRPr="00442DA6">
        <w:rPr>
          <w:sz w:val="26"/>
          <w:szCs w:val="26"/>
        </w:rPr>
        <w:t xml:space="preserve">  </w:t>
      </w:r>
    </w:p>
    <w:p w:rsidR="00D669E9" w:rsidRDefault="00D669E9" w:rsidP="000D6966">
      <w:pPr>
        <w:pStyle w:val="a7"/>
        <w:ind w:firstLine="708"/>
        <w:jc w:val="both"/>
      </w:pPr>
      <w:r w:rsidRPr="00442DA6">
        <w:rPr>
          <w:sz w:val="26"/>
          <w:szCs w:val="26"/>
        </w:rPr>
        <w:t xml:space="preserve"> </w:t>
      </w:r>
      <w:r>
        <w:t>Основные показатели, характеризующие работу Ревизионной комиссии в 201</w:t>
      </w:r>
      <w:r w:rsidR="00506CA1">
        <w:t>6</w:t>
      </w:r>
      <w:r>
        <w:t xml:space="preserve"> году, приведены в следующей таблице:</w:t>
      </w:r>
    </w:p>
    <w:p w:rsidR="00D669E9" w:rsidRDefault="00D669E9" w:rsidP="00D669E9">
      <w:pPr>
        <w:pStyle w:val="a7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7"/>
        <w:gridCol w:w="1277"/>
        <w:gridCol w:w="1277"/>
        <w:gridCol w:w="1134"/>
      </w:tblGrid>
      <w:tr w:rsidR="00D669E9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669E9" w:rsidRDefault="00D669E9" w:rsidP="00F5006B">
            <w:pPr>
              <w:pStyle w:val="a5"/>
              <w:spacing w:line="276" w:lineRule="auto"/>
              <w:ind w:firstLine="85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669E9" w:rsidRDefault="00D669E9" w:rsidP="00532604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532604">
              <w:rPr>
                <w:b/>
                <w:i/>
                <w:sz w:val="26"/>
                <w:szCs w:val="26"/>
                <w:lang w:eastAsia="en-US"/>
              </w:rPr>
              <w:t>4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669E9" w:rsidRDefault="00D669E9" w:rsidP="00532604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532604">
              <w:rPr>
                <w:b/>
                <w:i/>
                <w:sz w:val="26"/>
                <w:szCs w:val="26"/>
                <w:lang w:eastAsia="en-US"/>
              </w:rPr>
              <w:t>5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669E9" w:rsidRDefault="00D669E9" w:rsidP="00532604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532604">
              <w:rPr>
                <w:b/>
                <w:i/>
                <w:sz w:val="26"/>
                <w:szCs w:val="26"/>
                <w:lang w:eastAsia="en-US"/>
              </w:rPr>
              <w:t>6</w:t>
            </w:r>
            <w:r>
              <w:rPr>
                <w:b/>
                <w:i/>
                <w:sz w:val="26"/>
                <w:szCs w:val="26"/>
                <w:lang w:eastAsia="en-US"/>
              </w:rPr>
              <w:t>г.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контрольных мероприятий,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в том числе сверх утвержденного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532604" w:rsidTr="00F5006B">
        <w:trPr>
          <w:trHeight w:val="207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нарушений в финансово-бюджетной сфере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3098,2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7222,0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Устранено нарушений по результатам проверок (тыс. руб.</w:t>
            </w:r>
            <w:r>
              <w:rPr>
                <w:b/>
                <w:sz w:val="26"/>
                <w:szCs w:val="26"/>
                <w:lang w:eastAsia="en-US"/>
              </w:rPr>
              <w:t>/%</w:t>
            </w:r>
            <w:r>
              <w:rPr>
                <w:sz w:val="26"/>
                <w:szCs w:val="26"/>
                <w:lang w:eastAsia="en-US"/>
              </w:rPr>
              <w:t xml:space="preserve"> от суммы выявленных нарушений)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928,2/</w:t>
            </w:r>
          </w:p>
          <w:p w:rsidR="00532604" w:rsidRDefault="00532604" w:rsidP="00F5006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1416,7/</w:t>
            </w:r>
          </w:p>
          <w:p w:rsidR="00532604" w:rsidRDefault="00532604" w:rsidP="00F5006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2455/</w:t>
            </w:r>
          </w:p>
          <w:p w:rsidR="00A54643" w:rsidRDefault="00A54643" w:rsidP="00F5006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Фактические затраты на содержание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Рев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ом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(тыс. </w:t>
            </w:r>
            <w:r>
              <w:rPr>
                <w:sz w:val="26"/>
                <w:szCs w:val="26"/>
                <w:lang w:eastAsia="en-US"/>
              </w:rPr>
              <w:lastRenderedPageBreak/>
              <w:t>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1209,9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направленных представлений 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32604" w:rsidTr="00F5006B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532604" w:rsidP="00F5006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 административного реагирования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532604" w:rsidRDefault="00532604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2604" w:rsidRDefault="00A54643" w:rsidP="00F5006B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</w:tbl>
    <w:p w:rsidR="007E6096" w:rsidRDefault="007E6096" w:rsidP="007E6096">
      <w:pPr>
        <w:ind w:firstLine="709"/>
        <w:jc w:val="both"/>
        <w:rPr>
          <w:sz w:val="26"/>
          <w:szCs w:val="26"/>
        </w:rPr>
      </w:pPr>
    </w:p>
    <w:p w:rsidR="009E0964" w:rsidRPr="009E0964" w:rsidRDefault="009E0964" w:rsidP="009E0964">
      <w:pPr>
        <w:jc w:val="both"/>
        <w:rPr>
          <w:sz w:val="26"/>
          <w:szCs w:val="26"/>
        </w:rPr>
      </w:pPr>
      <w:r w:rsidRPr="009E0964">
        <w:rPr>
          <w:sz w:val="26"/>
          <w:szCs w:val="26"/>
        </w:rPr>
        <w:t xml:space="preserve">Ст. 265 БК РФ предусмотрено, что: </w:t>
      </w:r>
    </w:p>
    <w:p w:rsidR="009E0964" w:rsidRPr="009E0964" w:rsidRDefault="009E0964" w:rsidP="009E0964">
      <w:pPr>
        <w:jc w:val="both"/>
        <w:rPr>
          <w:sz w:val="26"/>
          <w:szCs w:val="26"/>
        </w:rPr>
      </w:pPr>
      <w:r w:rsidRPr="009E0964">
        <w:rPr>
          <w:sz w:val="26"/>
          <w:szCs w:val="26"/>
        </w:rPr>
        <w:t xml:space="preserve">-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Федерации; </w:t>
      </w:r>
    </w:p>
    <w:p w:rsidR="009E0964" w:rsidRPr="009E0964" w:rsidRDefault="009E0964" w:rsidP="009E0964">
      <w:pPr>
        <w:jc w:val="both"/>
        <w:rPr>
          <w:sz w:val="26"/>
          <w:szCs w:val="26"/>
        </w:rPr>
      </w:pPr>
      <w:r w:rsidRPr="009E0964">
        <w:rPr>
          <w:sz w:val="26"/>
          <w:szCs w:val="26"/>
        </w:rPr>
        <w:t xml:space="preserve"> -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 </w:t>
      </w:r>
    </w:p>
    <w:p w:rsidR="009E0964" w:rsidRPr="009E0964" w:rsidRDefault="009E0964" w:rsidP="009E0964">
      <w:pPr>
        <w:jc w:val="both"/>
        <w:rPr>
          <w:sz w:val="26"/>
          <w:szCs w:val="26"/>
        </w:rPr>
      </w:pPr>
      <w:r w:rsidRPr="009E0964">
        <w:rPr>
          <w:b/>
          <w:sz w:val="26"/>
          <w:szCs w:val="26"/>
        </w:rPr>
        <w:t>Предварительным контролем</w:t>
      </w:r>
      <w:r w:rsidRPr="009E09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2016году </w:t>
      </w:r>
      <w:r w:rsidRPr="009E0964">
        <w:rPr>
          <w:sz w:val="26"/>
          <w:szCs w:val="26"/>
        </w:rPr>
        <w:t>охвачено бюджетных сре</w:t>
      </w:r>
      <w:proofErr w:type="gramStart"/>
      <w:r w:rsidRPr="009E0964">
        <w:rPr>
          <w:sz w:val="26"/>
          <w:szCs w:val="26"/>
        </w:rPr>
        <w:t>дств в с</w:t>
      </w:r>
      <w:proofErr w:type="gramEnd"/>
      <w:r w:rsidRPr="009E0964">
        <w:rPr>
          <w:sz w:val="26"/>
          <w:szCs w:val="26"/>
        </w:rPr>
        <w:t xml:space="preserve">умме – 369340,0тыс. руб. (заключение на проект решения о бюджете Алексеевского муниципального района на 2016 год, заключения на проекты муниципальных и ведомственных целевых программ, заключения на проекты решения о бюджетах сельских поселений). </w:t>
      </w:r>
    </w:p>
    <w:p w:rsidR="009E0964" w:rsidRPr="009E0964" w:rsidRDefault="009E0964" w:rsidP="009E0964">
      <w:pPr>
        <w:jc w:val="both"/>
        <w:rPr>
          <w:sz w:val="26"/>
          <w:szCs w:val="26"/>
        </w:rPr>
      </w:pPr>
      <w:r w:rsidRPr="009E0964">
        <w:rPr>
          <w:b/>
          <w:sz w:val="26"/>
          <w:szCs w:val="26"/>
        </w:rPr>
        <w:t>Последующим контролем</w:t>
      </w:r>
      <w:r w:rsidRPr="009E0964">
        <w:rPr>
          <w:sz w:val="26"/>
          <w:szCs w:val="26"/>
        </w:rPr>
        <w:t xml:space="preserve"> (по результатам контрольных и экспертно-аналитических мероприятий, проведенных в 2016</w:t>
      </w:r>
      <w:r>
        <w:rPr>
          <w:sz w:val="26"/>
          <w:szCs w:val="26"/>
        </w:rPr>
        <w:t xml:space="preserve"> году</w:t>
      </w:r>
      <w:r w:rsidRPr="009E0964">
        <w:rPr>
          <w:sz w:val="26"/>
          <w:szCs w:val="26"/>
        </w:rPr>
        <w:t xml:space="preserve">) охвачено </w:t>
      </w:r>
      <w:r>
        <w:rPr>
          <w:sz w:val="26"/>
          <w:szCs w:val="26"/>
        </w:rPr>
        <w:t xml:space="preserve">бюджетных </w:t>
      </w:r>
      <w:r w:rsidRPr="009E0964">
        <w:rPr>
          <w:sz w:val="26"/>
          <w:szCs w:val="26"/>
        </w:rPr>
        <w:t xml:space="preserve">средств: - </w:t>
      </w:r>
      <w:r w:rsidR="008A0C4C">
        <w:rPr>
          <w:sz w:val="26"/>
          <w:szCs w:val="26"/>
        </w:rPr>
        <w:t>406,5млн</w:t>
      </w:r>
      <w:r w:rsidRPr="009E0964">
        <w:rPr>
          <w:sz w:val="26"/>
          <w:szCs w:val="26"/>
        </w:rPr>
        <w:t>. руб</w:t>
      </w:r>
      <w:proofErr w:type="gramStart"/>
      <w:r w:rsidRPr="009E0964">
        <w:rPr>
          <w:sz w:val="26"/>
          <w:szCs w:val="26"/>
        </w:rPr>
        <w:t xml:space="preserve">.. </w:t>
      </w:r>
      <w:proofErr w:type="gramEnd"/>
    </w:p>
    <w:p w:rsidR="009E0964" w:rsidRDefault="009E0964" w:rsidP="007E6096">
      <w:pPr>
        <w:ind w:firstLine="709"/>
        <w:jc w:val="both"/>
        <w:rPr>
          <w:sz w:val="26"/>
          <w:szCs w:val="26"/>
        </w:rPr>
      </w:pPr>
    </w:p>
    <w:p w:rsidR="00D669E9" w:rsidRPr="00EF742F" w:rsidRDefault="007E6096" w:rsidP="007E6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в</w:t>
      </w:r>
      <w:r w:rsidR="00D669E9" w:rsidRPr="00EF742F">
        <w:rPr>
          <w:sz w:val="26"/>
          <w:szCs w:val="26"/>
        </w:rPr>
        <w:t xml:space="preserve"> целях обеспечения предварительного, оперативного и последующего контроля формирования и исполнения бюджета </w:t>
      </w:r>
      <w:r w:rsidR="00D669E9">
        <w:rPr>
          <w:sz w:val="26"/>
          <w:szCs w:val="26"/>
        </w:rPr>
        <w:t>Алексеевского</w:t>
      </w:r>
      <w:r w:rsidR="00D669E9" w:rsidRPr="00EF742F">
        <w:rPr>
          <w:sz w:val="26"/>
          <w:szCs w:val="26"/>
        </w:rPr>
        <w:t xml:space="preserve"> муниципального района, использования муниципальной собственности </w:t>
      </w:r>
      <w:r w:rsidR="00D669E9">
        <w:rPr>
          <w:sz w:val="26"/>
          <w:szCs w:val="26"/>
        </w:rPr>
        <w:t>Ревизионной комиссией</w:t>
      </w:r>
      <w:r w:rsidR="00D669E9" w:rsidRPr="00EF742F">
        <w:rPr>
          <w:sz w:val="26"/>
          <w:szCs w:val="26"/>
        </w:rPr>
        <w:t xml:space="preserve"> проведено </w:t>
      </w:r>
      <w:r w:rsidR="00A54643">
        <w:rPr>
          <w:sz w:val="26"/>
          <w:szCs w:val="26"/>
        </w:rPr>
        <w:t>30</w:t>
      </w:r>
      <w:r w:rsidR="00D669E9" w:rsidRPr="00EF742F">
        <w:rPr>
          <w:sz w:val="26"/>
          <w:szCs w:val="26"/>
        </w:rPr>
        <w:t xml:space="preserve"> контрольных и </w:t>
      </w:r>
      <w:r w:rsidR="00A54643">
        <w:rPr>
          <w:sz w:val="26"/>
          <w:szCs w:val="26"/>
        </w:rPr>
        <w:t>78</w:t>
      </w:r>
      <w:r w:rsidR="00D669E9" w:rsidRPr="00EF742F">
        <w:rPr>
          <w:sz w:val="26"/>
          <w:szCs w:val="26"/>
        </w:rPr>
        <w:t xml:space="preserve"> экспертно-аналитических мероприятий. </w:t>
      </w:r>
    </w:p>
    <w:p w:rsidR="00D669E9" w:rsidRDefault="00D669E9" w:rsidP="00D669E9">
      <w:pPr>
        <w:pStyle w:val="a5"/>
        <w:ind w:firstLine="708"/>
        <w:rPr>
          <w:sz w:val="26"/>
          <w:szCs w:val="26"/>
        </w:rPr>
      </w:pPr>
    </w:p>
    <w:p w:rsidR="00D669E9" w:rsidRPr="00DC27B8" w:rsidRDefault="00D669E9" w:rsidP="00D669E9">
      <w:pPr>
        <w:pStyle w:val="10"/>
        <w:ind w:firstLine="0"/>
        <w:rPr>
          <w:sz w:val="26"/>
          <w:szCs w:val="26"/>
        </w:rPr>
      </w:pPr>
      <w:r>
        <w:rPr>
          <w:szCs w:val="24"/>
        </w:rPr>
        <w:t xml:space="preserve">   </w:t>
      </w:r>
      <w:r w:rsidRPr="00EF742F">
        <w:rPr>
          <w:sz w:val="26"/>
          <w:szCs w:val="26"/>
        </w:rPr>
        <w:t xml:space="preserve">По итогам контрольных мероприятий установлены различные нарушения на общую сумму </w:t>
      </w:r>
      <w:r w:rsidR="002F0506">
        <w:rPr>
          <w:b/>
          <w:sz w:val="26"/>
          <w:szCs w:val="26"/>
        </w:rPr>
        <w:t>7222,0</w:t>
      </w:r>
      <w:r w:rsidRPr="00C5519E">
        <w:rPr>
          <w:b/>
          <w:sz w:val="26"/>
          <w:szCs w:val="26"/>
        </w:rPr>
        <w:t xml:space="preserve"> тыс. руб</w:t>
      </w:r>
      <w:r w:rsidRPr="00EF742F">
        <w:rPr>
          <w:sz w:val="26"/>
          <w:szCs w:val="26"/>
        </w:rPr>
        <w:t xml:space="preserve">., что на </w:t>
      </w:r>
      <w:r w:rsidR="002F0506">
        <w:rPr>
          <w:sz w:val="26"/>
          <w:szCs w:val="26"/>
        </w:rPr>
        <w:t>54</w:t>
      </w:r>
      <w:r w:rsidRPr="00EF742F">
        <w:rPr>
          <w:sz w:val="26"/>
          <w:szCs w:val="26"/>
        </w:rPr>
        <w:t>% выше суммы нарушений за 201</w:t>
      </w:r>
      <w:r w:rsidR="005E2ADC">
        <w:rPr>
          <w:sz w:val="26"/>
          <w:szCs w:val="26"/>
        </w:rPr>
        <w:t>5</w:t>
      </w:r>
      <w:r w:rsidRPr="00EF742F">
        <w:rPr>
          <w:sz w:val="26"/>
          <w:szCs w:val="26"/>
        </w:rPr>
        <w:t xml:space="preserve"> год. </w:t>
      </w:r>
      <w:r w:rsidRPr="00DC27B8">
        <w:rPr>
          <w:sz w:val="26"/>
          <w:szCs w:val="26"/>
        </w:rPr>
        <w:t xml:space="preserve">Предотвращено финансовых нарушений на сумму </w:t>
      </w:r>
      <w:r w:rsidR="002F0506">
        <w:rPr>
          <w:sz w:val="26"/>
          <w:szCs w:val="26"/>
        </w:rPr>
        <w:t>630,1</w:t>
      </w:r>
      <w:r w:rsidRPr="00DC27B8">
        <w:rPr>
          <w:sz w:val="26"/>
          <w:szCs w:val="26"/>
        </w:rPr>
        <w:t>тыс</w:t>
      </w:r>
      <w:proofErr w:type="gramStart"/>
      <w:r w:rsidRPr="00DC27B8">
        <w:rPr>
          <w:sz w:val="26"/>
          <w:szCs w:val="26"/>
        </w:rPr>
        <w:t>.р</w:t>
      </w:r>
      <w:proofErr w:type="gramEnd"/>
      <w:r w:rsidRPr="00DC27B8">
        <w:rPr>
          <w:sz w:val="26"/>
          <w:szCs w:val="26"/>
        </w:rPr>
        <w:t>ублей. Возмещено бюджетных средств 40,7тыс</w:t>
      </w:r>
      <w:proofErr w:type="gramStart"/>
      <w:r w:rsidRPr="00DC27B8">
        <w:rPr>
          <w:sz w:val="26"/>
          <w:szCs w:val="26"/>
        </w:rPr>
        <w:t>.р</w:t>
      </w:r>
      <w:proofErr w:type="gramEnd"/>
      <w:r w:rsidRPr="00DC27B8">
        <w:rPr>
          <w:sz w:val="26"/>
          <w:szCs w:val="26"/>
        </w:rPr>
        <w:t>ублей.</w:t>
      </w:r>
    </w:p>
    <w:p w:rsidR="00D669E9" w:rsidRPr="00EF742F" w:rsidRDefault="00D669E9" w:rsidP="00D669E9">
      <w:pPr>
        <w:pStyle w:val="10"/>
        <w:ind w:firstLine="0"/>
        <w:rPr>
          <w:sz w:val="26"/>
          <w:szCs w:val="26"/>
        </w:rPr>
      </w:pPr>
    </w:p>
    <w:p w:rsidR="00D669E9" w:rsidRPr="007732B3" w:rsidRDefault="00D669E9" w:rsidP="00D669E9">
      <w:pPr>
        <w:tabs>
          <w:tab w:val="left" w:pos="1440"/>
        </w:tabs>
        <w:ind w:left="360"/>
        <w:jc w:val="center"/>
        <w:rPr>
          <w:b/>
          <w:bCs/>
          <w:i/>
          <w:color w:val="000000"/>
          <w:sz w:val="26"/>
          <w:szCs w:val="26"/>
        </w:rPr>
      </w:pPr>
      <w:r w:rsidRPr="007732B3">
        <w:rPr>
          <w:b/>
          <w:bCs/>
          <w:i/>
          <w:color w:val="000000"/>
          <w:sz w:val="26"/>
          <w:szCs w:val="26"/>
        </w:rPr>
        <w:t>2.Контрольная    деятельность</w:t>
      </w:r>
    </w:p>
    <w:p w:rsidR="00D669E9" w:rsidRPr="007732B3" w:rsidRDefault="00D669E9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 За отчетный период в соответствии с планом работы Контрольно</w:t>
      </w:r>
      <w:r>
        <w:rPr>
          <w:rFonts w:ascii="Times New Roman" w:hAnsi="Times New Roman"/>
          <w:color w:val="000000"/>
          <w:sz w:val="26"/>
          <w:szCs w:val="26"/>
        </w:rPr>
        <w:t>го органа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Pr="007732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732B3">
        <w:rPr>
          <w:rFonts w:ascii="Times New Roman" w:hAnsi="Times New Roman"/>
          <w:color w:val="000000"/>
          <w:sz w:val="26"/>
          <w:szCs w:val="26"/>
        </w:rPr>
        <w:t>на 201</w:t>
      </w:r>
      <w:r w:rsidR="00506CA1">
        <w:rPr>
          <w:rFonts w:ascii="Times New Roman" w:hAnsi="Times New Roman"/>
          <w:color w:val="000000"/>
          <w:sz w:val="26"/>
          <w:szCs w:val="26"/>
        </w:rPr>
        <w:t>6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год, проведены следующие  контрольные  мероприятия:</w:t>
      </w:r>
    </w:p>
    <w:p w:rsidR="00D669E9" w:rsidRPr="007732B3" w:rsidRDefault="00D669E9" w:rsidP="00D669E9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>Внешние проверки годовой бюджетной отчетности главных администраторов и распорядителей бюджетных сре</w:t>
      </w:r>
      <w:proofErr w:type="gramStart"/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>дств в ц</w:t>
      </w:r>
      <w:proofErr w:type="gramEnd"/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 xml:space="preserve">елях подготовки заключений на отчеты об исполнении: </w:t>
      </w:r>
    </w:p>
    <w:p w:rsidR="00D669E9" w:rsidRDefault="00D669E9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  </w:t>
      </w:r>
      <w:r w:rsidR="008E1DCA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   </w:t>
      </w:r>
    </w:p>
    <w:p w:rsidR="00506CA1" w:rsidRDefault="00506CA1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Дума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06CA1" w:rsidRPr="007732B3" w:rsidRDefault="00506CA1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Ревизионная комиссия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669E9" w:rsidRPr="007732B3" w:rsidRDefault="00D669E9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E1DCA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сельских поселений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</w:t>
      </w:r>
    </w:p>
    <w:p w:rsidR="00D669E9" w:rsidRDefault="00D669E9" w:rsidP="00D669E9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Проверки </w:t>
      </w:r>
      <w:r>
        <w:rPr>
          <w:rFonts w:ascii="Times New Roman" w:hAnsi="Times New Roman" w:cs="Tahoma"/>
          <w:i/>
          <w:iCs/>
          <w:color w:val="000000"/>
          <w:sz w:val="24"/>
          <w:szCs w:val="24"/>
        </w:rPr>
        <w:t xml:space="preserve">эффективности, результативности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использования бюджетных средств, направленных  муниципальным бюджетным учреждениям на выполнение муниципальных заданий:</w:t>
      </w:r>
    </w:p>
    <w:p w:rsidR="00D669E9" w:rsidRDefault="00D669E9" w:rsidP="00D669E9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МБУК КДК </w:t>
      </w:r>
      <w:proofErr w:type="spellStart"/>
      <w:r w:rsidR="005E2ADC">
        <w:rPr>
          <w:color w:val="000000"/>
          <w:szCs w:val="24"/>
        </w:rPr>
        <w:t>Аржановский</w:t>
      </w:r>
      <w:proofErr w:type="spellEnd"/>
      <w:r w:rsidR="005E2ADC">
        <w:rPr>
          <w:color w:val="000000"/>
          <w:szCs w:val="24"/>
        </w:rPr>
        <w:t xml:space="preserve">, Краснооктябрьский, </w:t>
      </w:r>
      <w:proofErr w:type="spellStart"/>
      <w:r w:rsidR="005E2ADC">
        <w:rPr>
          <w:color w:val="000000"/>
          <w:szCs w:val="24"/>
        </w:rPr>
        <w:t>Ларинский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Поклоновский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Реченский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Рябоский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Солонцовский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Трехложинский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Шарашенский</w:t>
      </w:r>
      <w:proofErr w:type="spellEnd"/>
      <w:r w:rsidR="005E2ADC">
        <w:rPr>
          <w:color w:val="000000"/>
          <w:szCs w:val="24"/>
        </w:rPr>
        <w:t xml:space="preserve">, </w:t>
      </w:r>
      <w:proofErr w:type="spellStart"/>
      <w:r w:rsidR="005E2ADC">
        <w:rPr>
          <w:color w:val="000000"/>
          <w:szCs w:val="24"/>
        </w:rPr>
        <w:t>Яминский</w:t>
      </w:r>
      <w:proofErr w:type="spellEnd"/>
      <w:r>
        <w:rPr>
          <w:color w:val="000000"/>
          <w:szCs w:val="24"/>
        </w:rPr>
        <w:t>;</w:t>
      </w:r>
    </w:p>
    <w:p w:rsidR="00D669E9" w:rsidRPr="002C64C2" w:rsidRDefault="00D669E9" w:rsidP="00D669E9">
      <w:pPr>
        <w:pStyle w:val="a7"/>
        <w:numPr>
          <w:ilvl w:val="0"/>
          <w:numId w:val="1"/>
        </w:numPr>
        <w:rPr>
          <w:i/>
        </w:rPr>
      </w:pPr>
      <w:r w:rsidRPr="002C64C2">
        <w:rPr>
          <w:i/>
        </w:rPr>
        <w:t>Проверки соблюдение порядка управления и распоряжения имуществом, находящимся в собственности муниципального образования. Приватизация муниципального имущества:</w:t>
      </w:r>
    </w:p>
    <w:p w:rsidR="00D669E9" w:rsidRPr="000206A1" w:rsidRDefault="00D669E9" w:rsidP="00D669E9">
      <w:pPr>
        <w:pStyle w:val="a7"/>
      </w:pPr>
      <w:r w:rsidRPr="000206A1">
        <w:t xml:space="preserve">- администрация </w:t>
      </w:r>
      <w:proofErr w:type="spellStart"/>
      <w:r w:rsidR="00251D34">
        <w:t>Ларинского</w:t>
      </w:r>
      <w:proofErr w:type="spellEnd"/>
      <w:r w:rsidRPr="000206A1">
        <w:t xml:space="preserve"> сельского поселения;</w:t>
      </w:r>
    </w:p>
    <w:p w:rsidR="00D669E9" w:rsidRDefault="00D669E9" w:rsidP="00D669E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администрация </w:t>
      </w:r>
      <w:proofErr w:type="spellStart"/>
      <w:r w:rsidR="00251D34">
        <w:rPr>
          <w:color w:val="000000"/>
          <w:sz w:val="26"/>
          <w:szCs w:val="26"/>
        </w:rPr>
        <w:t>Поклоновского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D669E9" w:rsidRDefault="00D669E9" w:rsidP="00D669E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администрация </w:t>
      </w:r>
      <w:proofErr w:type="spellStart"/>
      <w:r w:rsidR="00251D34">
        <w:rPr>
          <w:color w:val="000000"/>
          <w:sz w:val="26"/>
          <w:szCs w:val="26"/>
        </w:rPr>
        <w:t>Реченского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D669E9" w:rsidRDefault="00D669E9" w:rsidP="00D669E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администрация </w:t>
      </w:r>
      <w:proofErr w:type="spellStart"/>
      <w:r w:rsidR="00251D34">
        <w:rPr>
          <w:color w:val="000000"/>
          <w:sz w:val="26"/>
          <w:szCs w:val="26"/>
        </w:rPr>
        <w:t>Шарашенского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поселения;</w:t>
      </w:r>
    </w:p>
    <w:p w:rsidR="00D669E9" w:rsidRDefault="00D669E9" w:rsidP="00D669E9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2C64C2">
        <w:rPr>
          <w:i/>
          <w:sz w:val="26"/>
          <w:szCs w:val="26"/>
        </w:rPr>
        <w:t>проверк</w:t>
      </w:r>
      <w:r>
        <w:rPr>
          <w:i/>
          <w:sz w:val="26"/>
          <w:szCs w:val="26"/>
        </w:rPr>
        <w:t>и</w:t>
      </w:r>
      <w:r w:rsidRPr="002C64C2">
        <w:rPr>
          <w:i/>
          <w:sz w:val="26"/>
          <w:szCs w:val="26"/>
        </w:rPr>
        <w:t xml:space="preserve"> соблюдения законодательства Российской Федерации о контрактной системе в сфере закупок</w:t>
      </w:r>
      <w:r>
        <w:rPr>
          <w:i/>
          <w:sz w:val="26"/>
          <w:szCs w:val="26"/>
        </w:rPr>
        <w:t>:</w:t>
      </w:r>
    </w:p>
    <w:p w:rsidR="00D669E9" w:rsidRDefault="00D669E9" w:rsidP="00D669E9">
      <w:pPr>
        <w:pStyle w:val="a7"/>
      </w:pPr>
      <w:r>
        <w:rPr>
          <w:i/>
          <w:sz w:val="26"/>
          <w:szCs w:val="26"/>
        </w:rPr>
        <w:t xml:space="preserve">- </w:t>
      </w:r>
      <w:r w:rsidRPr="000206A1">
        <w:t xml:space="preserve">администрация </w:t>
      </w:r>
      <w:proofErr w:type="spellStart"/>
      <w:r>
        <w:t>Ларинского</w:t>
      </w:r>
      <w:proofErr w:type="spellEnd"/>
      <w:r w:rsidRPr="000206A1">
        <w:t xml:space="preserve"> сельского поселения;</w:t>
      </w:r>
    </w:p>
    <w:p w:rsidR="00251D34" w:rsidRDefault="00251D34" w:rsidP="00D669E9">
      <w:pPr>
        <w:pStyle w:val="a7"/>
      </w:pPr>
      <w:r>
        <w:t xml:space="preserve">- </w:t>
      </w:r>
      <w:r>
        <w:rPr>
          <w:color w:val="000000"/>
          <w:sz w:val="26"/>
          <w:szCs w:val="26"/>
        </w:rPr>
        <w:t xml:space="preserve">МБУК КДК </w:t>
      </w:r>
      <w:proofErr w:type="spellStart"/>
      <w:r>
        <w:rPr>
          <w:color w:val="000000"/>
          <w:sz w:val="26"/>
          <w:szCs w:val="26"/>
        </w:rPr>
        <w:t>Ларинский</w:t>
      </w:r>
      <w:proofErr w:type="spellEnd"/>
      <w:r>
        <w:rPr>
          <w:color w:val="000000"/>
          <w:sz w:val="26"/>
          <w:szCs w:val="26"/>
        </w:rPr>
        <w:t>;</w:t>
      </w:r>
    </w:p>
    <w:p w:rsidR="00D669E9" w:rsidRDefault="00D669E9" w:rsidP="00D669E9">
      <w:pPr>
        <w:autoSpaceDE w:val="0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  <w:sz w:val="26"/>
          <w:szCs w:val="26"/>
        </w:rPr>
        <w:t xml:space="preserve">МБУК КДК </w:t>
      </w:r>
      <w:proofErr w:type="spellStart"/>
      <w:r>
        <w:rPr>
          <w:color w:val="000000"/>
          <w:sz w:val="26"/>
          <w:szCs w:val="26"/>
        </w:rPr>
        <w:t>Аржановский</w:t>
      </w:r>
      <w:proofErr w:type="spellEnd"/>
      <w:r>
        <w:rPr>
          <w:color w:val="000000"/>
          <w:sz w:val="26"/>
          <w:szCs w:val="26"/>
        </w:rPr>
        <w:t>;</w:t>
      </w:r>
    </w:p>
    <w:p w:rsidR="00251D34" w:rsidRDefault="00251D34" w:rsidP="00251D34">
      <w:pPr>
        <w:pStyle w:val="a7"/>
      </w:pPr>
      <w:r>
        <w:rPr>
          <w:color w:val="000000"/>
          <w:sz w:val="26"/>
          <w:szCs w:val="26"/>
        </w:rPr>
        <w:t xml:space="preserve">- администрация </w:t>
      </w:r>
      <w:proofErr w:type="spellStart"/>
      <w:r>
        <w:rPr>
          <w:color w:val="000000"/>
          <w:sz w:val="26"/>
          <w:szCs w:val="26"/>
        </w:rPr>
        <w:t>Реченского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0206A1">
        <w:t>сельского поселения;</w:t>
      </w:r>
    </w:p>
    <w:p w:rsidR="00251D34" w:rsidRDefault="00251D34" w:rsidP="00251D34">
      <w:pPr>
        <w:autoSpaceDE w:val="0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  <w:sz w:val="26"/>
          <w:szCs w:val="26"/>
        </w:rPr>
        <w:t xml:space="preserve">МБУК КДК </w:t>
      </w:r>
      <w:proofErr w:type="spellStart"/>
      <w:r>
        <w:rPr>
          <w:color w:val="000000"/>
          <w:sz w:val="26"/>
          <w:szCs w:val="26"/>
        </w:rPr>
        <w:t>Реченский</w:t>
      </w:r>
      <w:proofErr w:type="spellEnd"/>
      <w:r>
        <w:rPr>
          <w:color w:val="000000"/>
          <w:sz w:val="26"/>
          <w:szCs w:val="26"/>
        </w:rPr>
        <w:t>;</w:t>
      </w:r>
    </w:p>
    <w:p w:rsidR="00251D34" w:rsidRDefault="00251D34" w:rsidP="00251D34">
      <w:pPr>
        <w:pStyle w:val="a7"/>
      </w:pPr>
      <w:r>
        <w:rPr>
          <w:i/>
          <w:sz w:val="26"/>
          <w:szCs w:val="26"/>
        </w:rPr>
        <w:t xml:space="preserve">- </w:t>
      </w:r>
      <w:r w:rsidRPr="000206A1">
        <w:t xml:space="preserve">администрация </w:t>
      </w:r>
      <w:proofErr w:type="spellStart"/>
      <w:r>
        <w:t>Шарашенского</w:t>
      </w:r>
      <w:proofErr w:type="spellEnd"/>
      <w:r w:rsidRPr="000206A1">
        <w:t xml:space="preserve"> сельского поселения;</w:t>
      </w:r>
    </w:p>
    <w:p w:rsidR="00BD4C0D" w:rsidRDefault="00BD4C0D" w:rsidP="00BD4C0D">
      <w:pPr>
        <w:autoSpaceDE w:val="0"/>
        <w:jc w:val="both"/>
      </w:pPr>
      <w:r>
        <w:t xml:space="preserve">- </w:t>
      </w:r>
      <w:r>
        <w:rPr>
          <w:color w:val="000000"/>
          <w:sz w:val="26"/>
          <w:szCs w:val="26"/>
        </w:rPr>
        <w:t xml:space="preserve">МБУК КДК </w:t>
      </w:r>
      <w:proofErr w:type="spellStart"/>
      <w:r>
        <w:rPr>
          <w:color w:val="000000"/>
          <w:sz w:val="26"/>
          <w:szCs w:val="26"/>
        </w:rPr>
        <w:t>Шарашенский</w:t>
      </w:r>
      <w:proofErr w:type="spellEnd"/>
      <w:r>
        <w:rPr>
          <w:color w:val="000000"/>
          <w:sz w:val="26"/>
          <w:szCs w:val="26"/>
        </w:rPr>
        <w:t>;</w:t>
      </w:r>
    </w:p>
    <w:p w:rsidR="00251D34" w:rsidRDefault="00BD4C0D" w:rsidP="00251D34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МКДЦ Алексеевского муниципального района;</w:t>
      </w:r>
    </w:p>
    <w:p w:rsidR="00BD4C0D" w:rsidRDefault="00BD4C0D" w:rsidP="00BD4C0D">
      <w:pPr>
        <w:autoSpaceDE w:val="0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  <w:sz w:val="26"/>
          <w:szCs w:val="26"/>
        </w:rPr>
        <w:t>МБУК КДК Рябовский;</w:t>
      </w:r>
    </w:p>
    <w:p w:rsidR="00BD4C0D" w:rsidRDefault="00BD4C0D" w:rsidP="00BD4C0D">
      <w:pPr>
        <w:autoSpaceDE w:val="0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  <w:sz w:val="26"/>
          <w:szCs w:val="26"/>
        </w:rPr>
        <w:t xml:space="preserve">МБУК КДК </w:t>
      </w:r>
      <w:proofErr w:type="spellStart"/>
      <w:r>
        <w:rPr>
          <w:color w:val="000000"/>
          <w:sz w:val="26"/>
          <w:szCs w:val="26"/>
        </w:rPr>
        <w:t>Поклоновский</w:t>
      </w:r>
      <w:proofErr w:type="spellEnd"/>
      <w:r>
        <w:rPr>
          <w:color w:val="000000"/>
          <w:sz w:val="26"/>
          <w:szCs w:val="26"/>
        </w:rPr>
        <w:t>;</w:t>
      </w:r>
    </w:p>
    <w:p w:rsidR="00BD4C0D" w:rsidRDefault="00BD4C0D" w:rsidP="00BD4C0D">
      <w:pPr>
        <w:autoSpaceDE w:val="0"/>
        <w:jc w:val="both"/>
        <w:rPr>
          <w:color w:val="000000"/>
          <w:sz w:val="26"/>
          <w:szCs w:val="26"/>
        </w:rPr>
      </w:pPr>
      <w:r w:rsidRPr="00BD4C0D">
        <w:rPr>
          <w:b/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МБУК КДК </w:t>
      </w:r>
      <w:proofErr w:type="spellStart"/>
      <w:r>
        <w:rPr>
          <w:color w:val="000000"/>
          <w:sz w:val="26"/>
          <w:szCs w:val="26"/>
        </w:rPr>
        <w:t>Солонцовский</w:t>
      </w:r>
      <w:proofErr w:type="spellEnd"/>
      <w:r>
        <w:rPr>
          <w:color w:val="000000"/>
          <w:sz w:val="26"/>
          <w:szCs w:val="26"/>
        </w:rPr>
        <w:t xml:space="preserve">;  </w:t>
      </w:r>
    </w:p>
    <w:p w:rsidR="00BD4C0D" w:rsidRDefault="00BD4C0D" w:rsidP="00BD4C0D">
      <w:pPr>
        <w:autoSpaceDE w:val="0"/>
        <w:jc w:val="both"/>
        <w:rPr>
          <w:color w:val="000000"/>
          <w:sz w:val="26"/>
          <w:szCs w:val="26"/>
        </w:rPr>
      </w:pPr>
      <w:r w:rsidRPr="00BD4C0D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МБУК КДК Краснооктябрьский. </w:t>
      </w:r>
    </w:p>
    <w:p w:rsidR="00D669E9" w:rsidRDefault="00D669E9" w:rsidP="00D669E9">
      <w:pPr>
        <w:pStyle w:val="a8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r w:rsidRPr="00F258B8">
        <w:rPr>
          <w:rFonts w:ascii="Times New Roman" w:hAnsi="Times New Roman"/>
          <w:b/>
          <w:i/>
          <w:iCs/>
          <w:color w:val="000000"/>
          <w:sz w:val="24"/>
        </w:rPr>
        <w:t>Совместная</w:t>
      </w:r>
      <w:r w:rsidRPr="00D948D2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D948D2">
        <w:rPr>
          <w:rFonts w:ascii="Times New Roman" w:hAnsi="Times New Roman"/>
          <w:i/>
          <w:sz w:val="24"/>
          <w:szCs w:val="24"/>
        </w:rPr>
        <w:t xml:space="preserve">проверка с контрольно-счетной палатой Волгоградской области – по </w:t>
      </w:r>
      <w:r w:rsidRPr="00D948D2">
        <w:rPr>
          <w:rFonts w:ascii="Times New Roman" w:hAnsi="Times New Roman"/>
          <w:i/>
          <w:sz w:val="26"/>
          <w:szCs w:val="26"/>
        </w:rPr>
        <w:t xml:space="preserve">вопросу «Проверка эффективности и целевого использования </w:t>
      </w:r>
      <w:r w:rsidR="00F258B8">
        <w:rPr>
          <w:rFonts w:ascii="Times New Roman" w:hAnsi="Times New Roman"/>
          <w:i/>
          <w:sz w:val="26"/>
          <w:szCs w:val="26"/>
        </w:rPr>
        <w:t xml:space="preserve">средств областного </w:t>
      </w:r>
      <w:r w:rsidRPr="00D948D2">
        <w:rPr>
          <w:rFonts w:ascii="Times New Roman" w:hAnsi="Times New Roman"/>
          <w:i/>
          <w:sz w:val="26"/>
          <w:szCs w:val="26"/>
        </w:rPr>
        <w:t>бюдж</w:t>
      </w:r>
      <w:r w:rsidR="00F258B8">
        <w:rPr>
          <w:rFonts w:ascii="Times New Roman" w:hAnsi="Times New Roman"/>
          <w:i/>
          <w:sz w:val="26"/>
          <w:szCs w:val="26"/>
        </w:rPr>
        <w:t>ета в 2015году и за 9месяцев 2016года</w:t>
      </w:r>
      <w:r w:rsidRPr="00D948D2">
        <w:rPr>
          <w:rFonts w:ascii="Times New Roman" w:hAnsi="Times New Roman"/>
          <w:i/>
          <w:sz w:val="26"/>
          <w:szCs w:val="26"/>
        </w:rPr>
        <w:t xml:space="preserve">, направленных на </w:t>
      </w:r>
      <w:r w:rsidR="00F258B8">
        <w:rPr>
          <w:rFonts w:ascii="Times New Roman" w:hAnsi="Times New Roman"/>
          <w:i/>
          <w:sz w:val="26"/>
          <w:szCs w:val="26"/>
        </w:rPr>
        <w:t>организацию отдыха и оздоровления детей в Волгоградской области</w:t>
      </w:r>
      <w:r w:rsidRPr="00D948D2">
        <w:rPr>
          <w:rFonts w:ascii="Times New Roman" w:hAnsi="Times New Roman"/>
          <w:i/>
          <w:sz w:val="26"/>
          <w:szCs w:val="26"/>
        </w:rPr>
        <w:t>»</w:t>
      </w:r>
    </w:p>
    <w:p w:rsidR="00D669E9" w:rsidRPr="00D948D2" w:rsidRDefault="00D669E9" w:rsidP="00D669E9">
      <w:pPr>
        <w:pStyle w:val="11"/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948D2">
        <w:rPr>
          <w:rFonts w:ascii="Times New Roman" w:hAnsi="Times New Roman"/>
          <w:i/>
          <w:iCs/>
          <w:color w:val="000000"/>
          <w:sz w:val="26"/>
          <w:szCs w:val="26"/>
        </w:rPr>
        <w:t xml:space="preserve">Внеплановые  проверки   на основании  обращений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Алексеевской районной</w:t>
      </w:r>
      <w:r w:rsidRPr="00D948D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прокуратуры:</w:t>
      </w:r>
    </w:p>
    <w:p w:rsidR="00D669E9" w:rsidRPr="00D948D2" w:rsidRDefault="00D669E9" w:rsidP="00D669E9">
      <w:pPr>
        <w:ind w:left="36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ООО «Бытовик» </w:t>
      </w:r>
      <w:r w:rsidRPr="003E2D36">
        <w:rPr>
          <w:sz w:val="26"/>
          <w:szCs w:val="26"/>
        </w:rPr>
        <w:t xml:space="preserve">в целях выявления причин образования задолженности за </w:t>
      </w:r>
      <w:r>
        <w:rPr>
          <w:sz w:val="26"/>
          <w:szCs w:val="26"/>
        </w:rPr>
        <w:t>потребленный газ, обеспечивающий тепловой энергией потребителей.</w:t>
      </w:r>
    </w:p>
    <w:p w:rsidR="00D669E9" w:rsidRPr="00870DB6" w:rsidRDefault="00D669E9" w:rsidP="00D669E9">
      <w:pPr>
        <w:pStyle w:val="11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2.1</w:t>
      </w:r>
      <w:proofErr w:type="gramStart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</w:t>
      </w:r>
      <w:proofErr w:type="gramEnd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о результатам  внешних проверок годовых отчетов об исполнении бюджета Алексеевского муниципального района и бюджетов поселений Алексеевского муниципального района в соответствии ст.264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.4. БК РФ </w:t>
      </w:r>
      <w:r w:rsidRPr="00870DB6">
        <w:rPr>
          <w:rFonts w:ascii="Times New Roman" w:hAnsi="Times New Roman"/>
          <w:b/>
          <w:bCs/>
          <w:i/>
          <w:color w:val="000000"/>
          <w:sz w:val="26"/>
          <w:szCs w:val="26"/>
        </w:rPr>
        <w:t>установлено следующее:</w:t>
      </w:r>
    </w:p>
    <w:p w:rsidR="00D669E9" w:rsidRPr="004D5041" w:rsidRDefault="00D669E9" w:rsidP="00870DB6">
      <w:pPr>
        <w:pStyle w:val="11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70DB6">
        <w:rPr>
          <w:rFonts w:ascii="Times New Roman" w:hAnsi="Times New Roman"/>
          <w:color w:val="000000"/>
          <w:sz w:val="26"/>
          <w:szCs w:val="26"/>
        </w:rPr>
        <w:t>Внешняя  проверка</w:t>
      </w:r>
      <w:r w:rsidRPr="004D5041">
        <w:rPr>
          <w:rFonts w:ascii="Times New Roman" w:hAnsi="Times New Roman"/>
          <w:color w:val="000000"/>
          <w:sz w:val="26"/>
          <w:szCs w:val="26"/>
        </w:rPr>
        <w:t xml:space="preserve">  годовых отчетов об исполнении бюджетов поселений осуществлялась  в соответствии с заключенными Соглашениями  о передаче полномочий по осуществлению  внешнего муни</w:t>
      </w:r>
      <w:r w:rsidR="00870DB6">
        <w:rPr>
          <w:rFonts w:ascii="Times New Roman" w:hAnsi="Times New Roman"/>
          <w:color w:val="000000"/>
          <w:sz w:val="26"/>
          <w:szCs w:val="26"/>
        </w:rPr>
        <w:t>ципального финансового контроля</w:t>
      </w:r>
      <w:r w:rsidRPr="004D5041">
        <w:rPr>
          <w:rFonts w:ascii="Times New Roman" w:hAnsi="Times New Roman"/>
          <w:color w:val="000000"/>
          <w:sz w:val="26"/>
          <w:szCs w:val="26"/>
        </w:rPr>
        <w:t>, на основании которых   проведены внешние проверки бюджетной отчетности главных администраторов  бюджетных средств.</w:t>
      </w:r>
    </w:p>
    <w:p w:rsidR="00F258B8" w:rsidRPr="00C61A61" w:rsidRDefault="00D669E9" w:rsidP="00F258B8">
      <w:pPr>
        <w:jc w:val="both"/>
        <w:rPr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Формирование и исполнение бюджетов в  проверенных муниципальных образованиях основывалось на единой правовой базе, бюджетной классификации, единстве форм бюджетной документации с учетом принципов сбалансированности, достоверности, самостоятельности и гласности. </w:t>
      </w:r>
      <w:r w:rsidRPr="004D5041">
        <w:rPr>
          <w:color w:val="000000"/>
          <w:sz w:val="26"/>
          <w:szCs w:val="26"/>
        </w:rPr>
        <w:lastRenderedPageBreak/>
        <w:t>Использование материальных ресурсов и финансовых средств, предоставленных органам местного самоуправления для осуществления местных полномочий и отдельных государственных полномочий, в основном, осуществлялось правомерно и эффективно. Вместе с тем во всех проверенных муниципальных образованиях установлены отдельные факты несоблюдения действующего бюджетного законодательства, требований федеральных и областных законов и нормативных правовых актов органов местного самоуправления.</w:t>
      </w:r>
      <w:r w:rsidR="00F258B8" w:rsidRPr="00C61A61">
        <w:rPr>
          <w:sz w:val="26"/>
          <w:szCs w:val="26"/>
        </w:rPr>
        <w:t xml:space="preserve">   </w:t>
      </w:r>
      <w:r w:rsidR="00F258B8" w:rsidRPr="00870DB6">
        <w:rPr>
          <w:sz w:val="26"/>
          <w:szCs w:val="26"/>
        </w:rPr>
        <w:t>Наибольший удельный вес приходится на нарушения, связанные с бухгалтерской и прочей отчетностью. В актах так же уделено внимание нарушениям, не измеряемых в объемных показателях, но свидетельствующих о качестве организации работы и влекущих риски потенциальных правовых нарушений.</w:t>
      </w:r>
    </w:p>
    <w:p w:rsidR="00D669E9" w:rsidRPr="004D5041" w:rsidRDefault="00D669E9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669E9" w:rsidRDefault="00D669E9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Типичные нарушения</w:t>
      </w:r>
      <w:r w:rsidRPr="004D5041">
        <w:rPr>
          <w:rFonts w:ascii="Times New Roman" w:hAnsi="Times New Roman"/>
          <w:color w:val="000000"/>
          <w:sz w:val="26"/>
          <w:szCs w:val="26"/>
        </w:rPr>
        <w:t>, допущенные главными администраторами бюджетных средств муниципальных образований района в ходе исполнения бюджетов:</w:t>
      </w:r>
    </w:p>
    <w:p w:rsidR="00F5006B" w:rsidRDefault="00F5006B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>нарушение п.3 ст.179</w:t>
      </w:r>
      <w:r w:rsidR="00FD1223" w:rsidRPr="00FA5B52">
        <w:rPr>
          <w:rFonts w:ascii="Times New Roman" w:hAnsi="Times New Roman"/>
          <w:b/>
          <w:color w:val="000000"/>
          <w:sz w:val="26"/>
          <w:szCs w:val="26"/>
        </w:rPr>
        <w:t xml:space="preserve"> БК Р</w:t>
      </w:r>
      <w:r w:rsidR="00FD1223">
        <w:rPr>
          <w:rFonts w:ascii="Times New Roman" w:hAnsi="Times New Roman"/>
          <w:color w:val="000000"/>
          <w:sz w:val="26"/>
          <w:szCs w:val="26"/>
        </w:rPr>
        <w:t xml:space="preserve">Ф не утвержден Порядок проведения оценки эффективности реализации целевых программ – </w:t>
      </w:r>
      <w:proofErr w:type="spellStart"/>
      <w:r w:rsidR="00FD1223">
        <w:rPr>
          <w:rFonts w:ascii="Times New Roman" w:hAnsi="Times New Roman"/>
          <w:color w:val="000000"/>
          <w:sz w:val="26"/>
          <w:szCs w:val="26"/>
        </w:rPr>
        <w:t>Трехложинская</w:t>
      </w:r>
      <w:proofErr w:type="spellEnd"/>
      <w:r w:rsidR="00FD12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FD1223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FD1223">
        <w:rPr>
          <w:rFonts w:ascii="Times New Roman" w:hAnsi="Times New Roman"/>
          <w:color w:val="000000"/>
          <w:sz w:val="26"/>
          <w:szCs w:val="26"/>
        </w:rPr>
        <w:t xml:space="preserve">/а, </w:t>
      </w:r>
    </w:p>
    <w:p w:rsidR="00F5006B" w:rsidRPr="004D5041" w:rsidRDefault="00F5006B" w:rsidP="00D669E9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 нарушена ст.38 БК РФ, Приказ Минфина РФ от 01.07.2013 №65н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Реченская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с/а,</w:t>
      </w:r>
      <w:r w:rsidR="00FD1223" w:rsidRPr="00FD12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223">
        <w:rPr>
          <w:rFonts w:ascii="Times New Roman" w:hAnsi="Times New Roman"/>
          <w:color w:val="000000"/>
          <w:sz w:val="26"/>
          <w:szCs w:val="26"/>
        </w:rPr>
        <w:t>Рябовская с/а,</w:t>
      </w:r>
      <w:r w:rsidR="003B355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B3550">
        <w:rPr>
          <w:rFonts w:ascii="Times New Roman" w:hAnsi="Times New Roman"/>
          <w:color w:val="000000"/>
          <w:sz w:val="26"/>
          <w:szCs w:val="26"/>
        </w:rPr>
        <w:t>Трехложинская</w:t>
      </w:r>
      <w:proofErr w:type="spellEnd"/>
      <w:r w:rsidR="003B3550">
        <w:rPr>
          <w:rFonts w:ascii="Times New Roman" w:hAnsi="Times New Roman"/>
          <w:color w:val="000000"/>
          <w:sz w:val="26"/>
          <w:szCs w:val="26"/>
        </w:rPr>
        <w:t xml:space="preserve"> с/а, </w:t>
      </w:r>
      <w:proofErr w:type="gramEnd"/>
    </w:p>
    <w:p w:rsidR="00D669E9" w:rsidRDefault="00D669E9" w:rsidP="00D669E9">
      <w:pPr>
        <w:ind w:left="36"/>
        <w:jc w:val="both"/>
        <w:rPr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- </w:t>
      </w:r>
      <w:r w:rsidRPr="00FA5B52">
        <w:rPr>
          <w:b/>
          <w:color w:val="000000"/>
          <w:sz w:val="26"/>
          <w:szCs w:val="26"/>
        </w:rPr>
        <w:t xml:space="preserve">нарушение </w:t>
      </w:r>
      <w:r w:rsidRPr="00F5024B">
        <w:rPr>
          <w:sz w:val="26"/>
          <w:szCs w:val="26"/>
        </w:rPr>
        <w:t xml:space="preserve">Федерального закона от 06.12.2011 года </w:t>
      </w:r>
      <w:r w:rsidRPr="00FA5B52">
        <w:rPr>
          <w:b/>
          <w:sz w:val="26"/>
          <w:szCs w:val="26"/>
        </w:rPr>
        <w:t>№402-ФЗ</w:t>
      </w:r>
      <w:r w:rsidRPr="00F5024B">
        <w:rPr>
          <w:sz w:val="26"/>
          <w:szCs w:val="26"/>
        </w:rPr>
        <w:t xml:space="preserve"> «О бухгалтерском учете» и Инструкции </w:t>
      </w:r>
      <w:r w:rsidRPr="00FA5B52">
        <w:rPr>
          <w:b/>
          <w:sz w:val="26"/>
          <w:szCs w:val="26"/>
        </w:rPr>
        <w:t>№157н</w:t>
      </w:r>
      <w:r w:rsidRPr="00F5024B"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(</w:t>
      </w:r>
      <w:r w:rsidRPr="00F5024B">
        <w:rPr>
          <w:sz w:val="26"/>
          <w:szCs w:val="26"/>
          <w:u w:val="single"/>
        </w:rPr>
        <w:t xml:space="preserve"> </w:t>
      </w:r>
      <w:proofErr w:type="spellStart"/>
      <w:proofErr w:type="gramEnd"/>
      <w:r w:rsidR="003B3550">
        <w:rPr>
          <w:sz w:val="26"/>
          <w:szCs w:val="26"/>
          <w:u w:val="single"/>
        </w:rPr>
        <w:t>Реченская</w:t>
      </w:r>
      <w:proofErr w:type="spellEnd"/>
      <w:r w:rsidR="003B3550">
        <w:rPr>
          <w:sz w:val="26"/>
          <w:szCs w:val="26"/>
          <w:u w:val="single"/>
        </w:rPr>
        <w:t xml:space="preserve"> с/а</w:t>
      </w:r>
      <w:r w:rsidR="00F5006B">
        <w:rPr>
          <w:sz w:val="26"/>
          <w:szCs w:val="26"/>
          <w:u w:val="single"/>
        </w:rPr>
        <w:t xml:space="preserve">, </w:t>
      </w:r>
      <w:proofErr w:type="spellStart"/>
      <w:r w:rsidR="00F5006B">
        <w:rPr>
          <w:sz w:val="26"/>
          <w:szCs w:val="26"/>
          <w:u w:val="single"/>
        </w:rPr>
        <w:t>Яминская</w:t>
      </w:r>
      <w:proofErr w:type="spellEnd"/>
      <w:r w:rsidR="00F5006B">
        <w:rPr>
          <w:sz w:val="26"/>
          <w:szCs w:val="26"/>
          <w:u w:val="single"/>
        </w:rPr>
        <w:t xml:space="preserve"> с/а, </w:t>
      </w:r>
      <w:proofErr w:type="spellStart"/>
      <w:r w:rsidR="003B3550">
        <w:rPr>
          <w:sz w:val="26"/>
          <w:szCs w:val="26"/>
          <w:u w:val="single"/>
        </w:rPr>
        <w:t>Трехложинская</w:t>
      </w:r>
      <w:proofErr w:type="spellEnd"/>
      <w:r w:rsidR="003B3550">
        <w:rPr>
          <w:sz w:val="26"/>
          <w:szCs w:val="26"/>
          <w:u w:val="single"/>
        </w:rPr>
        <w:t xml:space="preserve"> с/а</w:t>
      </w:r>
      <w:r w:rsidR="00F5006B">
        <w:rPr>
          <w:sz w:val="26"/>
          <w:szCs w:val="26"/>
          <w:u w:val="single"/>
        </w:rPr>
        <w:t>,</w:t>
      </w:r>
      <w:r w:rsidR="00FD1223">
        <w:rPr>
          <w:sz w:val="26"/>
          <w:szCs w:val="26"/>
          <w:u w:val="single"/>
        </w:rPr>
        <w:t xml:space="preserve"> Рябовская с/а</w:t>
      </w:r>
      <w:r w:rsidR="003B3550">
        <w:rPr>
          <w:sz w:val="26"/>
          <w:szCs w:val="26"/>
          <w:u w:val="single"/>
        </w:rPr>
        <w:t xml:space="preserve">, </w:t>
      </w:r>
      <w:proofErr w:type="spellStart"/>
      <w:r w:rsidR="003B3550">
        <w:rPr>
          <w:sz w:val="26"/>
          <w:szCs w:val="26"/>
          <w:u w:val="single"/>
        </w:rPr>
        <w:t>Ларинская</w:t>
      </w:r>
      <w:proofErr w:type="spellEnd"/>
      <w:r w:rsidR="003B3550">
        <w:rPr>
          <w:sz w:val="26"/>
          <w:szCs w:val="26"/>
          <w:u w:val="single"/>
        </w:rPr>
        <w:t xml:space="preserve"> с/а, </w:t>
      </w:r>
      <w:proofErr w:type="spellStart"/>
      <w:r w:rsidR="003B3550">
        <w:rPr>
          <w:sz w:val="26"/>
          <w:szCs w:val="26"/>
          <w:u w:val="single"/>
        </w:rPr>
        <w:t>Солонцовская</w:t>
      </w:r>
      <w:proofErr w:type="spellEnd"/>
      <w:r w:rsidR="003B3550">
        <w:rPr>
          <w:sz w:val="26"/>
          <w:szCs w:val="26"/>
          <w:u w:val="single"/>
        </w:rPr>
        <w:t xml:space="preserve"> с/а, МБУ «Сосенка»</w:t>
      </w:r>
      <w:r w:rsidR="00F5006B">
        <w:rPr>
          <w:sz w:val="26"/>
          <w:szCs w:val="26"/>
          <w:u w:val="single"/>
        </w:rPr>
        <w:t xml:space="preserve"> </w:t>
      </w:r>
      <w:r w:rsidRPr="00F5024B">
        <w:rPr>
          <w:sz w:val="26"/>
          <w:szCs w:val="26"/>
        </w:rPr>
        <w:t xml:space="preserve">) </w:t>
      </w:r>
    </w:p>
    <w:p w:rsidR="00D669E9" w:rsidRDefault="00D669E9" w:rsidP="00D669E9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C2E">
        <w:rPr>
          <w:b/>
          <w:sz w:val="26"/>
          <w:szCs w:val="26"/>
        </w:rPr>
        <w:t>нарушение статей 22, 136 Трудового кодекса РФ</w:t>
      </w:r>
      <w:r w:rsidRPr="00092C2E">
        <w:rPr>
          <w:sz w:val="26"/>
          <w:szCs w:val="26"/>
        </w:rPr>
        <w:t xml:space="preserve"> сроки выплаты заработной платы не соблюдались</w:t>
      </w:r>
      <w:r w:rsidR="003B3550">
        <w:rPr>
          <w:sz w:val="26"/>
          <w:szCs w:val="26"/>
        </w:rPr>
        <w:t xml:space="preserve"> </w:t>
      </w:r>
      <w:proofErr w:type="gramStart"/>
      <w:r w:rsidR="003B3550">
        <w:rPr>
          <w:sz w:val="26"/>
          <w:szCs w:val="26"/>
          <w:u w:val="single"/>
        </w:rPr>
        <w:t>(</w:t>
      </w:r>
      <w:r w:rsidR="003B3550" w:rsidRPr="00F5024B">
        <w:rPr>
          <w:sz w:val="26"/>
          <w:szCs w:val="26"/>
          <w:u w:val="single"/>
        </w:rPr>
        <w:t xml:space="preserve"> </w:t>
      </w:r>
      <w:proofErr w:type="spellStart"/>
      <w:proofErr w:type="gramEnd"/>
      <w:r w:rsidR="003B3550">
        <w:rPr>
          <w:sz w:val="26"/>
          <w:szCs w:val="26"/>
          <w:u w:val="single"/>
        </w:rPr>
        <w:t>Реченская</w:t>
      </w:r>
      <w:proofErr w:type="spellEnd"/>
      <w:r w:rsidR="003B3550">
        <w:rPr>
          <w:sz w:val="26"/>
          <w:szCs w:val="26"/>
          <w:u w:val="single"/>
        </w:rPr>
        <w:t xml:space="preserve"> с/а, </w:t>
      </w:r>
      <w:proofErr w:type="spellStart"/>
      <w:r w:rsidR="003B3550">
        <w:rPr>
          <w:sz w:val="26"/>
          <w:szCs w:val="26"/>
          <w:u w:val="single"/>
        </w:rPr>
        <w:t>Яминская</w:t>
      </w:r>
      <w:proofErr w:type="spellEnd"/>
      <w:r w:rsidR="003B3550">
        <w:rPr>
          <w:sz w:val="26"/>
          <w:szCs w:val="26"/>
          <w:u w:val="single"/>
        </w:rPr>
        <w:t xml:space="preserve"> с/а, </w:t>
      </w:r>
      <w:proofErr w:type="spellStart"/>
      <w:r w:rsidR="003B3550">
        <w:rPr>
          <w:sz w:val="26"/>
          <w:szCs w:val="26"/>
          <w:u w:val="single"/>
        </w:rPr>
        <w:t>Трехложинская</w:t>
      </w:r>
      <w:proofErr w:type="spellEnd"/>
      <w:r w:rsidR="003B3550">
        <w:rPr>
          <w:sz w:val="26"/>
          <w:szCs w:val="26"/>
          <w:u w:val="single"/>
        </w:rPr>
        <w:t xml:space="preserve"> с/а, Рябовская с/а, </w:t>
      </w:r>
      <w:proofErr w:type="spellStart"/>
      <w:r w:rsidR="003B3550">
        <w:rPr>
          <w:sz w:val="26"/>
          <w:szCs w:val="26"/>
          <w:u w:val="single"/>
        </w:rPr>
        <w:t>Ларинская</w:t>
      </w:r>
      <w:proofErr w:type="spellEnd"/>
      <w:r w:rsidR="003B3550">
        <w:rPr>
          <w:sz w:val="26"/>
          <w:szCs w:val="26"/>
          <w:u w:val="single"/>
        </w:rPr>
        <w:t xml:space="preserve"> с/а, </w:t>
      </w:r>
      <w:proofErr w:type="spellStart"/>
      <w:r w:rsidR="003B3550">
        <w:rPr>
          <w:sz w:val="26"/>
          <w:szCs w:val="26"/>
          <w:u w:val="single"/>
        </w:rPr>
        <w:t>Солонцовская</w:t>
      </w:r>
      <w:proofErr w:type="spellEnd"/>
      <w:r w:rsidR="003B3550">
        <w:rPr>
          <w:sz w:val="26"/>
          <w:szCs w:val="26"/>
          <w:u w:val="single"/>
        </w:rPr>
        <w:t xml:space="preserve"> с/а)</w:t>
      </w:r>
      <w:r>
        <w:rPr>
          <w:sz w:val="26"/>
          <w:szCs w:val="26"/>
        </w:rPr>
        <w:t>;</w:t>
      </w:r>
    </w:p>
    <w:p w:rsidR="00D669E9" w:rsidRDefault="00D669E9" w:rsidP="00D669E9">
      <w:pPr>
        <w:ind w:left="3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нарушение ст. 8, 9 Федерального закона от 02.03.2007 </w:t>
      </w:r>
      <w:r w:rsidRPr="00FA5B52">
        <w:rPr>
          <w:b/>
          <w:sz w:val="26"/>
          <w:szCs w:val="26"/>
        </w:rPr>
        <w:t>№25-ФЗ</w:t>
      </w:r>
      <w:r>
        <w:rPr>
          <w:sz w:val="26"/>
          <w:szCs w:val="26"/>
        </w:rPr>
        <w:t xml:space="preserve"> и ст.2 и 9.3 Закона Волгоградской области от 11.02.2008 №1626-ОД, в соответствии с которыми должности муниципальной службы классифицированы на группы должностей и для каждой последующей группы должностей предусмотрены </w:t>
      </w:r>
      <w:r w:rsidRPr="00301255">
        <w:rPr>
          <w:b/>
          <w:i/>
          <w:sz w:val="26"/>
          <w:szCs w:val="26"/>
        </w:rPr>
        <w:t>более высокие квалификационные требования</w:t>
      </w:r>
      <w:r>
        <w:rPr>
          <w:sz w:val="26"/>
          <w:szCs w:val="26"/>
        </w:rPr>
        <w:t>, чем для предыдущей и, следовательно, предопределена необходимость установления более высоких гарантий му</w:t>
      </w:r>
      <w:r w:rsidR="00870DB6">
        <w:rPr>
          <w:sz w:val="26"/>
          <w:szCs w:val="26"/>
        </w:rPr>
        <w:t>ниципальным служащим</w:t>
      </w:r>
      <w:r w:rsidR="003B3550">
        <w:rPr>
          <w:sz w:val="26"/>
          <w:szCs w:val="26"/>
        </w:rPr>
        <w:t xml:space="preserve"> (</w:t>
      </w:r>
      <w:proofErr w:type="spellStart"/>
      <w:r w:rsidR="003B3550">
        <w:rPr>
          <w:sz w:val="26"/>
          <w:szCs w:val="26"/>
          <w:u w:val="single"/>
        </w:rPr>
        <w:t>Трехложинская</w:t>
      </w:r>
      <w:proofErr w:type="spellEnd"/>
      <w:r w:rsidR="003B3550">
        <w:rPr>
          <w:sz w:val="26"/>
          <w:szCs w:val="26"/>
          <w:u w:val="single"/>
        </w:rPr>
        <w:t xml:space="preserve"> с/а, Рябовская с</w:t>
      </w:r>
      <w:proofErr w:type="gramEnd"/>
      <w:r w:rsidR="003B3550">
        <w:rPr>
          <w:sz w:val="26"/>
          <w:szCs w:val="26"/>
          <w:u w:val="single"/>
        </w:rPr>
        <w:t xml:space="preserve">/а, </w:t>
      </w:r>
      <w:proofErr w:type="spellStart"/>
      <w:r w:rsidR="003B3550">
        <w:rPr>
          <w:sz w:val="26"/>
          <w:szCs w:val="26"/>
          <w:u w:val="single"/>
        </w:rPr>
        <w:t>Ларинская</w:t>
      </w:r>
      <w:proofErr w:type="spellEnd"/>
      <w:r w:rsidR="003B3550">
        <w:rPr>
          <w:sz w:val="26"/>
          <w:szCs w:val="26"/>
          <w:u w:val="single"/>
        </w:rPr>
        <w:t xml:space="preserve"> с/а</w:t>
      </w:r>
      <w:proofErr w:type="gramStart"/>
      <w:r w:rsidR="003B3550">
        <w:rPr>
          <w:sz w:val="26"/>
          <w:szCs w:val="26"/>
          <w:u w:val="single"/>
        </w:rPr>
        <w:t>,)</w:t>
      </w:r>
      <w:r>
        <w:rPr>
          <w:sz w:val="26"/>
          <w:szCs w:val="26"/>
        </w:rPr>
        <w:t>;</w:t>
      </w:r>
      <w:proofErr w:type="gramEnd"/>
    </w:p>
    <w:p w:rsidR="00D669E9" w:rsidRDefault="00D669E9" w:rsidP="00D669E9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При увеличении или снижении ассигнований не вносились изменения в целевые программы, т.е. </w:t>
      </w:r>
      <w:r w:rsidRPr="006F432C">
        <w:rPr>
          <w:sz w:val="26"/>
          <w:szCs w:val="26"/>
        </w:rPr>
        <w:t>увязка бюджетных ассигнований с конкретными достижимыми показателями и мероприятиями</w:t>
      </w:r>
      <w:r>
        <w:rPr>
          <w:sz w:val="26"/>
          <w:szCs w:val="26"/>
        </w:rPr>
        <w:t xml:space="preserve"> программ отсутствует (</w:t>
      </w:r>
      <w:proofErr w:type="spellStart"/>
      <w:r w:rsidR="00870DB6">
        <w:rPr>
          <w:sz w:val="26"/>
          <w:szCs w:val="26"/>
        </w:rPr>
        <w:t>Трехложинская</w:t>
      </w:r>
      <w:proofErr w:type="spellEnd"/>
      <w:r w:rsidR="00870DB6">
        <w:rPr>
          <w:sz w:val="26"/>
          <w:szCs w:val="26"/>
        </w:rPr>
        <w:t xml:space="preserve"> </w:t>
      </w:r>
      <w:proofErr w:type="gramStart"/>
      <w:r w:rsidR="00870DB6">
        <w:rPr>
          <w:sz w:val="26"/>
          <w:szCs w:val="26"/>
        </w:rPr>
        <w:t>с</w:t>
      </w:r>
      <w:proofErr w:type="gramEnd"/>
      <w:r w:rsidR="00870DB6">
        <w:rPr>
          <w:sz w:val="26"/>
          <w:szCs w:val="26"/>
        </w:rPr>
        <w:t>/а – 1334,2т.р.</w:t>
      </w:r>
      <w:r>
        <w:rPr>
          <w:sz w:val="26"/>
          <w:szCs w:val="26"/>
        </w:rPr>
        <w:t>,</w:t>
      </w:r>
      <w:r w:rsidR="00870DB6">
        <w:rPr>
          <w:sz w:val="26"/>
          <w:szCs w:val="26"/>
        </w:rPr>
        <w:t xml:space="preserve"> Рябовская с/а – 2300,9т.р., </w:t>
      </w:r>
      <w:proofErr w:type="spellStart"/>
      <w:r w:rsidR="00870DB6">
        <w:rPr>
          <w:sz w:val="26"/>
          <w:szCs w:val="26"/>
        </w:rPr>
        <w:t>Ларинская</w:t>
      </w:r>
      <w:proofErr w:type="spellEnd"/>
      <w:r w:rsidR="00870DB6">
        <w:rPr>
          <w:sz w:val="26"/>
          <w:szCs w:val="26"/>
        </w:rPr>
        <w:t xml:space="preserve"> с/а – 94,6т.р.</w:t>
      </w:r>
      <w:r>
        <w:rPr>
          <w:sz w:val="26"/>
          <w:szCs w:val="26"/>
        </w:rPr>
        <w:t>);</w:t>
      </w:r>
    </w:p>
    <w:p w:rsidR="00D669E9" w:rsidRDefault="00D669E9" w:rsidP="00D669E9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 </w:t>
      </w:r>
      <w:r w:rsidRPr="006A1162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6A1162">
        <w:rPr>
          <w:sz w:val="26"/>
          <w:szCs w:val="26"/>
        </w:rPr>
        <w:t xml:space="preserve"> об учетной политике</w:t>
      </w:r>
      <w:r>
        <w:rPr>
          <w:sz w:val="26"/>
          <w:szCs w:val="26"/>
        </w:rPr>
        <w:t xml:space="preserve">, принятой отдельными администрациями </w:t>
      </w:r>
      <w:r w:rsidRPr="006A1162">
        <w:rPr>
          <w:sz w:val="26"/>
          <w:szCs w:val="26"/>
        </w:rPr>
        <w:t>на 201</w:t>
      </w:r>
      <w:r w:rsidR="00FD1223">
        <w:rPr>
          <w:sz w:val="26"/>
          <w:szCs w:val="26"/>
        </w:rPr>
        <w:t>6</w:t>
      </w:r>
      <w:r w:rsidRPr="006A1162">
        <w:rPr>
          <w:sz w:val="26"/>
          <w:szCs w:val="26"/>
        </w:rPr>
        <w:t xml:space="preserve"> год ссылаются на нормативно-правовые акты, которые утратили силу</w:t>
      </w:r>
      <w:r>
        <w:rPr>
          <w:sz w:val="26"/>
          <w:szCs w:val="26"/>
        </w:rPr>
        <w:t>;</w:t>
      </w:r>
    </w:p>
    <w:p w:rsidR="00D669E9" w:rsidRDefault="00D669E9" w:rsidP="00D669E9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Н</w:t>
      </w:r>
      <w:r w:rsidRPr="00ED741E">
        <w:rPr>
          <w:sz w:val="26"/>
          <w:szCs w:val="26"/>
        </w:rPr>
        <w:t xml:space="preserve">арушение </w:t>
      </w:r>
      <w:r w:rsidRPr="00ED741E">
        <w:rPr>
          <w:b/>
          <w:sz w:val="26"/>
          <w:szCs w:val="26"/>
        </w:rPr>
        <w:t xml:space="preserve">Постановления </w:t>
      </w:r>
      <w:r w:rsidRPr="00ED741E">
        <w:rPr>
          <w:sz w:val="26"/>
          <w:szCs w:val="26"/>
        </w:rPr>
        <w:t xml:space="preserve">Правительства Волгоградской области от </w:t>
      </w:r>
      <w:r>
        <w:rPr>
          <w:sz w:val="26"/>
          <w:szCs w:val="26"/>
        </w:rPr>
        <w:t>1</w:t>
      </w:r>
      <w:r w:rsidRPr="00ED741E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ED741E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ED741E">
        <w:rPr>
          <w:sz w:val="26"/>
          <w:szCs w:val="26"/>
        </w:rPr>
        <w:t xml:space="preserve"> </w:t>
      </w:r>
      <w:r w:rsidRPr="00ED741E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61</w:t>
      </w:r>
      <w:r w:rsidRPr="00ED741E">
        <w:rPr>
          <w:b/>
          <w:sz w:val="26"/>
          <w:szCs w:val="26"/>
        </w:rPr>
        <w:t>3-П</w:t>
      </w:r>
      <w:r w:rsidRPr="00ED741E">
        <w:rPr>
          <w:sz w:val="26"/>
          <w:szCs w:val="26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>
        <w:rPr>
          <w:sz w:val="26"/>
          <w:szCs w:val="26"/>
        </w:rPr>
        <w:t>4</w:t>
      </w:r>
      <w:r w:rsidRPr="00ED741E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превышен норматив по главе (</w:t>
      </w:r>
      <w:proofErr w:type="spellStart"/>
      <w:r w:rsidR="00CD1A54">
        <w:rPr>
          <w:sz w:val="26"/>
          <w:szCs w:val="26"/>
        </w:rPr>
        <w:t>Реченская</w:t>
      </w:r>
      <w:proofErr w:type="spellEnd"/>
      <w:r w:rsidR="00CD1A54">
        <w:rPr>
          <w:sz w:val="26"/>
          <w:szCs w:val="26"/>
        </w:rPr>
        <w:t xml:space="preserve"> </w:t>
      </w:r>
      <w:proofErr w:type="gramStart"/>
      <w:r w:rsidR="00CD1A54">
        <w:rPr>
          <w:sz w:val="26"/>
          <w:szCs w:val="26"/>
        </w:rPr>
        <w:t>с</w:t>
      </w:r>
      <w:proofErr w:type="gramEnd"/>
      <w:r w:rsidR="00CD1A54">
        <w:rPr>
          <w:sz w:val="26"/>
          <w:szCs w:val="26"/>
        </w:rPr>
        <w:t xml:space="preserve">/а, </w:t>
      </w:r>
      <w:r w:rsidR="00422D1B">
        <w:rPr>
          <w:sz w:val="26"/>
          <w:szCs w:val="26"/>
        </w:rPr>
        <w:t>Рябовская</w:t>
      </w:r>
      <w:r>
        <w:rPr>
          <w:sz w:val="26"/>
          <w:szCs w:val="26"/>
        </w:rPr>
        <w:t xml:space="preserve"> с/а; </w:t>
      </w:r>
      <w:proofErr w:type="spellStart"/>
      <w:r w:rsidR="00422D1B">
        <w:rPr>
          <w:sz w:val="26"/>
          <w:szCs w:val="26"/>
        </w:rPr>
        <w:t>Ларинская</w:t>
      </w:r>
      <w:proofErr w:type="spellEnd"/>
      <w:r w:rsidR="00422D1B">
        <w:rPr>
          <w:sz w:val="26"/>
          <w:szCs w:val="26"/>
        </w:rPr>
        <w:t xml:space="preserve"> с/а</w:t>
      </w:r>
      <w:r w:rsidR="003B3550">
        <w:rPr>
          <w:sz w:val="26"/>
          <w:szCs w:val="26"/>
        </w:rPr>
        <w:t xml:space="preserve">, </w:t>
      </w:r>
      <w:proofErr w:type="spellStart"/>
      <w:r w:rsidR="003B3550">
        <w:rPr>
          <w:sz w:val="26"/>
          <w:szCs w:val="26"/>
        </w:rPr>
        <w:t>Краснооктябрьская</w:t>
      </w:r>
      <w:proofErr w:type="spellEnd"/>
      <w:r w:rsidR="003B3550">
        <w:rPr>
          <w:sz w:val="26"/>
          <w:szCs w:val="26"/>
        </w:rPr>
        <w:t xml:space="preserve"> с/а,</w:t>
      </w:r>
      <w:r>
        <w:rPr>
          <w:sz w:val="26"/>
          <w:szCs w:val="26"/>
        </w:rPr>
        <w:t xml:space="preserve">);  </w:t>
      </w:r>
    </w:p>
    <w:p w:rsidR="00FA5B52" w:rsidRPr="0002037E" w:rsidRDefault="0002037E" w:rsidP="0002037E">
      <w:pPr>
        <w:autoSpaceDE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A5B52" w:rsidRPr="0002037E">
        <w:rPr>
          <w:b/>
          <w:color w:val="000000"/>
          <w:sz w:val="26"/>
          <w:szCs w:val="26"/>
        </w:rPr>
        <w:t>В</w:t>
      </w:r>
      <w:r w:rsidR="00D669E9" w:rsidRPr="0002037E">
        <w:rPr>
          <w:b/>
          <w:color w:val="000000"/>
          <w:sz w:val="26"/>
          <w:szCs w:val="26"/>
        </w:rPr>
        <w:t xml:space="preserve"> части ведения реестров закупок</w:t>
      </w:r>
      <w:r w:rsidR="00FA5B52" w:rsidRPr="0002037E">
        <w:rPr>
          <w:b/>
          <w:color w:val="000000"/>
          <w:sz w:val="26"/>
          <w:szCs w:val="26"/>
        </w:rPr>
        <w:t>:</w:t>
      </w:r>
    </w:p>
    <w:p w:rsidR="00FA5B52" w:rsidRDefault="00FA5B52" w:rsidP="00D669E9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D669E9" w:rsidRPr="004D5041">
        <w:rPr>
          <w:color w:val="000000"/>
          <w:sz w:val="26"/>
          <w:szCs w:val="26"/>
        </w:rPr>
        <w:t xml:space="preserve"> </w:t>
      </w:r>
      <w:r w:rsidR="00D669E9">
        <w:rPr>
          <w:color w:val="000000"/>
          <w:sz w:val="26"/>
          <w:szCs w:val="26"/>
        </w:rPr>
        <w:t>не вносились изменения в план-график;</w:t>
      </w:r>
    </w:p>
    <w:p w:rsidR="00FA5B52" w:rsidRDefault="00FA5B52" w:rsidP="00D669E9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D669E9">
        <w:rPr>
          <w:color w:val="000000"/>
          <w:sz w:val="26"/>
          <w:szCs w:val="26"/>
        </w:rPr>
        <w:t>по отдельным пунктам отсутствует начальная максимальная цена контракта</w:t>
      </w:r>
      <w:r w:rsidR="00CD1A54">
        <w:rPr>
          <w:color w:val="000000"/>
          <w:sz w:val="26"/>
          <w:szCs w:val="26"/>
        </w:rPr>
        <w:t>.</w:t>
      </w:r>
    </w:p>
    <w:p w:rsidR="00FA5B52" w:rsidRDefault="00FA5B52" w:rsidP="00D669E9">
      <w:pPr>
        <w:autoSpaceDE w:val="0"/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</w:t>
      </w:r>
      <w:r w:rsidR="00D669E9">
        <w:rPr>
          <w:color w:val="000000"/>
          <w:sz w:val="26"/>
          <w:szCs w:val="26"/>
        </w:rPr>
        <w:t xml:space="preserve"> части </w:t>
      </w:r>
      <w:r w:rsidR="00D669E9" w:rsidRPr="0002037E">
        <w:rPr>
          <w:b/>
          <w:color w:val="000000"/>
          <w:sz w:val="26"/>
          <w:szCs w:val="26"/>
        </w:rPr>
        <w:t>эффективности использования муниципального имущества</w:t>
      </w:r>
      <w:r w:rsidR="00D669E9">
        <w:rPr>
          <w:color w:val="000000"/>
          <w:sz w:val="26"/>
          <w:szCs w:val="26"/>
        </w:rPr>
        <w:t>:</w:t>
      </w:r>
    </w:p>
    <w:p w:rsidR="00D669E9" w:rsidRPr="004D5041" w:rsidRDefault="00FA5B52" w:rsidP="00D669E9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D669E9">
        <w:rPr>
          <w:color w:val="000000"/>
          <w:sz w:val="26"/>
          <w:szCs w:val="26"/>
        </w:rPr>
        <w:t xml:space="preserve">реестр муниципального имущества ведется с нарушениями приказа </w:t>
      </w:r>
      <w:r w:rsidR="00D669E9" w:rsidRPr="002579A4">
        <w:rPr>
          <w:sz w:val="26"/>
        </w:rPr>
        <w:t>от 30.08.2011</w:t>
      </w:r>
      <w:r w:rsidR="00D669E9">
        <w:rPr>
          <w:color w:val="000000"/>
          <w:sz w:val="26"/>
          <w:szCs w:val="26"/>
        </w:rPr>
        <w:t>№ 424</w:t>
      </w:r>
      <w:r w:rsidR="00D669E9" w:rsidRPr="002579A4">
        <w:rPr>
          <w:sz w:val="26"/>
        </w:rPr>
        <w:t>«Об утверждении Порядка ведения органами местного самоуправления реестров муниципального имущества»</w:t>
      </w:r>
      <w:r w:rsidR="00D669E9">
        <w:rPr>
          <w:sz w:val="26"/>
        </w:rPr>
        <w:t xml:space="preserve"> (</w:t>
      </w:r>
      <w:proofErr w:type="spellStart"/>
      <w:r w:rsidR="00422D1B">
        <w:rPr>
          <w:sz w:val="26"/>
        </w:rPr>
        <w:t>Реченская</w:t>
      </w:r>
      <w:proofErr w:type="spellEnd"/>
      <w:r w:rsidR="00D669E9">
        <w:rPr>
          <w:sz w:val="26"/>
        </w:rPr>
        <w:t xml:space="preserve"> </w:t>
      </w:r>
      <w:proofErr w:type="gramStart"/>
      <w:r w:rsidR="00D669E9">
        <w:rPr>
          <w:sz w:val="26"/>
        </w:rPr>
        <w:t>с</w:t>
      </w:r>
      <w:proofErr w:type="gramEnd"/>
      <w:r w:rsidR="00D669E9">
        <w:rPr>
          <w:sz w:val="26"/>
        </w:rPr>
        <w:t>/а</w:t>
      </w:r>
      <w:r w:rsidR="00422D1B">
        <w:rPr>
          <w:sz w:val="26"/>
        </w:rPr>
        <w:t xml:space="preserve">, </w:t>
      </w:r>
      <w:proofErr w:type="spellStart"/>
      <w:r w:rsidR="00422D1B">
        <w:rPr>
          <w:sz w:val="26"/>
        </w:rPr>
        <w:t>Шарашенская</w:t>
      </w:r>
      <w:proofErr w:type="spellEnd"/>
      <w:r w:rsidR="00422D1B">
        <w:rPr>
          <w:sz w:val="26"/>
        </w:rPr>
        <w:t xml:space="preserve"> с/а</w:t>
      </w:r>
      <w:r w:rsidR="00D669E9">
        <w:rPr>
          <w:sz w:val="26"/>
        </w:rPr>
        <w:t>)</w:t>
      </w:r>
      <w:r>
        <w:rPr>
          <w:sz w:val="26"/>
        </w:rPr>
        <w:t>.</w:t>
      </w:r>
    </w:p>
    <w:p w:rsidR="00D669E9" w:rsidRPr="002C64C2" w:rsidRDefault="00D669E9" w:rsidP="00D669E9">
      <w:pPr>
        <w:pStyle w:val="a5"/>
        <w:ind w:left="360"/>
        <w:rPr>
          <w:sz w:val="26"/>
          <w:szCs w:val="26"/>
        </w:rPr>
      </w:pPr>
    </w:p>
    <w:p w:rsidR="00D669E9" w:rsidRPr="006E141F" w:rsidRDefault="00D669E9" w:rsidP="00D669E9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2.2. Результаты проведения контрольных мероприятий муниципальных бюджетных учреждений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Алексеевского</w:t>
      </w: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муниципального района.  </w:t>
      </w:r>
    </w:p>
    <w:p w:rsidR="00D669E9" w:rsidRDefault="00D669E9" w:rsidP="00D669E9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5006B">
        <w:rPr>
          <w:rFonts w:ascii="Times New Roman" w:hAnsi="Times New Roman" w:cs="Tahoma"/>
          <w:b/>
          <w:i/>
          <w:iCs/>
          <w:color w:val="000000"/>
          <w:sz w:val="26"/>
          <w:szCs w:val="26"/>
        </w:rPr>
        <w:t xml:space="preserve">       2.2.1.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Проверка </w:t>
      </w:r>
      <w:r w:rsidRPr="006E141F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(субсидий)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, направленных  муниципальным бюджетным учреждениям на выполнение муниципальных заданий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D669E9" w:rsidRDefault="00D669E9" w:rsidP="00D669E9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- </w:t>
      </w:r>
      <w:r w:rsidRPr="006E141F">
        <w:rPr>
          <w:rFonts w:ascii="Times New Roman" w:hAnsi="Times New Roman" w:cs="Times New Roman"/>
          <w:sz w:val="26"/>
          <w:szCs w:val="26"/>
        </w:rPr>
        <w:t>плана Ф</w:t>
      </w:r>
      <w:r>
        <w:rPr>
          <w:rFonts w:ascii="Times New Roman" w:hAnsi="Times New Roman" w:cs="Times New Roman"/>
          <w:sz w:val="26"/>
          <w:szCs w:val="26"/>
        </w:rPr>
        <w:t>инансово-хозяйственной деятельности муниципального бюджетного учреждения культуры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6E141F">
        <w:rPr>
          <w:rFonts w:ascii="Times New Roman" w:hAnsi="Times New Roman" w:cs="Times New Roman"/>
          <w:b/>
          <w:sz w:val="26"/>
          <w:szCs w:val="26"/>
        </w:rPr>
        <w:t>не соответствует Уставу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F5006B">
        <w:rPr>
          <w:rFonts w:ascii="Times New Roman" w:hAnsi="Times New Roman" w:cs="Times New Roman"/>
          <w:sz w:val="26"/>
          <w:szCs w:val="26"/>
        </w:rPr>
        <w:t>МБУК (</w:t>
      </w:r>
      <w:proofErr w:type="spellStart"/>
      <w:r w:rsidR="00F5006B">
        <w:rPr>
          <w:rFonts w:ascii="Times New Roman" w:hAnsi="Times New Roman" w:cs="Times New Roman"/>
          <w:sz w:val="26"/>
          <w:szCs w:val="26"/>
        </w:rPr>
        <w:t>Реченский</w:t>
      </w:r>
      <w:proofErr w:type="spellEnd"/>
      <w:r w:rsidR="00F5006B">
        <w:rPr>
          <w:rFonts w:ascii="Times New Roman" w:hAnsi="Times New Roman" w:cs="Times New Roman"/>
          <w:sz w:val="26"/>
          <w:szCs w:val="26"/>
        </w:rPr>
        <w:t xml:space="preserve"> КДК</w:t>
      </w:r>
      <w:proofErr w:type="gramStart"/>
      <w:r w:rsidR="00F5006B">
        <w:rPr>
          <w:rFonts w:ascii="Times New Roman" w:hAnsi="Times New Roman" w:cs="Times New Roman"/>
          <w:sz w:val="26"/>
          <w:szCs w:val="26"/>
        </w:rPr>
        <w:t>,</w:t>
      </w:r>
      <w:r w:rsidRPr="00F5006B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2D45F3" w:rsidRDefault="002D45F3" w:rsidP="00D669E9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при невыполнении муниципального задания субсидии получены в полном объеме (Рябовский МБУК.</w:t>
      </w:r>
      <w:proofErr w:type="gramEnd"/>
    </w:p>
    <w:p w:rsidR="00D669E9" w:rsidRPr="00CD1A54" w:rsidRDefault="00D669E9" w:rsidP="00D669E9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519E">
        <w:rPr>
          <w:rFonts w:ascii="Times New Roman" w:hAnsi="Times New Roman" w:cs="Times New Roman"/>
          <w:b/>
          <w:sz w:val="26"/>
          <w:szCs w:val="26"/>
        </w:rPr>
        <w:t>нарушение статей 22, 136 Трудового кодекса РФ</w:t>
      </w:r>
      <w:r w:rsidRPr="00C5519E">
        <w:rPr>
          <w:rFonts w:ascii="Times New Roman" w:hAnsi="Times New Roman" w:cs="Times New Roman"/>
          <w:sz w:val="26"/>
          <w:szCs w:val="26"/>
        </w:rPr>
        <w:t xml:space="preserve"> сроки выплаты заработной платы не соблюдались</w:t>
      </w:r>
      <w:r w:rsidR="00CD1A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D1A54" w:rsidRPr="00CD1A54">
        <w:rPr>
          <w:rFonts w:ascii="Times New Roman" w:hAnsi="Times New Roman" w:cs="Times New Roman"/>
          <w:sz w:val="26"/>
        </w:rPr>
        <w:t>Реченскиий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Шарашенский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proofErr w:type="gramStart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Яминский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Трехложинский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Рябовский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Поклоновский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Ларинский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Солонцовский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Краснооктябрьский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 w:rsidRPr="00CD1A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1A54" w:rsidRPr="00CD1A54">
        <w:rPr>
          <w:rFonts w:ascii="Times New Roman" w:hAnsi="Times New Roman" w:cs="Times New Roman"/>
          <w:sz w:val="26"/>
          <w:szCs w:val="26"/>
        </w:rPr>
        <w:t>Аржаноский</w:t>
      </w:r>
      <w:proofErr w:type="spellEnd"/>
      <w:r w:rsidR="00CD1A54" w:rsidRPr="00CD1A54">
        <w:rPr>
          <w:rFonts w:ascii="Times New Roman" w:hAnsi="Times New Roman" w:cs="Times New Roman"/>
          <w:sz w:val="26"/>
          <w:szCs w:val="26"/>
        </w:rPr>
        <w:t xml:space="preserve"> </w:t>
      </w:r>
      <w:r w:rsidR="00CD1A54" w:rsidRPr="00CD1A54">
        <w:rPr>
          <w:rFonts w:ascii="Times New Roman" w:hAnsi="Times New Roman" w:cs="Times New Roman"/>
          <w:sz w:val="26"/>
        </w:rPr>
        <w:t>КДК</w:t>
      </w:r>
      <w:r w:rsidR="00CD1A54">
        <w:rPr>
          <w:rFonts w:ascii="Times New Roman" w:hAnsi="Times New Roman" w:cs="Times New Roman"/>
          <w:sz w:val="26"/>
        </w:rPr>
        <w:t>);</w:t>
      </w:r>
    </w:p>
    <w:p w:rsidR="00D669E9" w:rsidRDefault="00F5006B" w:rsidP="00D669E9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06B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</w:t>
      </w:r>
      <w:r w:rsidRPr="00F5006B">
        <w:rPr>
          <w:rFonts w:ascii="Times New Roman" w:hAnsi="Times New Roman" w:cs="Times New Roman"/>
          <w:sz w:val="26"/>
          <w:szCs w:val="26"/>
        </w:rPr>
        <w:t>Федерального закона от 06.12.2011 года №402-ФЗ «О бухгалтерском учете» и Инструкции №157н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D1A54">
        <w:rPr>
          <w:rFonts w:ascii="Times New Roman" w:hAnsi="Times New Roman" w:cs="Times New Roman"/>
          <w:sz w:val="26"/>
          <w:szCs w:val="26"/>
        </w:rPr>
        <w:t>Реченский</w:t>
      </w:r>
      <w:proofErr w:type="spellEnd"/>
      <w:r w:rsidR="00CD1A54">
        <w:rPr>
          <w:rFonts w:ascii="Times New Roman" w:hAnsi="Times New Roman" w:cs="Times New Roman"/>
          <w:sz w:val="26"/>
          <w:szCs w:val="26"/>
        </w:rPr>
        <w:t xml:space="preserve"> МБУК,  </w:t>
      </w:r>
      <w:proofErr w:type="spellStart"/>
      <w:r w:rsidR="00CD1A54">
        <w:rPr>
          <w:rFonts w:ascii="Times New Roman" w:hAnsi="Times New Roman" w:cs="Times New Roman"/>
          <w:sz w:val="26"/>
          <w:szCs w:val="26"/>
        </w:rPr>
        <w:t>Шарашенский</w:t>
      </w:r>
      <w:proofErr w:type="spellEnd"/>
      <w:r w:rsidR="00CD1A54">
        <w:rPr>
          <w:rFonts w:ascii="Times New Roman" w:hAnsi="Times New Roman" w:cs="Times New Roman"/>
          <w:sz w:val="26"/>
          <w:szCs w:val="26"/>
        </w:rPr>
        <w:t xml:space="preserve"> МБУК,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МБУК,</w:t>
      </w:r>
      <w:r w:rsidR="00FD1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1223">
        <w:rPr>
          <w:rFonts w:ascii="Times New Roman" w:hAnsi="Times New Roman" w:cs="Times New Roman"/>
          <w:sz w:val="26"/>
          <w:szCs w:val="26"/>
        </w:rPr>
        <w:t>Трехложинский</w:t>
      </w:r>
      <w:proofErr w:type="spellEnd"/>
      <w:r w:rsidR="00FD1223">
        <w:rPr>
          <w:rFonts w:ascii="Times New Roman" w:hAnsi="Times New Roman" w:cs="Times New Roman"/>
          <w:sz w:val="26"/>
          <w:szCs w:val="26"/>
        </w:rPr>
        <w:t xml:space="preserve"> МБУК, Рябовский МБУК,</w:t>
      </w:r>
      <w:r w:rsidR="00CD1A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A54">
        <w:rPr>
          <w:rFonts w:ascii="Times New Roman" w:hAnsi="Times New Roman" w:cs="Times New Roman"/>
          <w:sz w:val="26"/>
          <w:szCs w:val="26"/>
        </w:rPr>
        <w:t>Ларинский</w:t>
      </w:r>
      <w:proofErr w:type="spellEnd"/>
      <w:r w:rsidR="00CD1A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A54">
        <w:rPr>
          <w:rFonts w:ascii="Times New Roman" w:hAnsi="Times New Roman" w:cs="Times New Roman"/>
          <w:sz w:val="26"/>
          <w:szCs w:val="26"/>
        </w:rPr>
        <w:t>МБУК</w:t>
      </w:r>
      <w:proofErr w:type="gramStart"/>
      <w:r w:rsidR="00CD1A54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CD1A54">
        <w:rPr>
          <w:rFonts w:ascii="Times New Roman" w:hAnsi="Times New Roman" w:cs="Times New Roman"/>
          <w:sz w:val="26"/>
          <w:szCs w:val="26"/>
        </w:rPr>
        <w:t>олонцовский</w:t>
      </w:r>
      <w:proofErr w:type="spellEnd"/>
      <w:r w:rsidR="00CD1A54">
        <w:rPr>
          <w:rFonts w:ascii="Times New Roman" w:hAnsi="Times New Roman" w:cs="Times New Roman"/>
          <w:sz w:val="26"/>
          <w:szCs w:val="26"/>
        </w:rPr>
        <w:t xml:space="preserve"> МБУК, </w:t>
      </w:r>
      <w:proofErr w:type="spellStart"/>
      <w:r w:rsidR="00CD1A54">
        <w:rPr>
          <w:rFonts w:ascii="Times New Roman" w:hAnsi="Times New Roman" w:cs="Times New Roman"/>
          <w:sz w:val="26"/>
          <w:szCs w:val="26"/>
        </w:rPr>
        <w:t>Аржановский</w:t>
      </w:r>
      <w:proofErr w:type="spellEnd"/>
      <w:r w:rsidR="00CD1A54">
        <w:rPr>
          <w:rFonts w:ascii="Times New Roman" w:hAnsi="Times New Roman" w:cs="Times New Roman"/>
          <w:sz w:val="26"/>
          <w:szCs w:val="26"/>
        </w:rPr>
        <w:t xml:space="preserve"> МБУК)</w:t>
      </w:r>
    </w:p>
    <w:p w:rsidR="00F5006B" w:rsidRDefault="00D669E9" w:rsidP="00D669E9">
      <w:pPr>
        <w:jc w:val="both"/>
        <w:rPr>
          <w:rFonts w:cs="Tahoma"/>
          <w:b/>
          <w:i/>
          <w:color w:val="000000"/>
        </w:rPr>
      </w:pPr>
      <w:r w:rsidRPr="00F5006B">
        <w:rPr>
          <w:rFonts w:cs="Tahoma"/>
          <w:b/>
          <w:i/>
          <w:color w:val="000000"/>
        </w:rPr>
        <w:t xml:space="preserve">     </w:t>
      </w:r>
    </w:p>
    <w:p w:rsidR="00D669E9" w:rsidRDefault="00D669E9" w:rsidP="00D669E9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A5B52">
        <w:rPr>
          <w:rFonts w:cs="Tahoma"/>
          <w:b/>
          <w:i/>
          <w:color w:val="000000"/>
        </w:rPr>
        <w:t xml:space="preserve"> </w:t>
      </w:r>
      <w:r w:rsidRPr="00FA5B52">
        <w:rPr>
          <w:rFonts w:ascii="Times New Roman" w:hAnsi="Times New Roman"/>
          <w:b/>
          <w:i/>
          <w:color w:val="000000"/>
          <w:sz w:val="26"/>
          <w:szCs w:val="26"/>
        </w:rPr>
        <w:t>2.2.2</w:t>
      </w:r>
      <w:r w:rsidRPr="00FA5B52"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FA5B52">
        <w:rPr>
          <w:rFonts w:ascii="Times New Roman" w:hAnsi="Times New Roman"/>
          <w:i/>
          <w:iCs/>
          <w:color w:val="000000"/>
          <w:sz w:val="26"/>
          <w:szCs w:val="26"/>
        </w:rPr>
        <w:t>Совместная плановая проверка с контрольно-счетной палатой Волгоградской области</w:t>
      </w:r>
      <w:r w:rsidR="00FA5B52">
        <w:rPr>
          <w:rFonts w:ascii="Times New Roman" w:hAnsi="Times New Roman"/>
          <w:i/>
          <w:iCs/>
          <w:color w:val="000000"/>
          <w:sz w:val="26"/>
          <w:szCs w:val="26"/>
        </w:rPr>
        <w:t>:</w:t>
      </w:r>
      <w:r w:rsidRPr="00FA5B52">
        <w:rPr>
          <w:rFonts w:ascii="Times New Roman" w:hAnsi="Times New Roman"/>
          <w:i/>
          <w:sz w:val="26"/>
          <w:szCs w:val="26"/>
        </w:rPr>
        <w:t xml:space="preserve"> </w:t>
      </w:r>
      <w:r w:rsidR="00FA5B52" w:rsidRPr="00FA5B52">
        <w:rPr>
          <w:rFonts w:ascii="Times New Roman" w:hAnsi="Times New Roman"/>
          <w:i/>
          <w:sz w:val="26"/>
          <w:szCs w:val="26"/>
        </w:rPr>
        <w:t>«Проверка эффективности и целевого использования средств областного бюджета в 2015году и за 9месяцев 2016года, направленных на организацию отдыха и оздоровления детей в Волгоградской области»</w:t>
      </w:r>
      <w:r w:rsidRPr="00FA5B52">
        <w:rPr>
          <w:sz w:val="26"/>
          <w:szCs w:val="26"/>
        </w:rPr>
        <w:t xml:space="preserve"> </w:t>
      </w:r>
      <w:r w:rsidR="00F5006B" w:rsidRPr="00FA5B52">
        <w:rPr>
          <w:rFonts w:ascii="Times New Roman" w:hAnsi="Times New Roman"/>
          <w:sz w:val="26"/>
          <w:szCs w:val="26"/>
        </w:rPr>
        <w:t>«Сосенка» выявлены нарушения:</w:t>
      </w:r>
    </w:p>
    <w:p w:rsidR="00FF049E" w:rsidRPr="00FF049E" w:rsidRDefault="00FF049E" w:rsidP="00FF049E">
      <w:pPr>
        <w:pStyle w:val="a8"/>
        <w:ind w:left="142" w:right="-58" w:firstLine="578"/>
        <w:jc w:val="both"/>
        <w:rPr>
          <w:rFonts w:ascii="Times New Roman" w:hAnsi="Times New Roman"/>
          <w:sz w:val="26"/>
          <w:szCs w:val="26"/>
        </w:rPr>
      </w:pPr>
      <w:r w:rsidRPr="00FF049E">
        <w:rPr>
          <w:rFonts w:ascii="Times New Roman" w:hAnsi="Times New Roman"/>
          <w:sz w:val="26"/>
          <w:szCs w:val="26"/>
        </w:rPr>
        <w:t>- стоимость муниципальной услуги рассчитывается исходя из фактической стоимости путевки, что подтверждает</w:t>
      </w:r>
      <w:r w:rsidRPr="00FF049E">
        <w:rPr>
          <w:rFonts w:ascii="Times New Roman" w:hAnsi="Times New Roman"/>
          <w:sz w:val="26"/>
          <w:szCs w:val="26"/>
          <w:u w:val="single"/>
        </w:rPr>
        <w:t xml:space="preserve"> отсутствие обоснованного расчета нормативных затрат как в 2015, так и в 2016 году</w:t>
      </w:r>
      <w:r w:rsidRPr="00FF049E">
        <w:rPr>
          <w:rFonts w:ascii="Times New Roman" w:hAnsi="Times New Roman"/>
          <w:sz w:val="26"/>
          <w:szCs w:val="26"/>
        </w:rPr>
        <w:t>;</w:t>
      </w:r>
    </w:p>
    <w:p w:rsidR="00FF049E" w:rsidRPr="00FF049E" w:rsidRDefault="00FF049E" w:rsidP="00FF049E">
      <w:pPr>
        <w:pStyle w:val="a8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  <w:r w:rsidRPr="00FF049E">
        <w:rPr>
          <w:rFonts w:ascii="Times New Roman" w:hAnsi="Times New Roman"/>
          <w:sz w:val="26"/>
          <w:szCs w:val="26"/>
        </w:rPr>
        <w:t xml:space="preserve">         - допущено излишнее списание продуктов за 16.08.2016 </w:t>
      </w:r>
      <w:r w:rsidRPr="00FF049E">
        <w:rPr>
          <w:rFonts w:ascii="Times New Roman" w:hAnsi="Times New Roman"/>
          <w:sz w:val="26"/>
          <w:szCs w:val="26"/>
          <w:u w:val="single"/>
        </w:rPr>
        <w:t xml:space="preserve">на сумму </w:t>
      </w:r>
      <w:r w:rsidRPr="00FF049E">
        <w:rPr>
          <w:rFonts w:ascii="Times New Roman" w:hAnsi="Times New Roman"/>
          <w:b/>
          <w:sz w:val="26"/>
          <w:szCs w:val="26"/>
          <w:u w:val="single"/>
        </w:rPr>
        <w:t>3420</w:t>
      </w:r>
      <w:r w:rsidRPr="00FF049E">
        <w:rPr>
          <w:rFonts w:ascii="Times New Roman" w:hAnsi="Times New Roman"/>
          <w:sz w:val="26"/>
          <w:szCs w:val="26"/>
          <w:u w:val="single"/>
        </w:rPr>
        <w:t>рублей;</w:t>
      </w:r>
    </w:p>
    <w:p w:rsidR="00FF049E" w:rsidRPr="00FF049E" w:rsidRDefault="00FF049E" w:rsidP="00FF049E">
      <w:pPr>
        <w:pStyle w:val="a8"/>
        <w:ind w:left="142" w:right="-58"/>
        <w:jc w:val="both"/>
        <w:rPr>
          <w:rFonts w:ascii="Times New Roman" w:hAnsi="Times New Roman"/>
          <w:sz w:val="26"/>
          <w:szCs w:val="26"/>
        </w:rPr>
      </w:pPr>
      <w:r w:rsidRPr="00FF049E">
        <w:rPr>
          <w:rFonts w:ascii="Times New Roman" w:hAnsi="Times New Roman"/>
          <w:sz w:val="26"/>
          <w:szCs w:val="26"/>
        </w:rPr>
        <w:t xml:space="preserve">          - в </w:t>
      </w:r>
      <w:r w:rsidRPr="00FF049E">
        <w:rPr>
          <w:rFonts w:ascii="Times New Roman" w:hAnsi="Times New Roman"/>
          <w:sz w:val="26"/>
          <w:szCs w:val="26"/>
          <w:u w:val="single"/>
        </w:rPr>
        <w:t>трудовых договорах</w:t>
      </w:r>
      <w:r w:rsidRPr="00FF049E">
        <w:rPr>
          <w:rFonts w:ascii="Times New Roman" w:hAnsi="Times New Roman"/>
          <w:sz w:val="26"/>
          <w:szCs w:val="26"/>
        </w:rPr>
        <w:t xml:space="preserve"> работников н</w:t>
      </w:r>
      <w:r w:rsidRPr="00FF049E">
        <w:rPr>
          <w:rFonts w:ascii="Times New Roman" w:hAnsi="Times New Roman"/>
          <w:sz w:val="26"/>
          <w:szCs w:val="26"/>
          <w:u w:val="single"/>
        </w:rPr>
        <w:t xml:space="preserve">е предусмотрено постоянное проживание на территории лагеря, </w:t>
      </w:r>
      <w:r w:rsidRPr="00FF049E">
        <w:rPr>
          <w:rFonts w:ascii="Times New Roman" w:hAnsi="Times New Roman"/>
          <w:sz w:val="26"/>
          <w:szCs w:val="26"/>
        </w:rPr>
        <w:t>меню-требованиях не отражается списание продуктов на 3-х разовое питание сотрудников Лагеря;</w:t>
      </w:r>
    </w:p>
    <w:p w:rsidR="00FF049E" w:rsidRPr="00FF049E" w:rsidRDefault="00FF049E" w:rsidP="00FF049E">
      <w:pPr>
        <w:pStyle w:val="a8"/>
        <w:ind w:left="142" w:right="-58"/>
        <w:jc w:val="both"/>
        <w:rPr>
          <w:rFonts w:ascii="Times New Roman" w:hAnsi="Times New Roman"/>
          <w:sz w:val="26"/>
          <w:szCs w:val="26"/>
          <w:u w:val="single"/>
        </w:rPr>
      </w:pPr>
      <w:r w:rsidRPr="00FF049E">
        <w:rPr>
          <w:rFonts w:ascii="Times New Roman" w:hAnsi="Times New Roman"/>
          <w:sz w:val="26"/>
          <w:szCs w:val="26"/>
        </w:rPr>
        <w:t xml:space="preserve">         - В нарушение ст.9 Федерального закона от 06.12.2011 года №402-ФЗ «О бухгалтерском учете» и Инструкции №157н</w:t>
      </w:r>
      <w:r w:rsidRPr="00FF049E">
        <w:rPr>
          <w:rFonts w:ascii="Times New Roman" w:hAnsi="Times New Roman"/>
          <w:sz w:val="26"/>
          <w:szCs w:val="26"/>
          <w:u w:val="single"/>
        </w:rPr>
        <w:t xml:space="preserve"> установлено отсутствие</w:t>
      </w:r>
      <w:r w:rsidRPr="00FF049E">
        <w:rPr>
          <w:rFonts w:ascii="Times New Roman" w:hAnsi="Times New Roman"/>
          <w:sz w:val="26"/>
          <w:szCs w:val="26"/>
        </w:rPr>
        <w:t xml:space="preserve"> </w:t>
      </w:r>
      <w:r w:rsidRPr="00FF049E">
        <w:rPr>
          <w:rFonts w:ascii="Times New Roman" w:hAnsi="Times New Roman"/>
          <w:sz w:val="26"/>
          <w:szCs w:val="26"/>
          <w:u w:val="single"/>
        </w:rPr>
        <w:t>в первичных бухгалтерских  документах</w:t>
      </w:r>
      <w:r w:rsidRPr="00FF049E">
        <w:rPr>
          <w:rFonts w:ascii="Times New Roman" w:hAnsi="Times New Roman"/>
          <w:sz w:val="26"/>
          <w:szCs w:val="26"/>
        </w:rPr>
        <w:t xml:space="preserve"> подписи заказчика </w:t>
      </w:r>
      <w:r w:rsidRPr="00FF049E">
        <w:rPr>
          <w:rFonts w:ascii="Times New Roman" w:hAnsi="Times New Roman"/>
          <w:sz w:val="26"/>
          <w:szCs w:val="26"/>
          <w:u w:val="single"/>
        </w:rPr>
        <w:t>на сумму 128,0тыс</w:t>
      </w:r>
      <w:proofErr w:type="gramStart"/>
      <w:r w:rsidRPr="00FF049E">
        <w:rPr>
          <w:rFonts w:ascii="Times New Roman" w:hAnsi="Times New Roman"/>
          <w:sz w:val="26"/>
          <w:szCs w:val="26"/>
          <w:u w:val="single"/>
        </w:rPr>
        <w:t>.р</w:t>
      </w:r>
      <w:proofErr w:type="gramEnd"/>
      <w:r w:rsidRPr="00FF049E">
        <w:rPr>
          <w:rFonts w:ascii="Times New Roman" w:hAnsi="Times New Roman"/>
          <w:sz w:val="26"/>
          <w:szCs w:val="26"/>
          <w:u w:val="single"/>
        </w:rPr>
        <w:t>ублей;</w:t>
      </w:r>
    </w:p>
    <w:p w:rsidR="00FF049E" w:rsidRPr="00FF049E" w:rsidRDefault="00FF049E" w:rsidP="00FF049E">
      <w:pPr>
        <w:pStyle w:val="a8"/>
        <w:ind w:left="0" w:right="-58" w:firstLine="720"/>
        <w:jc w:val="both"/>
        <w:rPr>
          <w:rFonts w:ascii="Times New Roman" w:hAnsi="Times New Roman"/>
          <w:sz w:val="26"/>
          <w:szCs w:val="26"/>
        </w:rPr>
      </w:pPr>
      <w:r w:rsidRPr="00FF049E">
        <w:rPr>
          <w:rFonts w:ascii="Times New Roman" w:hAnsi="Times New Roman"/>
          <w:sz w:val="26"/>
          <w:szCs w:val="26"/>
        </w:rPr>
        <w:t xml:space="preserve">        - В нарушение ст.9 Федерального закона от 06.12.2011 №402-ФЗ «О бухгалтерском учете», Приказа Минфина России от 01.12.10 № 157н в проверяемом периоде имелись случаи </w:t>
      </w:r>
      <w:r w:rsidRPr="00FF049E">
        <w:rPr>
          <w:rFonts w:ascii="Times New Roman" w:hAnsi="Times New Roman"/>
          <w:sz w:val="26"/>
          <w:szCs w:val="26"/>
          <w:u w:val="single"/>
        </w:rPr>
        <w:t xml:space="preserve">списания денежных средств без соответствующих документов </w:t>
      </w:r>
      <w:r w:rsidRPr="00FF049E">
        <w:rPr>
          <w:rFonts w:ascii="Times New Roman" w:hAnsi="Times New Roman"/>
          <w:sz w:val="26"/>
          <w:szCs w:val="26"/>
        </w:rPr>
        <w:t>(отсутствует ведомость на выдачу подарков с подписями получателей) на сумму 29,7тыс</w:t>
      </w:r>
      <w:proofErr w:type="gramStart"/>
      <w:r w:rsidRPr="00FF049E">
        <w:rPr>
          <w:rFonts w:ascii="Times New Roman" w:hAnsi="Times New Roman"/>
          <w:sz w:val="26"/>
          <w:szCs w:val="26"/>
        </w:rPr>
        <w:t>.р</w:t>
      </w:r>
      <w:proofErr w:type="gramEnd"/>
      <w:r w:rsidRPr="00FF049E">
        <w:rPr>
          <w:rFonts w:ascii="Times New Roman" w:hAnsi="Times New Roman"/>
          <w:sz w:val="26"/>
          <w:szCs w:val="26"/>
        </w:rPr>
        <w:t>уб.;</w:t>
      </w:r>
    </w:p>
    <w:p w:rsidR="00FF049E" w:rsidRDefault="00FF049E" w:rsidP="00FF049E">
      <w:pPr>
        <w:pStyle w:val="a8"/>
        <w:ind w:left="142" w:right="-57" w:firstLine="566"/>
        <w:jc w:val="both"/>
        <w:rPr>
          <w:rFonts w:ascii="Times New Roman" w:hAnsi="Times New Roman"/>
          <w:sz w:val="26"/>
          <w:szCs w:val="26"/>
          <w:u w:val="single"/>
        </w:rPr>
      </w:pPr>
      <w:r w:rsidRPr="00FF049E">
        <w:rPr>
          <w:rFonts w:ascii="Times New Roman" w:hAnsi="Times New Roman"/>
          <w:sz w:val="26"/>
          <w:szCs w:val="26"/>
        </w:rPr>
        <w:lastRenderedPageBreak/>
        <w:t xml:space="preserve"> -  В нарушение статей 22, 136 Трудового кодекса РФ сроки выплаты заработной платы не соблюдались. В 2015 году заработная плата </w:t>
      </w:r>
      <w:r w:rsidRPr="00FF049E">
        <w:rPr>
          <w:rFonts w:ascii="Times New Roman" w:hAnsi="Times New Roman"/>
          <w:sz w:val="26"/>
          <w:szCs w:val="26"/>
          <w:u w:val="single"/>
        </w:rPr>
        <w:t>выплачивалась один раз в месяц;</w:t>
      </w:r>
    </w:p>
    <w:p w:rsidR="00FF049E" w:rsidRPr="00FF049E" w:rsidRDefault="00FF049E" w:rsidP="00FF049E">
      <w:pPr>
        <w:pStyle w:val="a8"/>
        <w:ind w:left="142" w:right="-57" w:firstLine="566"/>
        <w:jc w:val="both"/>
        <w:rPr>
          <w:rFonts w:ascii="Times New Roman" w:hAnsi="Times New Roman"/>
          <w:sz w:val="26"/>
          <w:szCs w:val="26"/>
        </w:rPr>
      </w:pPr>
      <w:r w:rsidRPr="00FF049E">
        <w:rPr>
          <w:rFonts w:ascii="Times New Roman" w:hAnsi="Times New Roman"/>
          <w:sz w:val="26"/>
          <w:szCs w:val="26"/>
        </w:rPr>
        <w:t xml:space="preserve">- </w:t>
      </w:r>
      <w:r w:rsidRPr="00FF049E">
        <w:rPr>
          <w:rFonts w:ascii="Times New Roman" w:hAnsi="Times New Roman"/>
          <w:bCs/>
          <w:sz w:val="26"/>
          <w:szCs w:val="26"/>
          <w:u w:val="single"/>
        </w:rPr>
        <w:t xml:space="preserve">при отсутствии </w:t>
      </w:r>
      <w:r w:rsidRPr="00FF049E">
        <w:rPr>
          <w:rFonts w:ascii="Times New Roman" w:hAnsi="Times New Roman"/>
          <w:sz w:val="26"/>
          <w:szCs w:val="26"/>
          <w:u w:val="single"/>
        </w:rPr>
        <w:t>оснований (отсутствует аттестация рабочих мест по условиям труда отнесенным к вредным или опасным факторам)</w:t>
      </w:r>
      <w:r w:rsidRPr="00FF049E">
        <w:rPr>
          <w:rFonts w:ascii="Times New Roman" w:hAnsi="Times New Roman"/>
          <w:sz w:val="26"/>
          <w:szCs w:val="26"/>
        </w:rPr>
        <w:t>,</w:t>
      </w:r>
      <w:r w:rsidRPr="00FF049E">
        <w:rPr>
          <w:rFonts w:ascii="Times New Roman" w:hAnsi="Times New Roman"/>
          <w:bCs/>
          <w:sz w:val="26"/>
          <w:szCs w:val="26"/>
        </w:rPr>
        <w:t xml:space="preserve"> </w:t>
      </w:r>
      <w:r w:rsidRPr="00FF049E">
        <w:rPr>
          <w:rStyle w:val="ad"/>
          <w:rFonts w:ascii="Times New Roman" w:hAnsi="Times New Roman"/>
          <w:bCs/>
          <w:sz w:val="26"/>
          <w:szCs w:val="26"/>
        </w:rPr>
        <w:t>необоснованно начислено и выплачено за работу</w:t>
      </w:r>
      <w:r w:rsidRPr="00FF049E">
        <w:rPr>
          <w:rFonts w:ascii="Times New Roman" w:hAnsi="Times New Roman"/>
          <w:bCs/>
          <w:sz w:val="26"/>
          <w:szCs w:val="26"/>
        </w:rPr>
        <w:t xml:space="preserve"> в условиях, отклоняющихся от нормальных </w:t>
      </w:r>
      <w:r w:rsidRPr="00FF049E">
        <w:rPr>
          <w:rStyle w:val="ad"/>
          <w:rFonts w:ascii="Times New Roman" w:hAnsi="Times New Roman"/>
          <w:b/>
          <w:bCs/>
          <w:sz w:val="26"/>
          <w:szCs w:val="26"/>
        </w:rPr>
        <w:t>27,5тыс</w:t>
      </w:r>
      <w:proofErr w:type="gramStart"/>
      <w:r w:rsidRPr="00FF049E">
        <w:rPr>
          <w:rStyle w:val="ad"/>
          <w:rFonts w:ascii="Times New Roman" w:hAnsi="Times New Roman"/>
          <w:b/>
          <w:bCs/>
          <w:sz w:val="26"/>
          <w:szCs w:val="26"/>
        </w:rPr>
        <w:t>.р</w:t>
      </w:r>
      <w:proofErr w:type="gramEnd"/>
      <w:r w:rsidRPr="00FF049E">
        <w:rPr>
          <w:rStyle w:val="ad"/>
          <w:rFonts w:ascii="Times New Roman" w:hAnsi="Times New Roman"/>
          <w:b/>
          <w:bCs/>
          <w:sz w:val="26"/>
          <w:szCs w:val="26"/>
        </w:rPr>
        <w:t>уб.</w:t>
      </w:r>
      <w:r w:rsidRPr="00FF049E">
        <w:rPr>
          <w:rStyle w:val="ad"/>
          <w:rFonts w:ascii="Times New Roman" w:hAnsi="Times New Roman"/>
          <w:bCs/>
          <w:sz w:val="26"/>
          <w:szCs w:val="26"/>
        </w:rPr>
        <w:t xml:space="preserve">, </w:t>
      </w:r>
      <w:r w:rsidRPr="00FF049E">
        <w:rPr>
          <w:rFonts w:ascii="Times New Roman" w:hAnsi="Times New Roman"/>
          <w:sz w:val="26"/>
          <w:szCs w:val="26"/>
        </w:rPr>
        <w:t>расходы квалифицируются как неэффективные;</w:t>
      </w:r>
    </w:p>
    <w:p w:rsidR="00FF049E" w:rsidRPr="00FF049E" w:rsidRDefault="00FF049E" w:rsidP="00FF049E">
      <w:pPr>
        <w:pStyle w:val="a8"/>
        <w:ind w:left="142" w:right="-57" w:firstLine="578"/>
        <w:jc w:val="both"/>
        <w:rPr>
          <w:rFonts w:ascii="Times New Roman" w:hAnsi="Times New Roman"/>
          <w:b/>
          <w:sz w:val="26"/>
          <w:szCs w:val="26"/>
        </w:rPr>
      </w:pPr>
      <w:r w:rsidRPr="00FF049E">
        <w:rPr>
          <w:rFonts w:ascii="Times New Roman" w:hAnsi="Times New Roman"/>
          <w:sz w:val="26"/>
          <w:szCs w:val="26"/>
        </w:rPr>
        <w:t>- в нарушение п. 9 Постановления Правительства РФ от 13.10.2008 №749 «Об особенностях направления работников в служебные командировки», п. 9 Постановления Правительства РФ от 24.12.2007 №922 «Об особенностях порядка исчисления средней заработной платы» во  время нахождения в командировке работнику выплачена заработная без расчета среднего заработка,</w:t>
      </w:r>
    </w:p>
    <w:p w:rsidR="00FF049E" w:rsidRPr="00FF049E" w:rsidRDefault="00FF049E" w:rsidP="00FF049E">
      <w:pPr>
        <w:pStyle w:val="a8"/>
        <w:ind w:left="142" w:right="-57" w:firstLine="425"/>
        <w:jc w:val="both"/>
        <w:rPr>
          <w:rFonts w:ascii="Times New Roman" w:hAnsi="Times New Roman"/>
          <w:sz w:val="26"/>
          <w:szCs w:val="26"/>
          <w:u w:val="single"/>
        </w:rPr>
      </w:pPr>
      <w:r w:rsidRPr="00FF049E">
        <w:rPr>
          <w:rFonts w:ascii="Times New Roman" w:hAnsi="Times New Roman"/>
          <w:b/>
          <w:sz w:val="26"/>
          <w:szCs w:val="26"/>
        </w:rPr>
        <w:t xml:space="preserve">- </w:t>
      </w:r>
      <w:r w:rsidRPr="00FF049E">
        <w:rPr>
          <w:rFonts w:ascii="Times New Roman" w:hAnsi="Times New Roman"/>
          <w:sz w:val="26"/>
          <w:szCs w:val="26"/>
        </w:rPr>
        <w:t xml:space="preserve">Положение об учетной политике утвержденное Приказом директора МБУ Алексеевский муниципальный детский оздоровительный лагерь «Сосенка» от 31.12.2014 года №25 </w:t>
      </w:r>
      <w:r w:rsidRPr="00FF049E">
        <w:rPr>
          <w:rFonts w:ascii="Times New Roman" w:hAnsi="Times New Roman"/>
          <w:sz w:val="26"/>
          <w:szCs w:val="26"/>
          <w:u w:val="single"/>
        </w:rPr>
        <w:t>ссылаются на нормативно-правовые акты, которые утратили силу;</w:t>
      </w:r>
    </w:p>
    <w:p w:rsidR="00FF049E" w:rsidRPr="00FF049E" w:rsidRDefault="00FF049E" w:rsidP="00FF049E">
      <w:pPr>
        <w:pStyle w:val="a8"/>
        <w:ind w:left="142" w:right="-57" w:firstLine="21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FF049E">
        <w:rPr>
          <w:rFonts w:ascii="Times New Roman" w:hAnsi="Times New Roman"/>
          <w:sz w:val="26"/>
          <w:szCs w:val="26"/>
        </w:rPr>
        <w:t xml:space="preserve">- </w:t>
      </w:r>
      <w:r w:rsidRPr="00FF049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F049E">
        <w:rPr>
          <w:rFonts w:ascii="Times New Roman" w:hAnsi="Times New Roman"/>
          <w:sz w:val="26"/>
          <w:szCs w:val="26"/>
        </w:rPr>
        <w:t>В нарушение п. 213 Инструкции №157н от 01.12.2010 года, п.6.3 Указаний Банка России от 11.03.2014 года №3210-У выдача денежных средств под отчет была произведена без заявления на выдачу денежных средств подотчетного лица и лицу, не являющемуся подотчетным</w:t>
      </w:r>
    </w:p>
    <w:p w:rsidR="00FF049E" w:rsidRPr="00FF049E" w:rsidRDefault="00FF049E" w:rsidP="00FF049E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D669E9" w:rsidRPr="00FF049E" w:rsidRDefault="00FA5B52" w:rsidP="00FA5B52">
      <w:pPr>
        <w:pStyle w:val="2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F049E">
        <w:rPr>
          <w:rFonts w:ascii="Times New Roman" w:hAnsi="Times New Roman"/>
          <w:b w:val="0"/>
          <w:sz w:val="26"/>
          <w:szCs w:val="26"/>
        </w:rPr>
        <w:t>проверки эффективности использования бюджетных средств, полученных в виде субсидий Алексеевским муниципальным районом в рамках государственной программы Российской Федерации «Доступная среда» на 2011-2015годы.</w:t>
      </w:r>
      <w:r w:rsidRPr="00FF049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5006B" w:rsidRPr="00FF049E">
        <w:rPr>
          <w:rFonts w:ascii="Times New Roman" w:hAnsi="Times New Roman"/>
          <w:b w:val="0"/>
          <w:color w:val="000000"/>
          <w:sz w:val="26"/>
          <w:szCs w:val="26"/>
        </w:rPr>
        <w:t xml:space="preserve">СОШ </w:t>
      </w:r>
      <w:proofErr w:type="gramStart"/>
      <w:r w:rsidR="00F5006B" w:rsidRPr="00FF049E">
        <w:rPr>
          <w:rFonts w:ascii="Times New Roman" w:hAnsi="Times New Roman"/>
          <w:b w:val="0"/>
          <w:color w:val="000000"/>
          <w:sz w:val="26"/>
          <w:szCs w:val="26"/>
        </w:rPr>
        <w:t>Алексеевская</w:t>
      </w:r>
      <w:proofErr w:type="gramEnd"/>
      <w:r w:rsidR="00FF049E" w:rsidRPr="00FF049E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r w:rsidR="00FF049E" w:rsidRPr="00FF049E">
        <w:rPr>
          <w:rFonts w:ascii="Times New Roman" w:hAnsi="Times New Roman"/>
          <w:b w:val="0"/>
          <w:i w:val="0"/>
          <w:color w:val="000000"/>
          <w:sz w:val="26"/>
          <w:szCs w:val="26"/>
        </w:rPr>
        <w:t>нарушений не установлено.</w:t>
      </w:r>
    </w:p>
    <w:p w:rsidR="005E2659" w:rsidRDefault="00D669E9" w:rsidP="00D669E9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B64FA4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</w:t>
      </w:r>
    </w:p>
    <w:p w:rsidR="00D669E9" w:rsidRPr="00B64FA4" w:rsidRDefault="00D669E9" w:rsidP="00D669E9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B64FA4">
        <w:rPr>
          <w:rFonts w:ascii="Times New Roman" w:hAnsi="Times New Roman"/>
          <w:i/>
          <w:iCs/>
          <w:color w:val="000000"/>
          <w:sz w:val="26"/>
          <w:szCs w:val="26"/>
        </w:rPr>
        <w:t xml:space="preserve"> 2.2.3.Внеплановые  проверки   на основании  обращений Алексеевской районной прокуратуры.</w:t>
      </w:r>
    </w:p>
    <w:p w:rsidR="00D669E9" w:rsidRPr="00D948D2" w:rsidRDefault="00D669E9" w:rsidP="00D669E9">
      <w:pPr>
        <w:ind w:left="360"/>
        <w:rPr>
          <w:sz w:val="26"/>
          <w:szCs w:val="26"/>
        </w:rPr>
      </w:pPr>
      <w:r w:rsidRPr="00B64FA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ООО «Бытовик» </w:t>
      </w:r>
      <w:r w:rsidRPr="003E2D36">
        <w:rPr>
          <w:sz w:val="26"/>
          <w:szCs w:val="26"/>
        </w:rPr>
        <w:t xml:space="preserve">в целях выявления причин образования задолженности за </w:t>
      </w:r>
      <w:r>
        <w:rPr>
          <w:sz w:val="26"/>
          <w:szCs w:val="26"/>
        </w:rPr>
        <w:t>потребленный газ, обеспечивающий тепловой энергией потребителей.</w:t>
      </w:r>
    </w:p>
    <w:p w:rsidR="00D669E9" w:rsidRDefault="00D669E9" w:rsidP="00D669E9">
      <w:pPr>
        <w:pStyle w:val="a5"/>
        <w:ind w:left="720"/>
        <w:rPr>
          <w:sz w:val="26"/>
          <w:szCs w:val="26"/>
        </w:rPr>
      </w:pPr>
    </w:p>
    <w:p w:rsidR="00D669E9" w:rsidRDefault="00D669E9" w:rsidP="00D669E9">
      <w:pPr>
        <w:pStyle w:val="a5"/>
        <w:ind w:left="142" w:firstLine="578"/>
        <w:rPr>
          <w:sz w:val="26"/>
          <w:szCs w:val="26"/>
        </w:rPr>
      </w:pPr>
      <w:proofErr w:type="gramStart"/>
      <w:r w:rsidRPr="00B64FA4">
        <w:rPr>
          <w:rFonts w:cs="Tahoma"/>
          <w:color w:val="000000"/>
          <w:spacing w:val="-4"/>
          <w:sz w:val="26"/>
          <w:szCs w:val="26"/>
        </w:rPr>
        <w:t xml:space="preserve">В целях  исполнения требований статьи 16 Федерального закона от 07.02.2011 №6-ФЗ «Об общих принципах  организации и деятельности контрольно-счетных органов субъектов Российской Федерации  и муниципальных  образований», для </w:t>
      </w:r>
      <w:r w:rsidRPr="00B64FA4">
        <w:rPr>
          <w:color w:val="000000"/>
          <w:spacing w:val="-4"/>
          <w:sz w:val="26"/>
          <w:szCs w:val="26"/>
        </w:rPr>
        <w:t>рассмотрения фактов выявленных нарушений и недостатков, принятия мер по их устранению,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B64FA4">
        <w:rPr>
          <w:color w:val="000000"/>
          <w:spacing w:val="-4"/>
          <w:sz w:val="26"/>
          <w:szCs w:val="26"/>
        </w:rPr>
        <w:t xml:space="preserve"> по пресечению, устранению и предупреждению нарушений,  </w:t>
      </w:r>
      <w:r>
        <w:rPr>
          <w:color w:val="000000"/>
          <w:spacing w:val="-4"/>
          <w:sz w:val="26"/>
          <w:szCs w:val="26"/>
        </w:rPr>
        <w:t xml:space="preserve">Ревизионной комиссией </w:t>
      </w:r>
      <w:r w:rsidRPr="00B64FA4">
        <w:rPr>
          <w:color w:val="000000"/>
          <w:spacing w:val="-4"/>
          <w:sz w:val="26"/>
          <w:szCs w:val="26"/>
        </w:rPr>
        <w:t xml:space="preserve"> вынесено за 201</w:t>
      </w:r>
      <w:r w:rsidR="0002037E">
        <w:rPr>
          <w:color w:val="000000"/>
          <w:spacing w:val="-4"/>
          <w:sz w:val="26"/>
          <w:szCs w:val="26"/>
        </w:rPr>
        <w:t>6</w:t>
      </w:r>
      <w:r w:rsidRPr="00B64FA4">
        <w:rPr>
          <w:color w:val="000000"/>
          <w:spacing w:val="-4"/>
          <w:sz w:val="26"/>
          <w:szCs w:val="26"/>
        </w:rPr>
        <w:t xml:space="preserve"> год </w:t>
      </w:r>
      <w:r>
        <w:rPr>
          <w:color w:val="000000"/>
          <w:spacing w:val="-4"/>
          <w:sz w:val="26"/>
          <w:szCs w:val="26"/>
        </w:rPr>
        <w:t>2</w:t>
      </w:r>
      <w:r w:rsidR="0002037E">
        <w:rPr>
          <w:color w:val="000000"/>
          <w:spacing w:val="-4"/>
          <w:sz w:val="26"/>
          <w:szCs w:val="26"/>
        </w:rPr>
        <w:t>6</w:t>
      </w:r>
      <w:r w:rsidRPr="00B64FA4">
        <w:rPr>
          <w:color w:val="000000"/>
          <w:spacing w:val="-4"/>
          <w:sz w:val="26"/>
          <w:szCs w:val="26"/>
        </w:rPr>
        <w:t xml:space="preserve"> представлени</w:t>
      </w:r>
      <w:r>
        <w:rPr>
          <w:color w:val="000000"/>
          <w:spacing w:val="-4"/>
          <w:sz w:val="26"/>
          <w:szCs w:val="26"/>
        </w:rPr>
        <w:t>й</w:t>
      </w:r>
      <w:r w:rsidR="0002037E">
        <w:rPr>
          <w:color w:val="000000"/>
          <w:spacing w:val="-4"/>
          <w:sz w:val="26"/>
          <w:szCs w:val="26"/>
        </w:rPr>
        <w:t>,</w:t>
      </w:r>
      <w:r w:rsidRPr="00B64FA4">
        <w:rPr>
          <w:color w:val="000000"/>
          <w:spacing w:val="-4"/>
          <w:sz w:val="26"/>
          <w:szCs w:val="26"/>
        </w:rPr>
        <w:t xml:space="preserve"> </w:t>
      </w:r>
      <w:r w:rsidR="0002037E">
        <w:rPr>
          <w:color w:val="000000"/>
          <w:spacing w:val="-4"/>
          <w:sz w:val="26"/>
          <w:szCs w:val="26"/>
        </w:rPr>
        <w:t>в том числе</w:t>
      </w:r>
      <w:r w:rsidRPr="00B64FA4">
        <w:rPr>
          <w:color w:val="000000"/>
          <w:spacing w:val="-4"/>
          <w:sz w:val="26"/>
          <w:szCs w:val="26"/>
        </w:rPr>
        <w:t xml:space="preserve">  в адрес </w:t>
      </w:r>
      <w:r w:rsidRPr="00F258B8">
        <w:rPr>
          <w:b/>
          <w:color w:val="000000"/>
          <w:spacing w:val="-4"/>
          <w:sz w:val="26"/>
          <w:szCs w:val="26"/>
        </w:rPr>
        <w:t>глав  сельских поселений</w:t>
      </w:r>
      <w:r w:rsidRPr="00B64FA4">
        <w:rPr>
          <w:color w:val="000000"/>
          <w:spacing w:val="-4"/>
          <w:sz w:val="26"/>
          <w:szCs w:val="26"/>
        </w:rPr>
        <w:t>:</w:t>
      </w:r>
      <w:r w:rsidRPr="00B64FA4">
        <w:rPr>
          <w:sz w:val="26"/>
        </w:rPr>
        <w:t xml:space="preserve"> </w:t>
      </w:r>
      <w:proofErr w:type="spellStart"/>
      <w:proofErr w:type="gramStart"/>
      <w:r w:rsidR="0002037E">
        <w:rPr>
          <w:sz w:val="26"/>
        </w:rPr>
        <w:t>Реченская</w:t>
      </w:r>
      <w:proofErr w:type="spellEnd"/>
      <w:r>
        <w:rPr>
          <w:sz w:val="26"/>
          <w:szCs w:val="26"/>
        </w:rPr>
        <w:t xml:space="preserve"> с/а</w:t>
      </w:r>
      <w:r w:rsidR="0002037E">
        <w:rPr>
          <w:sz w:val="26"/>
          <w:szCs w:val="26"/>
        </w:rPr>
        <w:t xml:space="preserve">, </w:t>
      </w:r>
      <w:proofErr w:type="spellStart"/>
      <w:r w:rsidR="0002037E">
        <w:rPr>
          <w:sz w:val="26"/>
          <w:szCs w:val="26"/>
        </w:rPr>
        <w:t>Шарашенская</w:t>
      </w:r>
      <w:proofErr w:type="spellEnd"/>
      <w:r w:rsidR="0002037E">
        <w:rPr>
          <w:sz w:val="26"/>
          <w:szCs w:val="26"/>
        </w:rPr>
        <w:t xml:space="preserve"> с/а, </w:t>
      </w:r>
      <w:proofErr w:type="spellStart"/>
      <w:r w:rsidR="0002037E">
        <w:rPr>
          <w:sz w:val="26"/>
          <w:szCs w:val="26"/>
        </w:rPr>
        <w:t>Яминская</w:t>
      </w:r>
      <w:proofErr w:type="spellEnd"/>
      <w:r w:rsidR="0002037E">
        <w:rPr>
          <w:sz w:val="26"/>
          <w:szCs w:val="26"/>
        </w:rPr>
        <w:t xml:space="preserve"> с/а, </w:t>
      </w:r>
      <w:proofErr w:type="spellStart"/>
      <w:r w:rsidR="0002037E">
        <w:rPr>
          <w:sz w:val="26"/>
          <w:szCs w:val="26"/>
        </w:rPr>
        <w:t>Трехложинская</w:t>
      </w:r>
      <w:proofErr w:type="spellEnd"/>
      <w:r w:rsidR="0002037E">
        <w:rPr>
          <w:sz w:val="26"/>
          <w:szCs w:val="26"/>
        </w:rPr>
        <w:t xml:space="preserve"> с/а, Рябовская с/а, </w:t>
      </w:r>
      <w:proofErr w:type="spellStart"/>
      <w:r w:rsidR="0002037E">
        <w:rPr>
          <w:sz w:val="26"/>
          <w:szCs w:val="26"/>
        </w:rPr>
        <w:t>Поклоновская</w:t>
      </w:r>
      <w:proofErr w:type="spellEnd"/>
      <w:r w:rsidR="0002037E">
        <w:rPr>
          <w:sz w:val="26"/>
          <w:szCs w:val="26"/>
        </w:rPr>
        <w:t xml:space="preserve"> с/а, </w:t>
      </w:r>
      <w:proofErr w:type="spellStart"/>
      <w:r w:rsidR="0002037E">
        <w:rPr>
          <w:sz w:val="26"/>
          <w:szCs w:val="26"/>
        </w:rPr>
        <w:t>Ларинская</w:t>
      </w:r>
      <w:proofErr w:type="spellEnd"/>
      <w:r w:rsidR="0002037E">
        <w:rPr>
          <w:sz w:val="26"/>
          <w:szCs w:val="26"/>
        </w:rPr>
        <w:t xml:space="preserve"> с/а, </w:t>
      </w:r>
      <w:proofErr w:type="spellStart"/>
      <w:r w:rsidR="0002037E">
        <w:rPr>
          <w:sz w:val="26"/>
          <w:szCs w:val="26"/>
        </w:rPr>
        <w:t>Солонцовская</w:t>
      </w:r>
      <w:proofErr w:type="spellEnd"/>
      <w:r w:rsidR="0002037E">
        <w:rPr>
          <w:sz w:val="26"/>
          <w:szCs w:val="26"/>
        </w:rPr>
        <w:t xml:space="preserve"> с/а, </w:t>
      </w:r>
      <w:proofErr w:type="spellStart"/>
      <w:r w:rsidR="0002037E">
        <w:rPr>
          <w:sz w:val="26"/>
          <w:szCs w:val="26"/>
        </w:rPr>
        <w:t>Краснооктябрьская</w:t>
      </w:r>
      <w:proofErr w:type="spellEnd"/>
      <w:r w:rsidR="0002037E">
        <w:rPr>
          <w:sz w:val="26"/>
          <w:szCs w:val="26"/>
        </w:rPr>
        <w:t xml:space="preserve"> с/а, </w:t>
      </w:r>
      <w:proofErr w:type="spellStart"/>
      <w:r w:rsidR="0002037E">
        <w:rPr>
          <w:sz w:val="26"/>
          <w:szCs w:val="26"/>
        </w:rPr>
        <w:t>Аржаноская</w:t>
      </w:r>
      <w:proofErr w:type="spellEnd"/>
      <w:r w:rsidR="0002037E">
        <w:rPr>
          <w:sz w:val="26"/>
          <w:szCs w:val="26"/>
        </w:rPr>
        <w:t xml:space="preserve"> с/а</w:t>
      </w:r>
      <w:r>
        <w:rPr>
          <w:sz w:val="26"/>
          <w:szCs w:val="26"/>
        </w:rPr>
        <w:t xml:space="preserve">);  и в адрес </w:t>
      </w:r>
      <w:r w:rsidR="0002037E">
        <w:rPr>
          <w:b/>
          <w:sz w:val="26"/>
          <w:szCs w:val="26"/>
        </w:rPr>
        <w:t>10</w:t>
      </w:r>
      <w:r w:rsidRPr="00F258B8">
        <w:rPr>
          <w:b/>
          <w:sz w:val="26"/>
          <w:szCs w:val="26"/>
        </w:rPr>
        <w:t xml:space="preserve"> директоров </w:t>
      </w:r>
      <w:r w:rsidR="00F258B8">
        <w:rPr>
          <w:b/>
          <w:sz w:val="26"/>
          <w:szCs w:val="26"/>
        </w:rPr>
        <w:t>МБУК КДК</w:t>
      </w:r>
      <w:r>
        <w:rPr>
          <w:sz w:val="26"/>
          <w:szCs w:val="26"/>
        </w:rPr>
        <w:t>:</w:t>
      </w:r>
      <w:proofErr w:type="gramEnd"/>
    </w:p>
    <w:p w:rsidR="00D669E9" w:rsidRDefault="00A407BF" w:rsidP="00D669E9">
      <w:pPr>
        <w:pStyle w:val="a5"/>
        <w:ind w:left="142"/>
        <w:rPr>
          <w:sz w:val="26"/>
        </w:rPr>
      </w:pPr>
      <w:proofErr w:type="spellStart"/>
      <w:r>
        <w:rPr>
          <w:sz w:val="26"/>
        </w:rPr>
        <w:lastRenderedPageBreak/>
        <w:t>Реченскиий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Шарашенский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Яминский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Трехложинский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Рябовский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Поклоновский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Ларинский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Солонцовский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>КДК</w:t>
      </w:r>
      <w:r>
        <w:rPr>
          <w:sz w:val="26"/>
          <w:szCs w:val="26"/>
        </w:rPr>
        <w:t xml:space="preserve">, Краснооктябрьский </w:t>
      </w:r>
      <w:r>
        <w:rPr>
          <w:sz w:val="26"/>
        </w:rPr>
        <w:t>КДК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Аржаноский</w:t>
      </w:r>
      <w:proofErr w:type="spellEnd"/>
      <w:r>
        <w:rPr>
          <w:sz w:val="26"/>
          <w:szCs w:val="26"/>
        </w:rPr>
        <w:t xml:space="preserve"> </w:t>
      </w:r>
      <w:r w:rsidR="00D669E9">
        <w:rPr>
          <w:sz w:val="26"/>
        </w:rPr>
        <w:t>КДК.</w:t>
      </w:r>
    </w:p>
    <w:p w:rsidR="00DE0B25" w:rsidRPr="008D25A1" w:rsidRDefault="00A407BF" w:rsidP="00DE0B25">
      <w:pPr>
        <w:pStyle w:val="1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DE0B25" w:rsidRPr="008D25A1">
        <w:rPr>
          <w:color w:val="000000"/>
          <w:sz w:val="26"/>
          <w:szCs w:val="26"/>
        </w:rPr>
        <w:t>аправлен</w:t>
      </w:r>
      <w:r>
        <w:rPr>
          <w:color w:val="000000"/>
          <w:sz w:val="26"/>
          <w:szCs w:val="26"/>
        </w:rPr>
        <w:t>ными</w:t>
      </w:r>
      <w:r w:rsidR="00DE0B25" w:rsidRPr="008D25A1">
        <w:rPr>
          <w:color w:val="000000"/>
          <w:sz w:val="26"/>
          <w:szCs w:val="26"/>
        </w:rPr>
        <w:t xml:space="preserve">  представлени</w:t>
      </w:r>
      <w:r>
        <w:rPr>
          <w:color w:val="000000"/>
          <w:sz w:val="26"/>
          <w:szCs w:val="26"/>
        </w:rPr>
        <w:t>ями</w:t>
      </w:r>
      <w:r w:rsidR="00DE0B25"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было</w:t>
      </w:r>
      <w:r w:rsidR="00DE0B25" w:rsidRPr="008D25A1">
        <w:rPr>
          <w:color w:val="000000"/>
          <w:sz w:val="26"/>
          <w:szCs w:val="26"/>
        </w:rPr>
        <w:t xml:space="preserve"> внесено </w:t>
      </w:r>
      <w:r w:rsidR="00DE0B25">
        <w:rPr>
          <w:color w:val="000000"/>
          <w:sz w:val="26"/>
          <w:szCs w:val="26"/>
        </w:rPr>
        <w:t>112</w:t>
      </w:r>
      <w:r w:rsidR="00DE0B25" w:rsidRPr="008D25A1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й</w:t>
      </w:r>
      <w:r w:rsidR="00DE0B25" w:rsidRPr="008D25A1">
        <w:rPr>
          <w:color w:val="000000"/>
          <w:sz w:val="26"/>
          <w:szCs w:val="26"/>
        </w:rPr>
        <w:t xml:space="preserve">, содержащих конкретные меры по исправлению имеющихся нарушений. На все представления получены ответы, в которых, как правило, содержалась информация о выполнении предложений </w:t>
      </w:r>
      <w:r w:rsidR="00DE0B25">
        <w:rPr>
          <w:sz w:val="26"/>
          <w:szCs w:val="26"/>
        </w:rPr>
        <w:t>Ревизионной комиссией</w:t>
      </w:r>
      <w:r w:rsidR="00DE0B25" w:rsidRPr="008D25A1">
        <w:rPr>
          <w:color w:val="000000"/>
          <w:sz w:val="26"/>
          <w:szCs w:val="26"/>
        </w:rPr>
        <w:t>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мероприятиях. В целом за 201</w:t>
      </w:r>
      <w:r w:rsidR="00DE0B25">
        <w:rPr>
          <w:color w:val="000000"/>
          <w:sz w:val="26"/>
          <w:szCs w:val="26"/>
        </w:rPr>
        <w:t>6</w:t>
      </w:r>
      <w:r w:rsidR="00DE0B25" w:rsidRPr="008D25A1">
        <w:rPr>
          <w:color w:val="000000"/>
          <w:sz w:val="26"/>
          <w:szCs w:val="26"/>
        </w:rPr>
        <w:t xml:space="preserve"> год реализовано полностью либо частично </w:t>
      </w:r>
      <w:r w:rsidR="00DE0B25">
        <w:rPr>
          <w:color w:val="000000"/>
          <w:sz w:val="26"/>
          <w:szCs w:val="26"/>
        </w:rPr>
        <w:t>112</w:t>
      </w:r>
      <w:r w:rsidR="00DE0B25" w:rsidRPr="008D25A1">
        <w:rPr>
          <w:color w:val="000000"/>
          <w:sz w:val="26"/>
          <w:szCs w:val="26"/>
        </w:rPr>
        <w:t>предложени</w:t>
      </w:r>
      <w:r w:rsidR="00DE0B25">
        <w:rPr>
          <w:color w:val="000000"/>
          <w:sz w:val="26"/>
          <w:szCs w:val="26"/>
        </w:rPr>
        <w:t>й</w:t>
      </w:r>
      <w:r w:rsidR="00DE0B25" w:rsidRPr="008D25A1">
        <w:rPr>
          <w:color w:val="000000"/>
          <w:sz w:val="26"/>
          <w:szCs w:val="26"/>
        </w:rPr>
        <w:t xml:space="preserve"> </w:t>
      </w:r>
      <w:r w:rsidR="00DE0B25">
        <w:rPr>
          <w:sz w:val="26"/>
          <w:szCs w:val="26"/>
        </w:rPr>
        <w:t>Ревизионной комиссией</w:t>
      </w:r>
      <w:r w:rsidR="00DE0B25" w:rsidRPr="008D25A1">
        <w:rPr>
          <w:color w:val="000000"/>
          <w:sz w:val="26"/>
          <w:szCs w:val="26"/>
        </w:rPr>
        <w:t xml:space="preserve">, сформулированных в представлениях проверенным объектам, что составило </w:t>
      </w:r>
      <w:r w:rsidR="00DE0B25">
        <w:rPr>
          <w:color w:val="000000"/>
          <w:sz w:val="26"/>
          <w:szCs w:val="26"/>
        </w:rPr>
        <w:t>100</w:t>
      </w:r>
      <w:r w:rsidR="00DE0B25" w:rsidRPr="008D25A1">
        <w:rPr>
          <w:color w:val="000000"/>
          <w:sz w:val="26"/>
          <w:szCs w:val="26"/>
        </w:rPr>
        <w:t xml:space="preserve">% от общего их числа. Из  поступивших информаций от руководителей  о принятых мерах  по устранению нарушений  и недостатков установлено, что за допущенные нарушения к дисциплинарной ответственности привлечено </w:t>
      </w:r>
      <w:r w:rsidR="00DE0B25">
        <w:rPr>
          <w:color w:val="000000"/>
          <w:sz w:val="26"/>
          <w:szCs w:val="26"/>
        </w:rPr>
        <w:t>20</w:t>
      </w:r>
      <w:r w:rsidR="00DE0B25" w:rsidRPr="008D25A1">
        <w:rPr>
          <w:color w:val="000000"/>
          <w:sz w:val="26"/>
          <w:szCs w:val="26"/>
        </w:rPr>
        <w:t xml:space="preserve"> должностных лиц.</w:t>
      </w:r>
    </w:p>
    <w:p w:rsidR="00D669E9" w:rsidRDefault="00D669E9" w:rsidP="00D669E9">
      <w:pPr>
        <w:pStyle w:val="a5"/>
        <w:ind w:left="142"/>
        <w:rPr>
          <w:sz w:val="26"/>
        </w:rPr>
      </w:pPr>
    </w:p>
    <w:p w:rsidR="00D669E9" w:rsidRPr="00091705" w:rsidRDefault="00D669E9" w:rsidP="00D669E9">
      <w:pPr>
        <w:ind w:firstLine="720"/>
        <w:jc w:val="center"/>
        <w:rPr>
          <w:b/>
          <w:i/>
          <w:color w:val="000000"/>
          <w:sz w:val="26"/>
          <w:szCs w:val="26"/>
        </w:rPr>
      </w:pPr>
      <w:r w:rsidRPr="00091705">
        <w:rPr>
          <w:b/>
          <w:i/>
          <w:color w:val="000000"/>
          <w:sz w:val="26"/>
          <w:szCs w:val="26"/>
        </w:rPr>
        <w:t>3. Экспертн</w:t>
      </w:r>
      <w:proofErr w:type="gramStart"/>
      <w:r w:rsidRPr="00091705">
        <w:rPr>
          <w:b/>
          <w:i/>
          <w:color w:val="000000"/>
          <w:sz w:val="26"/>
          <w:szCs w:val="26"/>
        </w:rPr>
        <w:t>о-</w:t>
      </w:r>
      <w:proofErr w:type="gramEnd"/>
      <w:r w:rsidRPr="00091705">
        <w:rPr>
          <w:b/>
          <w:i/>
          <w:color w:val="000000"/>
          <w:sz w:val="26"/>
          <w:szCs w:val="26"/>
        </w:rPr>
        <w:t xml:space="preserve"> аналитическая  работа  </w:t>
      </w:r>
      <w:r>
        <w:rPr>
          <w:b/>
          <w:i/>
          <w:color w:val="000000"/>
          <w:sz w:val="26"/>
          <w:szCs w:val="26"/>
        </w:rPr>
        <w:t>Ревизионной комиссии</w:t>
      </w:r>
    </w:p>
    <w:p w:rsidR="00D669E9" w:rsidRPr="00091705" w:rsidRDefault="00D669E9" w:rsidP="00D669E9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Алексеевского</w:t>
      </w:r>
      <w:r w:rsidRPr="00091705">
        <w:rPr>
          <w:b/>
          <w:i/>
          <w:color w:val="000000"/>
          <w:sz w:val="26"/>
          <w:szCs w:val="26"/>
        </w:rPr>
        <w:t xml:space="preserve"> муниципального района</w:t>
      </w:r>
    </w:p>
    <w:p w:rsidR="00DE0B25" w:rsidRDefault="00D669E9" w:rsidP="00DE0B25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</w:t>
      </w:r>
      <w:r w:rsidR="00DE0B25" w:rsidRPr="008D25A1">
        <w:rPr>
          <w:color w:val="000000"/>
          <w:sz w:val="26"/>
          <w:szCs w:val="26"/>
        </w:rPr>
        <w:t>В соответствии с нормами, установленными Положением о Контрольно</w:t>
      </w:r>
      <w:r w:rsidR="00DE0B25">
        <w:rPr>
          <w:color w:val="000000"/>
          <w:sz w:val="26"/>
          <w:szCs w:val="26"/>
        </w:rPr>
        <w:t>м</w:t>
      </w:r>
      <w:r w:rsidR="00DE0B25" w:rsidRPr="008D25A1">
        <w:rPr>
          <w:color w:val="000000"/>
          <w:sz w:val="26"/>
          <w:szCs w:val="26"/>
        </w:rPr>
        <w:t xml:space="preserve"> </w:t>
      </w:r>
      <w:r w:rsidR="00DE0B25">
        <w:rPr>
          <w:color w:val="000000"/>
          <w:sz w:val="26"/>
          <w:szCs w:val="26"/>
        </w:rPr>
        <w:t>органе</w:t>
      </w:r>
      <w:r w:rsidR="00DE0B25" w:rsidRPr="008D25A1">
        <w:rPr>
          <w:color w:val="000000"/>
          <w:sz w:val="26"/>
          <w:szCs w:val="26"/>
        </w:rPr>
        <w:t xml:space="preserve">, осуществлялась экспертно-аналитическая деятельность, в результате которой подготовлено </w:t>
      </w:r>
      <w:r w:rsidR="00DE0B25">
        <w:rPr>
          <w:color w:val="000000"/>
          <w:sz w:val="26"/>
          <w:szCs w:val="26"/>
        </w:rPr>
        <w:t>78</w:t>
      </w:r>
      <w:r w:rsidR="00DE0B25" w:rsidRPr="008D25A1">
        <w:rPr>
          <w:color w:val="000000"/>
          <w:sz w:val="26"/>
          <w:szCs w:val="26"/>
        </w:rPr>
        <w:t xml:space="preserve"> экспертно-аналитических материалов, в т.ч. подготовлено </w:t>
      </w:r>
      <w:r w:rsidR="00DE0B25">
        <w:rPr>
          <w:color w:val="000000"/>
          <w:sz w:val="26"/>
          <w:szCs w:val="26"/>
        </w:rPr>
        <w:t>16</w:t>
      </w:r>
      <w:r w:rsidR="00DE0B25" w:rsidRPr="008D25A1">
        <w:rPr>
          <w:color w:val="000000"/>
          <w:sz w:val="26"/>
          <w:szCs w:val="26"/>
        </w:rPr>
        <w:t xml:space="preserve">  заключений на отчеты об исполнении бюджетов  за 201</w:t>
      </w:r>
      <w:r w:rsidR="00DE0B25">
        <w:rPr>
          <w:color w:val="000000"/>
          <w:sz w:val="26"/>
          <w:szCs w:val="26"/>
        </w:rPr>
        <w:t xml:space="preserve">5 год; </w:t>
      </w:r>
      <w:r w:rsidR="00DE0B25" w:rsidRPr="009E7629">
        <w:rPr>
          <w:color w:val="000000"/>
          <w:sz w:val="26"/>
          <w:szCs w:val="26"/>
        </w:rPr>
        <w:t>16</w:t>
      </w:r>
      <w:r w:rsidR="00DE0B25">
        <w:rPr>
          <w:color w:val="000000"/>
          <w:sz w:val="26"/>
          <w:szCs w:val="26"/>
        </w:rPr>
        <w:t xml:space="preserve"> заключений на решение районной Думы и  Дум сельских поселений на проект бюджета на 2017год </w:t>
      </w:r>
      <w:r w:rsidR="00A407BF">
        <w:rPr>
          <w:color w:val="000000"/>
          <w:sz w:val="26"/>
          <w:szCs w:val="26"/>
        </w:rPr>
        <w:t>и плановый период 2018-2019годы и 46 заключений на нормативно-правовые акты, касающиеся изменений бюджета.</w:t>
      </w:r>
    </w:p>
    <w:p w:rsidR="00D669E9" w:rsidRPr="00091705" w:rsidRDefault="00D669E9" w:rsidP="00D669E9">
      <w:pPr>
        <w:jc w:val="both"/>
        <w:rPr>
          <w:color w:val="000000"/>
          <w:sz w:val="26"/>
          <w:szCs w:val="26"/>
        </w:rPr>
      </w:pPr>
    </w:p>
    <w:p w:rsidR="00D669E9" w:rsidRPr="00091705" w:rsidRDefault="00D669E9" w:rsidP="00D669E9">
      <w:pPr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За 201</w:t>
      </w:r>
      <w:r w:rsidR="00CD6E30">
        <w:rPr>
          <w:color w:val="000000"/>
          <w:sz w:val="26"/>
          <w:szCs w:val="26"/>
        </w:rPr>
        <w:t>6</w:t>
      </w:r>
      <w:r w:rsidRPr="00091705">
        <w:rPr>
          <w:color w:val="000000"/>
          <w:sz w:val="26"/>
          <w:szCs w:val="26"/>
        </w:rPr>
        <w:t xml:space="preserve"> год  </w:t>
      </w:r>
      <w:r>
        <w:rPr>
          <w:color w:val="000000"/>
          <w:sz w:val="26"/>
          <w:szCs w:val="26"/>
        </w:rPr>
        <w:t>Ревизионной комиссией</w:t>
      </w:r>
      <w:r w:rsidRPr="00091705">
        <w:rPr>
          <w:color w:val="000000"/>
          <w:sz w:val="26"/>
          <w:szCs w:val="26"/>
        </w:rPr>
        <w:t xml:space="preserve"> подготовлено </w:t>
      </w:r>
      <w:r>
        <w:rPr>
          <w:color w:val="000000"/>
          <w:sz w:val="26"/>
          <w:szCs w:val="26"/>
        </w:rPr>
        <w:t>4</w:t>
      </w:r>
      <w:r w:rsidR="00CD6E30">
        <w:rPr>
          <w:color w:val="000000"/>
          <w:sz w:val="26"/>
          <w:szCs w:val="26"/>
        </w:rPr>
        <w:t>6</w:t>
      </w:r>
      <w:r w:rsidRPr="00091705">
        <w:rPr>
          <w:color w:val="000000"/>
          <w:sz w:val="26"/>
          <w:szCs w:val="26"/>
        </w:rPr>
        <w:t xml:space="preserve"> экспертно-аналитических материал</w:t>
      </w:r>
      <w:r w:rsidR="00CD6E30">
        <w:rPr>
          <w:color w:val="000000"/>
          <w:sz w:val="26"/>
          <w:szCs w:val="26"/>
        </w:rPr>
        <w:t>а</w:t>
      </w:r>
      <w:r w:rsidRPr="00091705">
        <w:rPr>
          <w:color w:val="000000"/>
          <w:sz w:val="26"/>
          <w:szCs w:val="26"/>
        </w:rPr>
        <w:t>, из них  1</w:t>
      </w:r>
      <w:r>
        <w:rPr>
          <w:color w:val="000000"/>
          <w:sz w:val="26"/>
          <w:szCs w:val="26"/>
        </w:rPr>
        <w:t>5</w:t>
      </w:r>
      <w:r w:rsidRPr="00091705">
        <w:rPr>
          <w:color w:val="000000"/>
          <w:sz w:val="26"/>
          <w:szCs w:val="26"/>
        </w:rPr>
        <w:t xml:space="preserve"> на </w:t>
      </w:r>
      <w:r w:rsidR="00CD6E30">
        <w:rPr>
          <w:color w:val="000000"/>
          <w:sz w:val="26"/>
          <w:szCs w:val="26"/>
        </w:rPr>
        <w:t>отчеты</w:t>
      </w:r>
      <w:r w:rsidRPr="00091705">
        <w:rPr>
          <w:color w:val="000000"/>
          <w:sz w:val="26"/>
          <w:szCs w:val="26"/>
        </w:rPr>
        <w:t xml:space="preserve"> об исполнении бюджетов поселений, 2 на проекты о бюджете </w:t>
      </w:r>
      <w:r>
        <w:rPr>
          <w:color w:val="000000"/>
          <w:sz w:val="26"/>
          <w:szCs w:val="26"/>
        </w:rPr>
        <w:t>Алексеевского</w:t>
      </w:r>
      <w:r w:rsidRPr="00091705">
        <w:rPr>
          <w:color w:val="000000"/>
          <w:sz w:val="26"/>
          <w:szCs w:val="26"/>
        </w:rPr>
        <w:t xml:space="preserve"> муниципального района, </w:t>
      </w:r>
      <w:r>
        <w:rPr>
          <w:color w:val="000000"/>
          <w:sz w:val="26"/>
          <w:szCs w:val="26"/>
        </w:rPr>
        <w:t>15</w:t>
      </w:r>
      <w:r w:rsidRPr="00091705">
        <w:rPr>
          <w:color w:val="000000"/>
          <w:sz w:val="26"/>
          <w:szCs w:val="26"/>
        </w:rPr>
        <w:t xml:space="preserve"> на проекты </w:t>
      </w:r>
      <w:r>
        <w:rPr>
          <w:color w:val="000000"/>
          <w:sz w:val="26"/>
          <w:szCs w:val="26"/>
        </w:rPr>
        <w:t xml:space="preserve">бюджетов </w:t>
      </w:r>
      <w:r w:rsidR="00CD6E30">
        <w:rPr>
          <w:color w:val="000000"/>
          <w:sz w:val="26"/>
          <w:szCs w:val="26"/>
        </w:rPr>
        <w:t xml:space="preserve">сельских </w:t>
      </w:r>
      <w:r>
        <w:rPr>
          <w:color w:val="000000"/>
          <w:sz w:val="26"/>
          <w:szCs w:val="26"/>
        </w:rPr>
        <w:t>поселений</w:t>
      </w:r>
      <w:r w:rsidRPr="00091705">
        <w:rPr>
          <w:color w:val="000000"/>
          <w:sz w:val="26"/>
          <w:szCs w:val="26"/>
        </w:rPr>
        <w:t>, 3 аналитических записки о  поквартальном исполнении районного бюджета</w:t>
      </w:r>
      <w:r w:rsidR="00A407BF">
        <w:rPr>
          <w:color w:val="000000"/>
          <w:sz w:val="26"/>
          <w:szCs w:val="26"/>
        </w:rPr>
        <w:t xml:space="preserve"> и 14 аналитических записки по целевым программам</w:t>
      </w:r>
      <w:r w:rsidRPr="00091705">
        <w:rPr>
          <w:color w:val="000000"/>
          <w:sz w:val="26"/>
          <w:szCs w:val="26"/>
        </w:rPr>
        <w:t>. При подготовке заключений уделялось значительное внимание взаимодействию с разработчиками проектов решений правовых  актов. Возникающие в процессе работы вопросы, замечания обсуждались, при необходимости в проекты правовых актов своевременно вносились корректировки.</w:t>
      </w:r>
    </w:p>
    <w:p w:rsidR="00D669E9" w:rsidRPr="00091705" w:rsidRDefault="00D669E9" w:rsidP="00D669E9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>Экспертные мероприятия, проведенные в 201</w:t>
      </w:r>
      <w:r w:rsidR="00A407BF">
        <w:rPr>
          <w:color w:val="000000"/>
          <w:sz w:val="26"/>
          <w:szCs w:val="26"/>
        </w:rPr>
        <w:t>6</w:t>
      </w:r>
      <w:r w:rsidRPr="00091705">
        <w:rPr>
          <w:color w:val="000000"/>
          <w:sz w:val="26"/>
          <w:szCs w:val="26"/>
        </w:rPr>
        <w:t xml:space="preserve"> году  в   рамках   экспертно-аналитической деятельности,   как и  вся система контроля, осуществляемого </w:t>
      </w:r>
      <w:r>
        <w:rPr>
          <w:color w:val="000000"/>
          <w:sz w:val="26"/>
          <w:szCs w:val="26"/>
        </w:rPr>
        <w:t>Ревизионной комиссией</w:t>
      </w:r>
      <w:r w:rsidRPr="00091705">
        <w:rPr>
          <w:color w:val="000000"/>
          <w:sz w:val="26"/>
          <w:szCs w:val="26"/>
        </w:rPr>
        <w:t>, были направлены на обеспечение непрерывного контроля исполнения бюджета муниципального района</w:t>
      </w:r>
      <w:r w:rsidR="00CD6E30">
        <w:rPr>
          <w:color w:val="000000"/>
          <w:sz w:val="26"/>
          <w:szCs w:val="26"/>
        </w:rPr>
        <w:t xml:space="preserve"> и бюджетов муниципальных образований</w:t>
      </w:r>
      <w:r w:rsidRPr="00091705">
        <w:rPr>
          <w:color w:val="000000"/>
          <w:sz w:val="26"/>
          <w:szCs w:val="26"/>
        </w:rPr>
        <w:t>, реализуемого на трех последовательных стадиях:</w:t>
      </w:r>
      <w:proofErr w:type="gramEnd"/>
    </w:p>
    <w:p w:rsidR="00D669E9" w:rsidRPr="00091705" w:rsidRDefault="00D669E9" w:rsidP="00D669E9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последующего контроля исполнения бюджета за 201</w:t>
      </w:r>
      <w:r w:rsidR="00CD6E30">
        <w:rPr>
          <w:color w:val="000000"/>
          <w:sz w:val="26"/>
          <w:szCs w:val="26"/>
        </w:rPr>
        <w:t>5</w:t>
      </w:r>
      <w:r w:rsidRPr="00091705">
        <w:rPr>
          <w:color w:val="000000"/>
          <w:sz w:val="26"/>
          <w:szCs w:val="26"/>
        </w:rPr>
        <w:t xml:space="preserve"> год;</w:t>
      </w:r>
    </w:p>
    <w:p w:rsidR="00D669E9" w:rsidRPr="00091705" w:rsidRDefault="00D669E9" w:rsidP="00D669E9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текущего (оперативного) контроля  исполнения бюджета 201</w:t>
      </w:r>
      <w:r w:rsidR="00CD6E30">
        <w:rPr>
          <w:color w:val="000000"/>
          <w:sz w:val="26"/>
          <w:szCs w:val="26"/>
        </w:rPr>
        <w:t>6</w:t>
      </w:r>
      <w:r w:rsidRPr="00091705">
        <w:rPr>
          <w:color w:val="000000"/>
          <w:sz w:val="26"/>
          <w:szCs w:val="26"/>
        </w:rPr>
        <w:t xml:space="preserve"> года;</w:t>
      </w:r>
    </w:p>
    <w:p w:rsidR="00D669E9" w:rsidRPr="00091705" w:rsidRDefault="00D669E9" w:rsidP="00D669E9">
      <w:pPr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>- предварительного контроля проекта бюджета на 201</w:t>
      </w:r>
      <w:r w:rsidR="00CD6E30">
        <w:rPr>
          <w:color w:val="000000"/>
          <w:sz w:val="26"/>
          <w:szCs w:val="26"/>
        </w:rPr>
        <w:t>7</w:t>
      </w:r>
      <w:r w:rsidRPr="00091705">
        <w:rPr>
          <w:color w:val="000000"/>
          <w:sz w:val="26"/>
          <w:szCs w:val="26"/>
        </w:rPr>
        <w:t xml:space="preserve"> год и на плановый  период 201</w:t>
      </w:r>
      <w:r w:rsidR="00CD6E30">
        <w:rPr>
          <w:color w:val="000000"/>
          <w:sz w:val="26"/>
          <w:szCs w:val="26"/>
        </w:rPr>
        <w:t>8-</w:t>
      </w:r>
      <w:r w:rsidRPr="00091705">
        <w:rPr>
          <w:color w:val="000000"/>
          <w:sz w:val="26"/>
          <w:szCs w:val="26"/>
        </w:rPr>
        <w:t xml:space="preserve"> 201</w:t>
      </w:r>
      <w:r w:rsidR="00CD6E30">
        <w:rPr>
          <w:color w:val="000000"/>
          <w:sz w:val="26"/>
          <w:szCs w:val="26"/>
        </w:rPr>
        <w:t>9</w:t>
      </w:r>
      <w:r w:rsidRPr="00091705">
        <w:rPr>
          <w:color w:val="000000"/>
          <w:sz w:val="26"/>
          <w:szCs w:val="26"/>
        </w:rPr>
        <w:t xml:space="preserve"> годов, проектов муниципальных программ.</w:t>
      </w:r>
    </w:p>
    <w:p w:rsidR="00D669E9" w:rsidRPr="00091705" w:rsidRDefault="00D669E9" w:rsidP="00D669E9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 xml:space="preserve">Экспертно-аналитическая работа  в рамках  предварительного контроля – одна из форм контроля, осуществляемого контрольно-счетными органами, которая позволяет на стадии формирования проектов муниципальных  правовых актов производить корректировку с точки зрения законности, целесообразности и </w:t>
      </w:r>
      <w:r w:rsidRPr="00091705">
        <w:rPr>
          <w:color w:val="000000"/>
          <w:sz w:val="26"/>
          <w:szCs w:val="26"/>
        </w:rPr>
        <w:lastRenderedPageBreak/>
        <w:t xml:space="preserve">эффективности использования бюджетных  средств и муниципальной собственности. </w:t>
      </w:r>
      <w:proofErr w:type="gramEnd"/>
    </w:p>
    <w:p w:rsidR="00D669E9" w:rsidRDefault="00D669E9" w:rsidP="00D669E9">
      <w:pPr>
        <w:pStyle w:val="a5"/>
        <w:ind w:left="142"/>
        <w:rPr>
          <w:sz w:val="26"/>
        </w:rPr>
      </w:pPr>
    </w:p>
    <w:p w:rsidR="00D669E9" w:rsidRPr="00A576BC" w:rsidRDefault="00D669E9" w:rsidP="00D669E9">
      <w:pPr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4</w:t>
      </w:r>
      <w:r w:rsidRPr="00A576BC">
        <w:rPr>
          <w:b/>
          <w:bCs/>
          <w:i/>
          <w:iCs/>
          <w:color w:val="000000"/>
          <w:sz w:val="26"/>
          <w:szCs w:val="26"/>
        </w:rPr>
        <w:t>.Основные  направления деятельности</w:t>
      </w:r>
    </w:p>
    <w:p w:rsidR="00D669E9" w:rsidRPr="00A576BC" w:rsidRDefault="00D669E9" w:rsidP="00D669E9">
      <w:pPr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Ревизионной комиссии</w:t>
      </w:r>
      <w:r w:rsidRPr="00A576BC">
        <w:rPr>
          <w:b/>
          <w:bCs/>
          <w:i/>
          <w:iCs/>
          <w:color w:val="000000"/>
          <w:sz w:val="26"/>
          <w:szCs w:val="26"/>
        </w:rPr>
        <w:t xml:space="preserve"> в 201</w:t>
      </w:r>
      <w:r>
        <w:rPr>
          <w:b/>
          <w:bCs/>
          <w:i/>
          <w:iCs/>
          <w:color w:val="000000"/>
          <w:sz w:val="26"/>
          <w:szCs w:val="26"/>
        </w:rPr>
        <w:t>6</w:t>
      </w:r>
      <w:r w:rsidRPr="00A576BC">
        <w:rPr>
          <w:b/>
          <w:bCs/>
          <w:i/>
          <w:iCs/>
          <w:color w:val="000000"/>
          <w:sz w:val="26"/>
          <w:szCs w:val="26"/>
        </w:rPr>
        <w:t xml:space="preserve"> году</w:t>
      </w:r>
    </w:p>
    <w:p w:rsidR="008A0C4C" w:rsidRPr="000206A1" w:rsidRDefault="009E7629" w:rsidP="008A0C4C">
      <w:pPr>
        <w:pStyle w:val="a7"/>
        <w:ind w:firstLine="708"/>
        <w:jc w:val="both"/>
      </w:pPr>
      <w:r w:rsidRPr="00B53C7B">
        <w:rPr>
          <w:color w:val="000000"/>
          <w:sz w:val="26"/>
          <w:szCs w:val="26"/>
        </w:rPr>
        <w:t xml:space="preserve">Основной задачей органа внешнего муниципального контроля считаем не только  выявление фактов нарушений бюджетного законодательства, но и выявление причин, способствующих допущению нарушений, отклонений  от принятых  стандартов, в целях принятия своевременных мер к исполнению принципов  законности, эффективности, экономности, результативности использования бюджетных  средств. </w:t>
      </w:r>
      <w:proofErr w:type="gramStart"/>
      <w:r w:rsidR="008A0C4C" w:rsidRPr="008A0C4C">
        <w:rPr>
          <w:sz w:val="26"/>
          <w:szCs w:val="26"/>
        </w:rPr>
        <w:t xml:space="preserve">В целях достижения наиболее эффективных результатов от мероприятий по устранению нарушений и выполнению рекомендаций Ревизионной комиссии, комиссия предлагает </w:t>
      </w:r>
      <w:r w:rsidR="008A0C4C" w:rsidRPr="008A0C4C">
        <w:rPr>
          <w:b/>
          <w:sz w:val="26"/>
          <w:szCs w:val="26"/>
        </w:rPr>
        <w:t>официально закрепить</w:t>
      </w:r>
      <w:r w:rsidR="008A0C4C" w:rsidRPr="008A0C4C">
        <w:rPr>
          <w:sz w:val="26"/>
          <w:szCs w:val="26"/>
        </w:rPr>
        <w:t xml:space="preserve"> в правовых актах Думы Алексеевского муниципального района (в Положении о работе Думы Алексеевского муниципального района) нормы о рассмотрении результатов экспертно-аналитических и контрольных мероприятий Ревизионной комиссией, а также мероприятий по устранению нарушений и недостатков, выявленных Ревизионной комиссией в ходе осуществления внешнего</w:t>
      </w:r>
      <w:proofErr w:type="gramEnd"/>
      <w:r w:rsidR="008A0C4C" w:rsidRPr="008A0C4C">
        <w:rPr>
          <w:sz w:val="26"/>
          <w:szCs w:val="26"/>
        </w:rPr>
        <w:t xml:space="preserve"> финансового контроля.</w:t>
      </w:r>
      <w:r w:rsidR="008A0C4C">
        <w:t xml:space="preserve"> </w:t>
      </w:r>
    </w:p>
    <w:p w:rsidR="009E7629" w:rsidRDefault="009E7629" w:rsidP="009E7629">
      <w:pPr>
        <w:autoSpaceDE w:val="0"/>
        <w:jc w:val="both"/>
        <w:rPr>
          <w:color w:val="000000"/>
          <w:sz w:val="26"/>
          <w:szCs w:val="26"/>
        </w:rPr>
      </w:pPr>
      <w:r w:rsidRPr="00B53C7B">
        <w:rPr>
          <w:color w:val="000000"/>
          <w:sz w:val="26"/>
          <w:szCs w:val="26"/>
        </w:rPr>
        <w:t xml:space="preserve"> </w:t>
      </w:r>
      <w:r w:rsidR="008A0C4C">
        <w:rPr>
          <w:color w:val="000000"/>
          <w:sz w:val="26"/>
          <w:szCs w:val="26"/>
        </w:rPr>
        <w:t xml:space="preserve">Для </w:t>
      </w:r>
      <w:r w:rsidRPr="00B53C7B">
        <w:rPr>
          <w:color w:val="000000"/>
          <w:sz w:val="26"/>
          <w:szCs w:val="26"/>
        </w:rPr>
        <w:t xml:space="preserve">предотвращения  в дальнейшей работе  нарушений  бюджетного законодательства, по результатам проведенных проверок и аналитических мероприятий </w:t>
      </w:r>
      <w:r>
        <w:rPr>
          <w:sz w:val="26"/>
          <w:szCs w:val="26"/>
        </w:rPr>
        <w:t>Ревизионной комиссией</w:t>
      </w:r>
      <w:r w:rsidRPr="00B53C7B">
        <w:rPr>
          <w:color w:val="000000"/>
          <w:sz w:val="26"/>
          <w:szCs w:val="26"/>
        </w:rPr>
        <w:t xml:space="preserve"> принимались меры, предусмотренные Положением о Контрольно</w:t>
      </w:r>
      <w:r>
        <w:rPr>
          <w:color w:val="000000"/>
          <w:sz w:val="26"/>
          <w:szCs w:val="26"/>
        </w:rPr>
        <w:t>м органе</w:t>
      </w:r>
      <w:r w:rsidRPr="00B53C7B">
        <w:rPr>
          <w:color w:val="000000"/>
          <w:sz w:val="26"/>
          <w:szCs w:val="26"/>
        </w:rPr>
        <w:t xml:space="preserve">. </w:t>
      </w:r>
      <w:r w:rsidRPr="00DE0B25">
        <w:rPr>
          <w:color w:val="000000"/>
          <w:sz w:val="26"/>
          <w:szCs w:val="26"/>
        </w:rPr>
        <w:t>Так, в течение отчетного года отчеты (заключения, информации) о результатах всех проведенных контрольных и аналитических мероприятий были направлены в адрес  Главы Алексеевского муниципального района, Главы администрации Алексеевского муниципального района; Глав и представительных органов поселений района.  В направленных отчетах (заключениях) не только приводились ре</w:t>
      </w:r>
      <w:r w:rsidRPr="00B53C7B">
        <w:rPr>
          <w:color w:val="000000"/>
          <w:sz w:val="26"/>
          <w:szCs w:val="26"/>
        </w:rPr>
        <w:t>зультаты контрольных и экспертно-аналитических мероприятий, но и предлагались конкретные меры по устранению установленных нарушений и недостатков, а также причин, им способствовавших. Отчеты по результатам проведенных  контрольных мероприятий рассмотрены, проведен анализ по основным, наиболее часто встречающимся финансовым нарушениям, нарушениям законодательства и проч. Проведена работа по устранению  ошибок, допущенных  при составлении годовой бюджетной отчетности, приведению бюджетного учета в соответствии с требования</w:t>
      </w:r>
      <w:r>
        <w:rPr>
          <w:color w:val="000000"/>
          <w:sz w:val="26"/>
          <w:szCs w:val="26"/>
        </w:rPr>
        <w:t>ми бюджетного законодательства.</w:t>
      </w:r>
    </w:p>
    <w:p w:rsidR="00D669E9" w:rsidRPr="00A576BC" w:rsidRDefault="00A407BF" w:rsidP="00D669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основных направлениях деятельности Счетной палаты Российской Федерации на 2017-19годы сформулирована задача – мониторинг и контроль формирования и исполнения приоритетных проектов, предусмотрен</w:t>
      </w:r>
      <w:r w:rsidR="003B3550">
        <w:rPr>
          <w:color w:val="000000"/>
          <w:sz w:val="26"/>
          <w:szCs w:val="26"/>
        </w:rPr>
        <w:t xml:space="preserve"> комплекс контрольных и экспертно-аналитических меропри</w:t>
      </w:r>
      <w:r w:rsidR="00CD1A54">
        <w:rPr>
          <w:color w:val="000000"/>
          <w:sz w:val="26"/>
          <w:szCs w:val="26"/>
        </w:rPr>
        <w:t>я</w:t>
      </w:r>
      <w:r w:rsidR="003B3550">
        <w:rPr>
          <w:color w:val="000000"/>
          <w:sz w:val="26"/>
          <w:szCs w:val="26"/>
        </w:rPr>
        <w:t>тий.</w:t>
      </w:r>
    </w:p>
    <w:p w:rsidR="00D669E9" w:rsidRDefault="00D669E9" w:rsidP="00D669E9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Сфера закупок товаров, работ и услуг для обеспечения муниципальных  нужд в настоящее время  относится к числу наиболее важных  областей.  При этом действующим законодательством только начат процесс  формирования  контрактной системы, которая предусматривает комплексный подход  к регулированию отношений в сфере закупок, создание необходимых институтов контрактации  и профессионализации закупочной деятельности. </w:t>
      </w:r>
    </w:p>
    <w:p w:rsidR="00D669E9" w:rsidRDefault="00D669E9" w:rsidP="00D669E9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  Приоритетным направлением в деятельности </w:t>
      </w:r>
      <w:r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 является контроль за исполнением местного бюджета,  расходованием бюджетных сре</w:t>
      </w:r>
      <w:proofErr w:type="gramStart"/>
      <w:r w:rsidRPr="00A576BC">
        <w:rPr>
          <w:color w:val="000000"/>
          <w:sz w:val="26"/>
          <w:szCs w:val="26"/>
        </w:rPr>
        <w:t xml:space="preserve">дств в </w:t>
      </w:r>
      <w:r w:rsidRPr="00A576BC">
        <w:rPr>
          <w:color w:val="000000"/>
          <w:sz w:val="26"/>
          <w:szCs w:val="26"/>
        </w:rPr>
        <w:lastRenderedPageBreak/>
        <w:t>р</w:t>
      </w:r>
      <w:proofErr w:type="gramEnd"/>
      <w:r w:rsidRPr="00A576BC">
        <w:rPr>
          <w:color w:val="000000"/>
          <w:sz w:val="26"/>
          <w:szCs w:val="26"/>
        </w:rPr>
        <w:t>амках целевых муниципальных программ, эффективностью предоставления муниципальных услуг, законностью размещения муниципальных заказов. Продолжится работа, направленная на совершенствование бюджетного процесса и обеспечения прозрачности  при формировании и исполнении  районного бюджета, по  совершенствованию внешнего финансового контроля, повышению его качества и эффективности.</w:t>
      </w:r>
    </w:p>
    <w:p w:rsidR="00D669E9" w:rsidRPr="00A576BC" w:rsidRDefault="00D669E9" w:rsidP="00D669E9">
      <w:pPr>
        <w:jc w:val="both"/>
        <w:rPr>
          <w:color w:val="000000"/>
          <w:sz w:val="26"/>
          <w:szCs w:val="26"/>
        </w:rPr>
      </w:pPr>
      <w:proofErr w:type="gramStart"/>
      <w:r w:rsidRPr="00A576BC">
        <w:rPr>
          <w:color w:val="000000"/>
          <w:sz w:val="26"/>
          <w:szCs w:val="26"/>
        </w:rPr>
        <w:t xml:space="preserve">Совместная работа </w:t>
      </w:r>
      <w:r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Алексеевской</w:t>
      </w:r>
      <w:r w:rsidRPr="00A576BC">
        <w:rPr>
          <w:color w:val="000000"/>
          <w:sz w:val="26"/>
          <w:szCs w:val="26"/>
        </w:rPr>
        <w:t xml:space="preserve"> районной Думы, администрации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администраций и представительных органов сельских поселений, правоохранительных органов  создают реальные предпосылки к развитию эффективного внешнего финансового контроля, формированию целостной системы предупреждения и оперативного устранения нарушений и недостатков, итогом которого должно стать  эффективное использование бюджетных  средств и активная реализация планов и проектов по развитию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  <w:proofErr w:type="gramEnd"/>
    </w:p>
    <w:p w:rsidR="00D669E9" w:rsidRPr="00A576BC" w:rsidRDefault="00D669E9" w:rsidP="00D669E9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Считаем, что эффект от  осуществления внешнего муниципального финансового контроля  не может быть измерен только в количестве выявленных нарушений, измеряемом в рублевом эквиваленте. Системный аудит  бюджетного процесса, анализ исполнения  бюджета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выявление недостатков позволяют укреплять финансово-бюджетную дисциплину, улучшать эффективность использования бюджетных  средств и муниципальной собственности в муниципальных  образованиях 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</w:p>
    <w:p w:rsidR="00D669E9" w:rsidRPr="00A576BC" w:rsidRDefault="003766C0" w:rsidP="003766C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D669E9" w:rsidRPr="00A576BC">
        <w:rPr>
          <w:color w:val="000000"/>
          <w:sz w:val="26"/>
          <w:szCs w:val="26"/>
        </w:rPr>
        <w:t xml:space="preserve">сновные полномочия, возложенные на </w:t>
      </w:r>
      <w:r w:rsidR="00D669E9">
        <w:rPr>
          <w:color w:val="000000"/>
          <w:sz w:val="26"/>
          <w:szCs w:val="26"/>
        </w:rPr>
        <w:t>Ревизионную комиссию</w:t>
      </w:r>
      <w:r w:rsidR="00D669E9" w:rsidRPr="00A576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отчетном</w:t>
      </w:r>
      <w:proofErr w:type="gramEnd"/>
      <w:r>
        <w:rPr>
          <w:color w:val="000000"/>
          <w:sz w:val="26"/>
          <w:szCs w:val="26"/>
        </w:rPr>
        <w:t xml:space="preserve"> 2016году</w:t>
      </w:r>
      <w:r w:rsidR="00D669E9" w:rsidRPr="00A576BC">
        <w:rPr>
          <w:color w:val="000000"/>
          <w:sz w:val="26"/>
          <w:szCs w:val="26"/>
        </w:rPr>
        <w:t>нормативными актами и утвержденными плановыми заданиями, выполнены.</w:t>
      </w:r>
    </w:p>
    <w:p w:rsidR="00D669E9" w:rsidRPr="00B64FA4" w:rsidRDefault="00D669E9" w:rsidP="00D669E9">
      <w:pPr>
        <w:pStyle w:val="a5"/>
        <w:ind w:left="142"/>
        <w:rPr>
          <w:sz w:val="26"/>
          <w:szCs w:val="26"/>
        </w:rPr>
      </w:pPr>
    </w:p>
    <w:p w:rsidR="00D669E9" w:rsidRDefault="00D669E9" w:rsidP="00D669E9">
      <w:pPr>
        <w:pStyle w:val="a5"/>
        <w:ind w:firstLine="708"/>
        <w:rPr>
          <w:sz w:val="26"/>
          <w:szCs w:val="26"/>
        </w:rPr>
      </w:pPr>
    </w:p>
    <w:p w:rsidR="00D669E9" w:rsidRDefault="00D669E9" w:rsidP="00D669E9">
      <w:pPr>
        <w:pStyle w:val="a5"/>
        <w:ind w:firstLine="708"/>
        <w:rPr>
          <w:sz w:val="26"/>
          <w:szCs w:val="26"/>
        </w:rPr>
      </w:pPr>
    </w:p>
    <w:p w:rsidR="00D669E9" w:rsidRDefault="00D669E9" w:rsidP="00D669E9">
      <w:pPr>
        <w:pStyle w:val="a5"/>
        <w:ind w:firstLine="708"/>
        <w:rPr>
          <w:sz w:val="26"/>
          <w:szCs w:val="26"/>
        </w:rPr>
      </w:pPr>
    </w:p>
    <w:p w:rsidR="00D669E9" w:rsidRDefault="00D669E9" w:rsidP="00D669E9">
      <w:pPr>
        <w:pStyle w:val="a7"/>
        <w:rPr>
          <w:sz w:val="26"/>
          <w:szCs w:val="26"/>
        </w:rPr>
      </w:pPr>
      <w:r>
        <w:rPr>
          <w:sz w:val="26"/>
          <w:szCs w:val="26"/>
        </w:rPr>
        <w:t>Председатель Ревизионной комиссии</w:t>
      </w:r>
    </w:p>
    <w:p w:rsidR="00D669E9" w:rsidRDefault="00D669E9" w:rsidP="00D669E9">
      <w:pPr>
        <w:pStyle w:val="a7"/>
        <w:rPr>
          <w:sz w:val="26"/>
          <w:szCs w:val="26"/>
        </w:rPr>
      </w:pPr>
      <w:r>
        <w:rPr>
          <w:sz w:val="26"/>
          <w:szCs w:val="26"/>
        </w:rPr>
        <w:t>Алексеевского муниципального района                                        Попова В.С.</w:t>
      </w:r>
    </w:p>
    <w:p w:rsidR="00D669E9" w:rsidRDefault="00D669E9" w:rsidP="00D669E9">
      <w:pPr>
        <w:pStyle w:val="a5"/>
        <w:ind w:firstLine="708"/>
        <w:rPr>
          <w:sz w:val="26"/>
          <w:szCs w:val="26"/>
        </w:rPr>
      </w:pPr>
    </w:p>
    <w:p w:rsidR="002A1938" w:rsidRDefault="002A1938"/>
    <w:sectPr w:rsidR="002A1938" w:rsidSect="00F500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6A" w:rsidRDefault="003B216A" w:rsidP="005E27D3">
      <w:r>
        <w:separator/>
      </w:r>
    </w:p>
  </w:endnote>
  <w:endnote w:type="continuationSeparator" w:id="0">
    <w:p w:rsidR="003B216A" w:rsidRDefault="003B216A" w:rsidP="005E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070"/>
      <w:docPartObj>
        <w:docPartGallery w:val="Page Numbers (Bottom of Page)"/>
        <w:docPartUnique/>
      </w:docPartObj>
    </w:sdtPr>
    <w:sdtContent>
      <w:p w:rsidR="00A407BF" w:rsidRDefault="003261B7">
        <w:pPr>
          <w:pStyle w:val="a9"/>
          <w:jc w:val="right"/>
        </w:pPr>
        <w:fldSimple w:instr=" PAGE   \* MERGEFORMAT ">
          <w:r w:rsidR="009168F1">
            <w:rPr>
              <w:noProof/>
            </w:rPr>
            <w:t>1</w:t>
          </w:r>
        </w:fldSimple>
      </w:p>
    </w:sdtContent>
  </w:sdt>
  <w:p w:rsidR="00A407BF" w:rsidRDefault="00A407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6A" w:rsidRDefault="003B216A" w:rsidP="005E27D3">
      <w:r>
        <w:separator/>
      </w:r>
    </w:p>
  </w:footnote>
  <w:footnote w:type="continuationSeparator" w:id="0">
    <w:p w:rsidR="003B216A" w:rsidRDefault="003B216A" w:rsidP="005E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DC7"/>
    <w:multiLevelType w:val="hybridMultilevel"/>
    <w:tmpl w:val="F4F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446C"/>
    <w:multiLevelType w:val="hybridMultilevel"/>
    <w:tmpl w:val="469AF168"/>
    <w:lvl w:ilvl="0" w:tplc="041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E9"/>
    <w:rsid w:val="000039D4"/>
    <w:rsid w:val="0002037E"/>
    <w:rsid w:val="000D6966"/>
    <w:rsid w:val="000E7BD4"/>
    <w:rsid w:val="00164477"/>
    <w:rsid w:val="0018690D"/>
    <w:rsid w:val="002167C3"/>
    <w:rsid w:val="00235DF2"/>
    <w:rsid w:val="00251D34"/>
    <w:rsid w:val="0025632E"/>
    <w:rsid w:val="002663E6"/>
    <w:rsid w:val="00291A32"/>
    <w:rsid w:val="002A1938"/>
    <w:rsid w:val="002B4A92"/>
    <w:rsid w:val="002D45F3"/>
    <w:rsid w:val="002F0506"/>
    <w:rsid w:val="003231BF"/>
    <w:rsid w:val="003261B7"/>
    <w:rsid w:val="003662FB"/>
    <w:rsid w:val="003766C0"/>
    <w:rsid w:val="003B216A"/>
    <w:rsid w:val="003B3550"/>
    <w:rsid w:val="00422D1B"/>
    <w:rsid w:val="004F71F8"/>
    <w:rsid w:val="00506CA1"/>
    <w:rsid w:val="00532604"/>
    <w:rsid w:val="00536033"/>
    <w:rsid w:val="00580C51"/>
    <w:rsid w:val="005E2659"/>
    <w:rsid w:val="005E27D3"/>
    <w:rsid w:val="005E2ADC"/>
    <w:rsid w:val="007803E0"/>
    <w:rsid w:val="00793A75"/>
    <w:rsid w:val="00796291"/>
    <w:rsid w:val="007E6096"/>
    <w:rsid w:val="00801B0F"/>
    <w:rsid w:val="00850D11"/>
    <w:rsid w:val="00867924"/>
    <w:rsid w:val="00870DB6"/>
    <w:rsid w:val="008A0C4C"/>
    <w:rsid w:val="008D2C8D"/>
    <w:rsid w:val="008E1DCA"/>
    <w:rsid w:val="009168F1"/>
    <w:rsid w:val="00975B93"/>
    <w:rsid w:val="009C56A2"/>
    <w:rsid w:val="009D17CD"/>
    <w:rsid w:val="009D7DFE"/>
    <w:rsid w:val="009E0964"/>
    <w:rsid w:val="009E7629"/>
    <w:rsid w:val="009F07EB"/>
    <w:rsid w:val="009F36B2"/>
    <w:rsid w:val="00A05500"/>
    <w:rsid w:val="00A407BF"/>
    <w:rsid w:val="00A54643"/>
    <w:rsid w:val="00A94778"/>
    <w:rsid w:val="00A95EE6"/>
    <w:rsid w:val="00AB65B0"/>
    <w:rsid w:val="00B041CB"/>
    <w:rsid w:val="00BA1339"/>
    <w:rsid w:val="00BD4C0D"/>
    <w:rsid w:val="00C42685"/>
    <w:rsid w:val="00C7262C"/>
    <w:rsid w:val="00CD1A54"/>
    <w:rsid w:val="00CD6E30"/>
    <w:rsid w:val="00CE078F"/>
    <w:rsid w:val="00D0033D"/>
    <w:rsid w:val="00D510A7"/>
    <w:rsid w:val="00D669E9"/>
    <w:rsid w:val="00DC52F6"/>
    <w:rsid w:val="00DE0B25"/>
    <w:rsid w:val="00E148A9"/>
    <w:rsid w:val="00E94741"/>
    <w:rsid w:val="00F137E4"/>
    <w:rsid w:val="00F258B8"/>
    <w:rsid w:val="00F5006B"/>
    <w:rsid w:val="00F52E60"/>
    <w:rsid w:val="00FA0180"/>
    <w:rsid w:val="00FA5B52"/>
    <w:rsid w:val="00FD1223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9E9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D669E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5"/>
    <w:locked/>
    <w:rsid w:val="00D669E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aliases w:val="Òàáë òåêñò"/>
    <w:basedOn w:val="a"/>
    <w:link w:val="1"/>
    <w:unhideWhenUsed/>
    <w:rsid w:val="00D669E9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669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.1"/>
    <w:rsid w:val="00D669E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669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66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6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9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D669E9"/>
    <w:pPr>
      <w:widowControl w:val="0"/>
      <w:suppressAutoHyphens/>
    </w:pPr>
    <w:rPr>
      <w:rFonts w:ascii="Courier New" w:eastAsia="SimSun" w:hAnsi="Courier New" w:cs="Courier New"/>
      <w:kern w:val="2"/>
      <w:sz w:val="20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3662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62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B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пределение"/>
    <w:rsid w:val="00FF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2017-02-06T12:39:00Z</cp:lastPrinted>
  <dcterms:created xsi:type="dcterms:W3CDTF">2016-11-15T10:42:00Z</dcterms:created>
  <dcterms:modified xsi:type="dcterms:W3CDTF">2017-05-03T13:51:00Z</dcterms:modified>
</cp:coreProperties>
</file>