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D2edcug0"/>
          <w:rFonts w:ascii="Arial-BoldMT" w:hAnsi="Arial-BoldMT"/>
          <w:b/>
          <w:color w:val="00669A"/>
          <w:sz w:val="36"/>
        </w:rPr>
        <w:t>Новый порядок предоставления социальной доплаты к пенсии</w:t>
      </w:r>
    </w:p>
    <w:p>
      <w:pPr>
        <w:pStyle w:val="Normal"/>
        <w:jc w:val="both"/>
        <w:rPr/>
      </w:pPr>
      <w:r>
        <w:rPr>
          <w:rStyle w:val="D2edcug0"/>
          <w:rFonts w:ascii="Arial" w:hAnsi="Arial"/>
          <w:b/>
          <w:color w:val="000000"/>
          <w:sz w:val="28"/>
          <w:szCs w:val="28"/>
        </w:rPr>
        <w:t>С</w:t>
      </w:r>
      <w:r>
        <w:rPr>
          <w:rFonts w:ascii="Arial" w:hAnsi="Arial"/>
          <w:sz w:val="28"/>
          <w:szCs w:val="28"/>
        </w:rPr>
        <w:t>огласно прежним правилам социальная доплата к пенсии предоставлялась с целью доведения общей суммы материального обеспечения пенсионера до прожиточного минимума пенсионера, установленного в регионе его проживания.</w:t>
      </w:r>
    </w:p>
    <w:p>
      <w:pPr>
        <w:pStyle w:val="Normal"/>
        <w:spacing w:before="0" w:after="200"/>
        <w:jc w:val="both"/>
        <w:rPr/>
      </w:pPr>
      <w:r>
        <w:rPr>
          <w:rStyle w:val="D2edcug0"/>
          <w:rFonts w:ascii="Arial" w:hAnsi="Arial"/>
          <w:b/>
          <w:color w:val="000000"/>
          <w:sz w:val="28"/>
          <w:szCs w:val="28"/>
        </w:rPr>
        <w:t>С</w:t>
      </w:r>
      <w:r>
        <w:rPr>
          <w:rFonts w:ascii="Arial" w:hAnsi="Arial"/>
          <w:sz w:val="28"/>
          <w:szCs w:val="28"/>
        </w:rPr>
        <w:t>огласно новым правилам социальная доплата к пенсии предоставляется таким образом, что прибавка к пенсии в результате индексации выплачивается сверх величины прожиточного минимума пенсионера.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-BoldMT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2edcug0" w:customStyle="1">
    <w:name w:val="d2edcug0"/>
    <w:basedOn w:val="DefaultParagraphFont"/>
    <w:qFormat/>
    <w:rsid w:val="000843dd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2021-02-24T08:48:00Z</dcterms:created>
  <dc:creator>Пользователь</dc:creator>
  <dc:language>ru-RU</dc:language>
  <dcterms:modified xsi:type="dcterms:W3CDTF">2021-02-25T15:04:41Z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