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9" w:rsidRDefault="00103BC9" w:rsidP="00103BC9">
      <w:pPr>
        <w:ind w:firstLine="540"/>
        <w:jc w:val="right"/>
        <w:rPr>
          <w:b/>
          <w:sz w:val="24"/>
          <w:szCs w:val="24"/>
        </w:rPr>
      </w:pPr>
    </w:p>
    <w:p w:rsidR="009505B1" w:rsidRPr="006666EA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АДМИНИСТРАЦИЯ</w:t>
      </w:r>
    </w:p>
    <w:p w:rsidR="009505B1" w:rsidRPr="006666EA" w:rsidRDefault="00103BC9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АРЖАНОВСКОГО</w:t>
      </w:r>
      <w:r w:rsidR="009505B1" w:rsidRPr="006666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505B1" w:rsidRPr="006666EA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9505B1" w:rsidRPr="006666EA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505B1" w:rsidRPr="006666EA" w:rsidRDefault="009505B1" w:rsidP="009505B1">
      <w:pPr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===============================================================</w:t>
      </w:r>
    </w:p>
    <w:p w:rsidR="009505B1" w:rsidRPr="006666EA" w:rsidRDefault="009505B1" w:rsidP="009505B1">
      <w:pPr>
        <w:rPr>
          <w:rFonts w:ascii="Arial" w:hAnsi="Arial" w:cs="Arial"/>
          <w:b/>
          <w:sz w:val="24"/>
          <w:szCs w:val="24"/>
        </w:rPr>
      </w:pPr>
    </w:p>
    <w:p w:rsidR="009505B1" w:rsidRPr="006666EA" w:rsidRDefault="009505B1" w:rsidP="00103BC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ПОСТАНОВЛЕНИЕ</w:t>
      </w:r>
    </w:p>
    <w:p w:rsidR="009505B1" w:rsidRPr="006666EA" w:rsidRDefault="009505B1" w:rsidP="009505B1">
      <w:pPr>
        <w:jc w:val="both"/>
        <w:rPr>
          <w:rFonts w:ascii="Arial" w:hAnsi="Arial" w:cs="Arial"/>
          <w:b/>
          <w:sz w:val="24"/>
          <w:szCs w:val="24"/>
        </w:rPr>
      </w:pPr>
    </w:p>
    <w:p w:rsidR="009505B1" w:rsidRPr="006666EA" w:rsidRDefault="00E8171D" w:rsidP="009505B1">
      <w:pPr>
        <w:jc w:val="both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От 25.05.2018 г.  №25</w:t>
      </w:r>
    </w:p>
    <w:p w:rsidR="00E8171D" w:rsidRPr="006666EA" w:rsidRDefault="00E8171D" w:rsidP="009505B1">
      <w:pPr>
        <w:jc w:val="both"/>
        <w:rPr>
          <w:rFonts w:ascii="Arial" w:hAnsi="Arial" w:cs="Arial"/>
          <w:b/>
          <w:sz w:val="24"/>
          <w:szCs w:val="24"/>
        </w:rPr>
      </w:pPr>
    </w:p>
    <w:p w:rsidR="009505B1" w:rsidRPr="006666EA" w:rsidRDefault="009505B1" w:rsidP="009505B1">
      <w:pPr>
        <w:jc w:val="center"/>
        <w:rPr>
          <w:rFonts w:ascii="Arial" w:hAnsi="Arial" w:cs="Arial"/>
          <w:b/>
          <w:sz w:val="24"/>
          <w:szCs w:val="24"/>
        </w:rPr>
      </w:pPr>
      <w:r w:rsidRPr="006666EA">
        <w:rPr>
          <w:rFonts w:ascii="Arial" w:hAnsi="Arial" w:cs="Arial"/>
          <w:b/>
          <w:sz w:val="24"/>
          <w:szCs w:val="24"/>
        </w:rPr>
        <w:t>Об утверждении Положения о развитии</w:t>
      </w:r>
      <w:r w:rsidR="00E8171D" w:rsidRPr="006666EA">
        <w:rPr>
          <w:rFonts w:ascii="Arial" w:hAnsi="Arial" w:cs="Arial"/>
          <w:b/>
          <w:sz w:val="24"/>
          <w:szCs w:val="24"/>
        </w:rPr>
        <w:t xml:space="preserve"> </w:t>
      </w:r>
      <w:r w:rsidRPr="006666EA">
        <w:rPr>
          <w:rFonts w:ascii="Arial" w:hAnsi="Arial" w:cs="Arial"/>
          <w:b/>
          <w:sz w:val="24"/>
          <w:szCs w:val="24"/>
        </w:rPr>
        <w:t>малого и среднего предпринимательства,</w:t>
      </w:r>
      <w:r w:rsidR="00E8171D" w:rsidRPr="006666EA">
        <w:rPr>
          <w:rFonts w:ascii="Arial" w:hAnsi="Arial" w:cs="Arial"/>
          <w:b/>
          <w:sz w:val="24"/>
          <w:szCs w:val="24"/>
        </w:rPr>
        <w:t xml:space="preserve"> </w:t>
      </w:r>
      <w:r w:rsidRPr="006666EA">
        <w:rPr>
          <w:rFonts w:ascii="Arial" w:hAnsi="Arial" w:cs="Arial"/>
          <w:b/>
          <w:sz w:val="24"/>
          <w:szCs w:val="24"/>
        </w:rPr>
        <w:t xml:space="preserve">крестьянских (фермерских) хозяйств на территории </w:t>
      </w:r>
      <w:r w:rsidR="00103BC9" w:rsidRPr="006666EA">
        <w:rPr>
          <w:rFonts w:ascii="Arial" w:hAnsi="Arial" w:cs="Arial"/>
          <w:b/>
          <w:sz w:val="24"/>
          <w:szCs w:val="24"/>
        </w:rPr>
        <w:t>Аржановского</w:t>
      </w:r>
      <w:r w:rsidRPr="006666EA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</w:t>
      </w:r>
    </w:p>
    <w:p w:rsidR="009505B1" w:rsidRPr="006666EA" w:rsidRDefault="009505B1" w:rsidP="009505B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97"/>
      </w:tblGrid>
      <w:tr w:rsidR="009505B1" w:rsidRPr="006666EA" w:rsidTr="009505B1">
        <w:trPr>
          <w:tblCellSpacing w:w="0" w:type="dxa"/>
        </w:trPr>
        <w:tc>
          <w:tcPr>
            <w:tcW w:w="5000" w:type="pct"/>
            <w:vAlign w:val="center"/>
          </w:tcPr>
          <w:p w:rsidR="009505B1" w:rsidRPr="006666EA" w:rsidRDefault="009505B1" w:rsidP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6EA">
              <w:rPr>
                <w:rFonts w:ascii="Arial" w:hAnsi="Arial" w:cs="Arial"/>
                <w:sz w:val="24"/>
                <w:szCs w:val="24"/>
              </w:rPr>
              <w:t>Алексеевского муниципального района,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6EA">
              <w:rPr>
                <w:rFonts w:ascii="Arial" w:hAnsi="Arial" w:cs="Arial"/>
                <w:sz w:val="24"/>
                <w:szCs w:val="24"/>
              </w:rPr>
              <w:t>а также в целях реализации задач по содействию создания крестьянских (фермерских) хозяйств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 xml:space="preserve">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 и среднего предпринимательства</w:t>
            </w:r>
          </w:p>
          <w:p w:rsidR="009505B1" w:rsidRPr="006666EA" w:rsidRDefault="009505B1" w:rsidP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 Утвердить Положение о развитии малого и среднего предпринимательства, крестьянских (фермерских) хозяйств на территории  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6EA">
              <w:rPr>
                <w:rFonts w:ascii="Arial" w:hAnsi="Arial" w:cs="Arial"/>
                <w:sz w:val="24"/>
                <w:szCs w:val="24"/>
              </w:rPr>
              <w:t>муниципального  района (приложение № 1).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(приложение № 2). 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 Утвердить Положение о Совете по развитию малого и среднего предпринимательства  при администрации 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 сельского поселения - главе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(приложение № 3).</w:t>
            </w:r>
          </w:p>
          <w:p w:rsidR="009505B1" w:rsidRPr="006666EA" w:rsidRDefault="00F02D2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 Настоящее Постановление 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 xml:space="preserve"> вступает в силу </w:t>
            </w:r>
            <w:r w:rsidRPr="006666EA">
              <w:rPr>
                <w:rFonts w:ascii="Arial" w:hAnsi="Arial" w:cs="Arial"/>
                <w:sz w:val="24"/>
                <w:szCs w:val="24"/>
              </w:rPr>
              <w:t>со дня его официального обнародования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 xml:space="preserve">  и подлежит размещению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05B1" w:rsidRPr="006666EA" w:rsidRDefault="00103BC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>. Контроль за исполнения настоящего  Постановления оставляю за собой.</w:t>
            </w:r>
          </w:p>
          <w:p w:rsidR="009505B1" w:rsidRPr="006666EA" w:rsidRDefault="009505B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BC9" w:rsidRPr="006666EA" w:rsidRDefault="00103BC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</w:t>
            </w:r>
            <w:r w:rsidR="006666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В.Ф.Гурина</w:t>
            </w: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 w:rsidP="00E8171D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505B1" w:rsidRPr="006666EA" w:rsidRDefault="009505B1" w:rsidP="00E8171D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9505B1" w:rsidRPr="006666EA" w:rsidRDefault="00103BC9" w:rsidP="00E8171D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8171D" w:rsidRPr="006666EA" w:rsidRDefault="00E8171D" w:rsidP="00E817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От 25.05.2018 г.  №25</w:t>
            </w:r>
          </w:p>
          <w:p w:rsidR="00E8171D" w:rsidRPr="006666EA" w:rsidRDefault="00E8171D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70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  <w:p w:rsidR="009505B1" w:rsidRPr="006666EA" w:rsidRDefault="00950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о развитии малого и среднего предпринимательства, крестьянских (фермерских) хозяйств на территории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95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Алексеевского муниципального района 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Статья 1. Предмет регулирования настоящего Положения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2. Нормативное правовое регулирование развития малого и среднего предпринимательства на территории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 xml:space="preserve">Нормативное правовое регулирование развития малого и среднего предпринимательства на территории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ерации»</w:t>
            </w:r>
            <w:r w:rsidRPr="006666EA">
              <w:rPr>
                <w:rFonts w:ascii="Arial" w:hAnsi="Arial" w:cs="Arial"/>
                <w:sz w:val="24"/>
                <w:szCs w:val="24"/>
              </w:rPr>
              <w:t>, от 24 июля 2007 года № 209-ФЗ «О развитии малого и среднего предпринимательства в Российской Федерации», от 11.06.2003 г. № 74-ФЗ «О крестья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нском (фермерском) хозяйстве», 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Уставом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6EA">
              <w:rPr>
                <w:rFonts w:ascii="Arial" w:hAnsi="Arial" w:cs="Arial"/>
                <w:sz w:val="24"/>
                <w:szCs w:val="24"/>
              </w:rPr>
              <w:t>Алексеевского муниципального района.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Статья 3. Основные используемые понятия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Для целей реализации настоящего Положения используются следующие основные понятия: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      </w:r>
            <w:proofErr w:type="spellStart"/>
            <w:r w:rsidRPr="006666EA">
              <w:rPr>
                <w:rFonts w:ascii="Arial" w:hAnsi="Arial" w:cs="Arial"/>
                <w:sz w:val="24"/>
                <w:szCs w:val="24"/>
              </w:rPr>
              <w:t>микропредприятиям</w:t>
            </w:r>
            <w:proofErr w:type="spellEnd"/>
            <w:r w:rsidRPr="006666EA">
              <w:rPr>
                <w:rFonts w:ascii="Arial" w:hAnsi="Arial" w:cs="Arial"/>
                <w:sz w:val="24"/>
                <w:szCs w:val="24"/>
              </w:rPr>
              <w:t xml:space="preserve">, и средним предприятиям; </w:t>
            </w:r>
            <w:r w:rsidRPr="006666EA">
              <w:rPr>
                <w:rFonts w:ascii="Arial" w:hAnsi="Arial" w:cs="Arial"/>
                <w:sz w:val="24"/>
                <w:szCs w:val="24"/>
              </w:rPr>
              <w:br/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3) 1.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>Крестьянское (фермерское) хозяйство (далее также - фермерское хозяйство)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  <w:proofErr w:type="gramEnd"/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4. Основные цели и принципы в области развития малого и среднего предпринимательства на территории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 xml:space="preserve">1. Развитие малого и среднего предпринимательства в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Аржановском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 Основными целями развития малого и среднего предпринимательства являются: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1) развитие субъектов малого и среднего предпринимательства в целях формирования конкурентной среды в экономике поселения; </w:t>
            </w:r>
            <w:r w:rsidRPr="006666EA">
              <w:rPr>
                <w:rFonts w:ascii="Arial" w:hAnsi="Arial" w:cs="Arial"/>
                <w:sz w:val="24"/>
                <w:szCs w:val="24"/>
              </w:rPr>
              <w:br/>
              <w:t xml:space="preserve">        2) обеспечение благоприятных условий для развития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обеспечение конкурентоспособности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5) увеличение количества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6) обеспечение занятости населения и развитие </w:t>
            </w:r>
            <w:proofErr w:type="spellStart"/>
            <w:r w:rsidRPr="006666EA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6666E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8) увеличение доли уплаченных субъектами малого и среднего предпринимательства налогов, в том числе в местный бюджет.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5. Особенности нормативно-правового регулирования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развития малого 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В целях развития малого и среднего предпринимательства предусматриваются следующие меры: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льготный порядок расчетов за приватизированное субъектами малого и среднего предпринимательства муниципальное имущество;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иные направленные на обеспечение реализации целей и принципов настоящего Положения.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Статья</w:t>
            </w:r>
            <w:proofErr w:type="gramStart"/>
            <w:r w:rsidRPr="006666EA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. Учет субъектов малого и среднего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предпринимательства - получателей поддержки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 Администрация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 В формах учета в отношении субъекта малого или среднего предпринимательства должны содержаться следующие сведения: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наименование органа, предоставившего поддержку;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вид, форма и размер предоставленной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5) срок оказания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6) идентификационный номер налогоплательщика;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7) дата принятия решения о предоставлении или прекращении оказания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 Администрация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7. Полномочия органов местного самоуправления муниципального образования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Аржановское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 Алексеевского муниципального района» по вопросам развития малого 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К полномочиям органов местного самоуправления муниципального образования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 xml:space="preserve">Аржановского </w:t>
            </w:r>
            <w:r w:rsidRPr="006666EA">
              <w:rPr>
                <w:rFonts w:ascii="Arial" w:hAnsi="Arial" w:cs="Arial"/>
                <w:sz w:val="24"/>
                <w:szCs w:val="24"/>
              </w:rPr>
              <w:t>сельского  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8. Поддержка субъектов малого и среднего предпринимательства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 xml:space="preserve">Аржановское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>сельское поселение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1. Основными принципами поддержки субъектов малого и среднего предпринимательства являются: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доступность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оказание поддержки с соблюдением требований, установленных Федеральным законом от 26 июля 2006 года № 135-ФЗ «О защите конкуренции»;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5) открытость процедур оказания поддержки.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</w:t>
            </w: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      </w:r>
            <w:proofErr w:type="gramEnd"/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 Поддержка не может оказываться в отношении субъектов малого и среднего предпринимательства: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являющихся участниками соглашений о разделе продукции;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 xml:space="preserve"> предпринимательскую деятельность в сфере игорного бизнеса;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 В оказании поддержки должно быть отказано в случае, если: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не выполнены условия оказания поддержки;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9. Формы, условия и порядок поддержки субъектов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малого 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10. Финансовая поддержка субъектов малого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</w:t>
            </w: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гарантий по обязательствам субъектов малого и среднего предпринимательства при условии, если средства предусмотрены в бюджете.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11. Имущественная поддержка субъектов малого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Аржановское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сельское поселение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 xml:space="preserve"> льготных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>условиях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>. Указанное имущество должно использоваться по целевому назначению.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 Муниципальное образование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Аржановское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сельское поселение,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      </w: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>организациям</w:t>
            </w:r>
            <w:proofErr w:type="gramEnd"/>
            <w:r w:rsidRPr="006666EA">
              <w:rPr>
                <w:rFonts w:ascii="Arial" w:hAnsi="Arial" w:cs="Arial"/>
                <w:sz w:val="24"/>
                <w:szCs w:val="24"/>
              </w:rPr>
      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 Муниципальное образование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Аржановское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сельское поселение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12. Информационная поддержка субъектов малого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 Размещаемая информация является общедоступной и может содержать следующие сведения: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1) о реализации муниципальных программ развития субъектов малого и </w:t>
            </w: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13. Консультационная поддержка субъектов малого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Статья 14. Поддержка субъектов малого и среднего предпринимательства, 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осуществляющих сельскохозяйственную деятельность на территории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6EA">
              <w:rPr>
                <w:rFonts w:ascii="Arial" w:hAnsi="Arial" w:cs="Arial"/>
                <w:sz w:val="24"/>
                <w:szCs w:val="24"/>
              </w:rPr>
      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нормативными правовыми актами органов местного самоуправления.</w:t>
            </w:r>
            <w:proofErr w:type="gramEnd"/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 </w:t>
            </w:r>
            <w:r w:rsidRPr="006666EA">
              <w:rPr>
                <w:rFonts w:ascii="Arial" w:hAnsi="Arial" w:cs="Arial"/>
                <w:sz w:val="24"/>
                <w:szCs w:val="24"/>
              </w:rPr>
              <w:br/>
            </w: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BC9" w:rsidRDefault="00103BC9" w:rsidP="006666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66EA" w:rsidRPr="006666EA" w:rsidRDefault="006666EA" w:rsidP="006666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BC9" w:rsidRPr="006666EA" w:rsidRDefault="00103BC9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9B8" w:rsidRPr="006666EA" w:rsidRDefault="004E29B8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 xml:space="preserve">к постановлению </w:t>
            </w:r>
          </w:p>
          <w:p w:rsidR="009505B1" w:rsidRPr="006666EA" w:rsidRDefault="00103BC9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8171D" w:rsidRPr="006666EA" w:rsidRDefault="00E8171D" w:rsidP="00E817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От 25.05.2018 г.  №25</w:t>
            </w:r>
          </w:p>
          <w:p w:rsidR="009505B1" w:rsidRPr="006666EA" w:rsidRDefault="00103BC9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План организационных мероприятий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по развитию малого и среднего бизнеса, крестьянских (фермерских) хозяйств на территории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1"/>
              <w:gridCol w:w="5585"/>
              <w:gridCol w:w="3231"/>
            </w:tblGrid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Срок проведения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Проведение совещаний с участием крестьянских (фермерских) хозяйств,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Мониторинг и анализ деятельности крестьянских (фермерских) хозяйств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Ежегодно по результатам года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Мониторинг и анализ деятельности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Оформление ходатайств на получение кредитов, выдача справок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Оказание консультационной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 xml:space="preserve">Участие специалистов администрации, глав </w:t>
                  </w:r>
                  <w:proofErr w:type="gramStart"/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К(</w:t>
                  </w:r>
                  <w:proofErr w:type="gramEnd"/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Ф)Х и предпринимателей в семинарах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Заключение с хозяйствующим субъектом договоров аренды муниципального имущества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По мере обращения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заявлений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В течение одного месяца</w:t>
                  </w:r>
                </w:p>
              </w:tc>
            </w:tr>
            <w:tr w:rsidR="009505B1" w:rsidRPr="006666E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Ведение учета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6666EA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6EA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9B8" w:rsidRPr="006666EA" w:rsidRDefault="004E29B8" w:rsidP="00461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9B8" w:rsidRPr="006666EA" w:rsidRDefault="004E29B8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9505B1" w:rsidRPr="006666EA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 xml:space="preserve">к постановлению </w:t>
            </w:r>
          </w:p>
          <w:p w:rsidR="009505B1" w:rsidRPr="006666EA" w:rsidRDefault="00103BC9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9505B1"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505B1" w:rsidRPr="006666EA" w:rsidRDefault="00E8171D" w:rsidP="006666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От 25.05.2018 г.  №25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о Совете по развитию малого и среднего предпринимательства </w:t>
            </w:r>
            <w:r w:rsidR="00103BC9" w:rsidRPr="006666EA">
              <w:rPr>
                <w:rFonts w:ascii="Arial" w:hAnsi="Arial" w:cs="Arial"/>
                <w:b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Алексеевского муниципального района 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1.Общие положения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1.1. Совет по развитию малого и среднего предпринимательства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совета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1.2. Совет осуществляет свою деятельность на принципах самоуправления, независимости принятия решений.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1.3. Совет в своей работе руководствуется действующим законодательством и настоящим Положением.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2. Основные задачи Совета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2.1. Содействие государственной политике, направленной на поддержку и развитие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2.2. Изучение и обобщение проблем малого и среднего предпринимательства, выработка рекомендаций, направленных на содействие его развитию.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2.3. Защита законных прав и интересов малого и среднего бизнеса в органах государственной власти и управления.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2.5. Обобщение и распространение опыта деятельности субъектов малого и среднего предпринимательства и структур их поддержки.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2.6. Содействие созданию и развитию инфраструктуры для поддержки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3. Основные направления деятельности Совета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В соответствии со своими задачами Совет: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3.1. Организует взаимодействие с отраслевыми, профессиональными и территориальными объединениями малого и среднего бизнеса.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3.2. Взаимодействует с отделом потребительского рынка и поддержки предпринимательства Алексеевского муниципального района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3.6. Принимает участие в разработке предложений в другие программы, направленные на решение актуальных социально-экономических проблем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3.7. Проводит экспертизу проектов и программ, передаваемых в муниципальный фонд поддержки малого предпринимательства, и рекомендует их к </w:t>
            </w: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финансированию и реализации.</w:t>
            </w:r>
          </w:p>
          <w:p w:rsidR="009505B1" w:rsidRPr="006666EA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4. Состав Совета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4.1. Совет формируется из должностных лиц администрации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поселения, руководителей малых и средних предприятий и предпринимателей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4.2. Председателем Совета является  - глава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4.3. Заместитель председателя Совета избирается из числа членов Совета.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4.4. Состав Совета утверждается главой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4.6. Председатель и члены Совета работают в Совете на общественных началах.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4.7. В целях организационно-технического обеспечения деятельности Совета на ведущего специалиста администрации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 возлагаются обязанности ответственного секретаря.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6EA">
              <w:rPr>
                <w:rFonts w:ascii="Arial" w:hAnsi="Arial" w:cs="Arial"/>
                <w:b/>
                <w:sz w:val="24"/>
                <w:szCs w:val="24"/>
              </w:rPr>
              <w:t>5.Организация деятельности Совета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5.1. Председатель Совета: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- осуществляет руководство работой Совета;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- ведет заседания Совета.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В отсутствии Председателя его функции выполняет его заместитель.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5.2. Ответственный секретарь Совета: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- осуществляет работу по обеспечению деятельности Совета;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- обеспечивает и контролирует исполнение решений Совета;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- координирует работу экспертов, специалистов и творческих групп, привлекаемых к осуществлению решений Совета.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5.3. Для обеспечения поставленных задач при осуществлении своей деятельности Совет: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Алексеевского муниципального района, а также и других лиц;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б) привлекает для работы в Совете экспертов и консультантов из числа специалистов;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в) формирует временные и постоянно действующие творческие коллективы, экспертные и рабочие группы;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г) получает в установленном порядке от отдела потребительского рынка и поддержки предпринимательства Алексеевского района необходимые информационные, аналитические, справочные и статистические материалы, а также ведомственные и нормативные акты;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д) взаимодействует с другими советами по развитию малого и среднего предпринимательства сельских поселений и муниципальных районов </w:t>
            </w:r>
            <w:r w:rsidR="004E29B8" w:rsidRPr="006666EA">
              <w:rPr>
                <w:rFonts w:ascii="Arial" w:hAnsi="Arial" w:cs="Arial"/>
                <w:sz w:val="24"/>
                <w:szCs w:val="24"/>
              </w:rPr>
              <w:t>Волгоградской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5.4. Совет самостоятельно принимает внутренние документы, регламентирующие его работу.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5.6. Решения Совета принимаются простым большинством голосов 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Алексеевского</w:t>
            </w:r>
            <w:r w:rsidR="004E29B8" w:rsidRPr="006666E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6666EA">
              <w:rPr>
                <w:rFonts w:ascii="Arial" w:hAnsi="Arial" w:cs="Arial"/>
                <w:sz w:val="24"/>
                <w:szCs w:val="24"/>
              </w:rPr>
              <w:t>района и направляются по принадлежности принятых решений.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5.7. По итогам заседания Совета оформляется протокол, подписываемый </w:t>
            </w:r>
            <w:r w:rsidRPr="006666EA">
              <w:rPr>
                <w:rFonts w:ascii="Arial" w:hAnsi="Arial" w:cs="Arial"/>
                <w:sz w:val="24"/>
                <w:szCs w:val="24"/>
              </w:rPr>
              <w:lastRenderedPageBreak/>
              <w:t>председателем и секретарем Совета.</w:t>
            </w:r>
          </w:p>
          <w:p w:rsidR="009505B1" w:rsidRPr="006666EA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>5.8. Решения Совета носят рекомендательный характер.</w:t>
            </w:r>
          </w:p>
          <w:p w:rsidR="009505B1" w:rsidRPr="006666EA" w:rsidRDefault="009505B1" w:rsidP="004E29B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6EA">
              <w:rPr>
                <w:rFonts w:ascii="Arial" w:hAnsi="Arial" w:cs="Arial"/>
                <w:sz w:val="24"/>
                <w:szCs w:val="24"/>
              </w:rPr>
              <w:t xml:space="preserve">5.9. При необходимости на основании решений Совета в двухнедельный срок издается соответствующее распоряжение </w:t>
            </w:r>
            <w:bookmarkStart w:id="0" w:name="_GoBack"/>
            <w:bookmarkEnd w:id="0"/>
            <w:r w:rsidRPr="006666E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03BC9" w:rsidRPr="006666EA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666E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F2284" w:rsidRPr="006666EA" w:rsidRDefault="00DF2284">
      <w:pPr>
        <w:rPr>
          <w:rFonts w:ascii="Arial" w:hAnsi="Arial" w:cs="Arial"/>
          <w:sz w:val="24"/>
          <w:szCs w:val="24"/>
        </w:rPr>
      </w:pPr>
    </w:p>
    <w:sectPr w:rsidR="00DF2284" w:rsidRPr="006666EA" w:rsidSect="009505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A0"/>
    <w:rsid w:val="00103BC9"/>
    <w:rsid w:val="00226EA0"/>
    <w:rsid w:val="003D7A0F"/>
    <w:rsid w:val="004610AC"/>
    <w:rsid w:val="004E29B8"/>
    <w:rsid w:val="005330A0"/>
    <w:rsid w:val="006666EA"/>
    <w:rsid w:val="00750543"/>
    <w:rsid w:val="008C1292"/>
    <w:rsid w:val="009505B1"/>
    <w:rsid w:val="00A92088"/>
    <w:rsid w:val="00C2670D"/>
    <w:rsid w:val="00D725D8"/>
    <w:rsid w:val="00DF2284"/>
    <w:rsid w:val="00E8171D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05B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2018-05-30T05:19:00Z</cp:lastPrinted>
  <dcterms:created xsi:type="dcterms:W3CDTF">2018-05-28T10:50:00Z</dcterms:created>
  <dcterms:modified xsi:type="dcterms:W3CDTF">2018-06-21T05:23:00Z</dcterms:modified>
</cp:coreProperties>
</file>