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АДМИНИСТРАЦИЯ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СОЛОНЦОВСКОГО СЕЛЬСКОГО ПОСЕЛЕНИЯ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ab/>
      </w:r>
    </w:p>
    <w:p w:rsidR="00291ABD" w:rsidRPr="00A628DB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28DB">
        <w:rPr>
          <w:rFonts w:ascii="Arial" w:hAnsi="Arial" w:cs="Arial"/>
          <w:b/>
          <w:sz w:val="24"/>
          <w:szCs w:val="24"/>
        </w:rPr>
        <w:t>ПОСТАНОВЛЕНИЕ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6317F" w:rsidRPr="00A628DB" w:rsidRDefault="00B6317F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Pr="001B06A9" w:rsidRDefault="00C358EE" w:rsidP="00C358E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91ABD">
        <w:rPr>
          <w:rFonts w:ascii="Arial" w:hAnsi="Arial" w:cs="Arial"/>
          <w:sz w:val="24"/>
          <w:szCs w:val="24"/>
        </w:rPr>
        <w:t>о</w:t>
      </w:r>
      <w:r w:rsidR="00291ABD" w:rsidRPr="001B06A9">
        <w:rPr>
          <w:rFonts w:ascii="Arial" w:hAnsi="Arial" w:cs="Arial"/>
          <w:sz w:val="24"/>
          <w:szCs w:val="24"/>
        </w:rPr>
        <w:t>т</w:t>
      </w:r>
      <w:r w:rsidR="00291ABD">
        <w:rPr>
          <w:rFonts w:ascii="Arial" w:hAnsi="Arial" w:cs="Arial"/>
          <w:sz w:val="24"/>
          <w:szCs w:val="24"/>
        </w:rPr>
        <w:t xml:space="preserve"> </w:t>
      </w:r>
      <w:r w:rsidR="00B6317F">
        <w:rPr>
          <w:rFonts w:ascii="Arial" w:hAnsi="Arial" w:cs="Arial"/>
          <w:sz w:val="24"/>
          <w:szCs w:val="24"/>
        </w:rPr>
        <w:t>10.06</w:t>
      </w:r>
      <w:r w:rsidR="00291ABD">
        <w:rPr>
          <w:rFonts w:ascii="Arial" w:hAnsi="Arial" w:cs="Arial"/>
          <w:sz w:val="24"/>
          <w:szCs w:val="24"/>
        </w:rPr>
        <w:t>.2019</w:t>
      </w:r>
      <w:r w:rsidR="00291ABD" w:rsidRPr="001B06A9">
        <w:rPr>
          <w:rFonts w:ascii="Arial" w:hAnsi="Arial" w:cs="Arial"/>
          <w:sz w:val="24"/>
          <w:szCs w:val="24"/>
        </w:rPr>
        <w:t xml:space="preserve"> г.                  </w:t>
      </w:r>
      <w:r w:rsidR="00291ABD">
        <w:rPr>
          <w:rFonts w:ascii="Arial" w:hAnsi="Arial" w:cs="Arial"/>
          <w:sz w:val="24"/>
          <w:szCs w:val="24"/>
        </w:rPr>
        <w:t xml:space="preserve">     </w:t>
      </w:r>
      <w:r w:rsidR="00291ABD" w:rsidRPr="001B06A9">
        <w:rPr>
          <w:rFonts w:ascii="Arial" w:hAnsi="Arial" w:cs="Arial"/>
          <w:sz w:val="24"/>
          <w:szCs w:val="24"/>
        </w:rPr>
        <w:t xml:space="preserve">                                        №</w:t>
      </w:r>
      <w:r w:rsidR="00291ABD">
        <w:rPr>
          <w:rFonts w:ascii="Arial" w:hAnsi="Arial" w:cs="Arial"/>
          <w:sz w:val="24"/>
          <w:szCs w:val="24"/>
        </w:rPr>
        <w:t xml:space="preserve"> </w:t>
      </w:r>
      <w:r w:rsidR="00417D2D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6317F" w:rsidRDefault="00B6317F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изменения и дополнений в постановление от 31.10.2018г. № 68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 w:rsidRPr="004A37C5">
        <w:rPr>
          <w:rFonts w:ascii="Arial" w:hAnsi="Arial" w:cs="Arial"/>
          <w:b/>
          <w:sz w:val="24"/>
          <w:szCs w:val="24"/>
        </w:rPr>
        <w:t xml:space="preserve">Об утверждении Программы комплексного развития социальной 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37C5">
        <w:rPr>
          <w:rFonts w:ascii="Arial" w:hAnsi="Arial" w:cs="Arial"/>
          <w:b/>
          <w:sz w:val="24"/>
          <w:szCs w:val="24"/>
        </w:rPr>
        <w:t xml:space="preserve">инфраструктуры </w:t>
      </w:r>
      <w:r>
        <w:rPr>
          <w:rFonts w:ascii="Arial" w:hAnsi="Arial" w:cs="Arial"/>
          <w:b/>
          <w:sz w:val="24"/>
          <w:szCs w:val="24"/>
        </w:rPr>
        <w:t>Солонцовского</w:t>
      </w:r>
      <w:r w:rsidRPr="004A37C5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37C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A37C5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/>
          <w:sz w:val="24"/>
          <w:szCs w:val="24"/>
        </w:rPr>
        <w:t>Волгоградской</w:t>
      </w:r>
      <w:r w:rsidRPr="004A37C5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37C5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8</w:t>
      </w:r>
      <w:r w:rsidRPr="004A37C5">
        <w:rPr>
          <w:rFonts w:ascii="Arial" w:hAnsi="Arial" w:cs="Arial"/>
          <w:b/>
          <w:sz w:val="24"/>
          <w:szCs w:val="24"/>
        </w:rPr>
        <w:t>- 20</w:t>
      </w:r>
      <w:r>
        <w:rPr>
          <w:rFonts w:ascii="Arial" w:hAnsi="Arial" w:cs="Arial"/>
          <w:b/>
          <w:sz w:val="24"/>
          <w:szCs w:val="24"/>
        </w:rPr>
        <w:t xml:space="preserve">30 </w:t>
      </w:r>
      <w:r w:rsidRPr="004A37C5">
        <w:rPr>
          <w:rFonts w:ascii="Arial" w:hAnsi="Arial" w:cs="Arial"/>
          <w:b/>
          <w:sz w:val="24"/>
          <w:szCs w:val="24"/>
        </w:rPr>
        <w:t>годы</w:t>
      </w:r>
      <w:r>
        <w:rPr>
          <w:rFonts w:ascii="Arial" w:hAnsi="Arial" w:cs="Arial"/>
          <w:b/>
          <w:sz w:val="24"/>
          <w:szCs w:val="24"/>
        </w:rPr>
        <w:t>»</w:t>
      </w:r>
      <w:r w:rsidR="00B6317F">
        <w:rPr>
          <w:rFonts w:ascii="Arial" w:hAnsi="Arial" w:cs="Arial"/>
          <w:b/>
          <w:sz w:val="24"/>
          <w:szCs w:val="24"/>
        </w:rPr>
        <w:t xml:space="preserve"> (в редакции от 13.02.2019г. № 4)</w:t>
      </w:r>
      <w:r>
        <w:rPr>
          <w:rFonts w:ascii="Arial" w:hAnsi="Arial" w:cs="Arial"/>
          <w:b/>
          <w:sz w:val="24"/>
          <w:szCs w:val="24"/>
        </w:rPr>
        <w:t>.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Pr="004A37C5" w:rsidRDefault="00291ABD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</w:t>
      </w:r>
      <w:proofErr w:type="gramStart"/>
      <w:r w:rsidRPr="004A37C5">
        <w:rPr>
          <w:rFonts w:ascii="Arial" w:hAnsi="Arial" w:cs="Arial"/>
          <w:color w:val="282828"/>
        </w:rPr>
        <w:t>В целях повышения качества жизни населения, его занятости и само</w:t>
      </w:r>
      <w:r>
        <w:rPr>
          <w:rFonts w:ascii="Arial" w:hAnsi="Arial" w:cs="Arial"/>
          <w:color w:val="282828"/>
        </w:rPr>
        <w:t xml:space="preserve"> </w:t>
      </w:r>
      <w:r w:rsidRPr="004A37C5">
        <w:rPr>
          <w:rFonts w:ascii="Arial" w:hAnsi="Arial" w:cs="Arial"/>
          <w:color w:val="282828"/>
        </w:rPr>
        <w:t>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 на территории</w:t>
      </w:r>
      <w:r>
        <w:rPr>
          <w:rFonts w:ascii="Arial" w:hAnsi="Arial" w:cs="Arial"/>
          <w:color w:val="282828"/>
        </w:rPr>
        <w:t xml:space="preserve"> Солонцовского</w:t>
      </w:r>
      <w:r w:rsidRPr="004A37C5">
        <w:rPr>
          <w:rFonts w:ascii="Arial" w:hAnsi="Arial" w:cs="Arial"/>
          <w:color w:val="282828"/>
        </w:rPr>
        <w:t xml:space="preserve"> сельско</w:t>
      </w:r>
      <w:r>
        <w:rPr>
          <w:rFonts w:ascii="Arial" w:hAnsi="Arial" w:cs="Arial"/>
          <w:color w:val="282828"/>
        </w:rPr>
        <w:t>го</w:t>
      </w:r>
      <w:r w:rsidRPr="004A37C5">
        <w:rPr>
          <w:rFonts w:ascii="Arial" w:hAnsi="Arial" w:cs="Arial"/>
          <w:color w:val="282828"/>
        </w:rPr>
        <w:t xml:space="preserve"> поселени</w:t>
      </w:r>
      <w:r>
        <w:rPr>
          <w:rFonts w:ascii="Arial" w:hAnsi="Arial" w:cs="Arial"/>
          <w:color w:val="282828"/>
        </w:rPr>
        <w:t>я</w:t>
      </w:r>
      <w:r w:rsidRPr="004A37C5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>Алексеевского</w:t>
      </w:r>
      <w:r w:rsidRPr="004A37C5">
        <w:rPr>
          <w:rFonts w:ascii="Arial" w:hAnsi="Arial" w:cs="Arial"/>
          <w:color w:val="282828"/>
        </w:rPr>
        <w:t xml:space="preserve"> муниципального района </w:t>
      </w:r>
      <w:r>
        <w:rPr>
          <w:rFonts w:ascii="Arial" w:hAnsi="Arial" w:cs="Arial"/>
          <w:color w:val="282828"/>
        </w:rPr>
        <w:t xml:space="preserve">Волгоградской </w:t>
      </w:r>
      <w:r w:rsidRPr="004A37C5">
        <w:rPr>
          <w:rFonts w:ascii="Arial" w:hAnsi="Arial" w:cs="Arial"/>
          <w:color w:val="282828"/>
        </w:rPr>
        <w:t>области, руководствуясь ст. 26 Градостроительного кодекса Российской Федерации, Постановлением Правительства Российской Федерации от 01.10.2015 N 1050 "Об утверждении требований к программам комплексного</w:t>
      </w:r>
      <w:proofErr w:type="gramEnd"/>
      <w:r w:rsidRPr="004A37C5">
        <w:rPr>
          <w:rFonts w:ascii="Arial" w:hAnsi="Arial" w:cs="Arial"/>
          <w:color w:val="282828"/>
        </w:rPr>
        <w:t xml:space="preserve"> развития социальной инфраструктуры поселений, городских округов", Уставом </w:t>
      </w:r>
      <w:r>
        <w:rPr>
          <w:rFonts w:ascii="Arial" w:hAnsi="Arial" w:cs="Arial"/>
          <w:color w:val="282828"/>
        </w:rPr>
        <w:t xml:space="preserve">Солонцовского </w:t>
      </w:r>
      <w:r w:rsidRPr="004A37C5">
        <w:rPr>
          <w:rFonts w:ascii="Arial" w:hAnsi="Arial" w:cs="Arial"/>
          <w:color w:val="282828"/>
        </w:rPr>
        <w:t xml:space="preserve"> сельско</w:t>
      </w:r>
      <w:r>
        <w:rPr>
          <w:rFonts w:ascii="Arial" w:hAnsi="Arial" w:cs="Arial"/>
          <w:color w:val="282828"/>
        </w:rPr>
        <w:t>го</w:t>
      </w:r>
      <w:r w:rsidRPr="004A37C5">
        <w:rPr>
          <w:rFonts w:ascii="Arial" w:hAnsi="Arial" w:cs="Arial"/>
          <w:color w:val="282828"/>
        </w:rPr>
        <w:t xml:space="preserve"> поселени</w:t>
      </w:r>
      <w:r>
        <w:rPr>
          <w:rFonts w:ascii="Arial" w:hAnsi="Arial" w:cs="Arial"/>
          <w:color w:val="282828"/>
        </w:rPr>
        <w:t>я</w:t>
      </w:r>
      <w:r w:rsidRPr="004A37C5">
        <w:rPr>
          <w:rFonts w:ascii="Arial" w:hAnsi="Arial" w:cs="Arial"/>
          <w:color w:val="282828"/>
        </w:rPr>
        <w:t xml:space="preserve">, администрация </w:t>
      </w:r>
      <w:r>
        <w:rPr>
          <w:rFonts w:ascii="Arial" w:hAnsi="Arial" w:cs="Arial"/>
          <w:color w:val="282828"/>
        </w:rPr>
        <w:t>Солонцовского</w:t>
      </w:r>
      <w:r w:rsidRPr="004A37C5">
        <w:rPr>
          <w:rFonts w:ascii="Arial" w:hAnsi="Arial" w:cs="Arial"/>
          <w:color w:val="282828"/>
        </w:rPr>
        <w:t xml:space="preserve"> сельского поселения </w:t>
      </w:r>
      <w:proofErr w:type="gramStart"/>
      <w:r>
        <w:rPr>
          <w:rFonts w:ascii="Arial" w:hAnsi="Arial" w:cs="Arial"/>
          <w:b/>
          <w:color w:val="282828"/>
        </w:rPr>
        <w:t>п</w:t>
      </w:r>
      <w:proofErr w:type="gramEnd"/>
      <w:r>
        <w:rPr>
          <w:rFonts w:ascii="Arial" w:hAnsi="Arial" w:cs="Arial"/>
          <w:b/>
          <w:color w:val="282828"/>
        </w:rPr>
        <w:t xml:space="preserve"> о с т а н о в л я е т</w:t>
      </w:r>
      <w:r w:rsidRPr="004A37C5">
        <w:rPr>
          <w:rFonts w:ascii="Arial" w:hAnsi="Arial" w:cs="Arial"/>
          <w:b/>
          <w:color w:val="282828"/>
        </w:rPr>
        <w:t>:</w:t>
      </w:r>
    </w:p>
    <w:p w:rsidR="00291ABD" w:rsidRDefault="00291ABD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</w:t>
      </w:r>
      <w:r w:rsidR="00B6317F"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 xml:space="preserve"> 1.Внести в постановление от 31.10.2018г. № 68 «Об утверждении </w:t>
      </w:r>
      <w:r w:rsidRPr="004A37C5">
        <w:rPr>
          <w:rFonts w:ascii="Arial" w:hAnsi="Arial" w:cs="Arial"/>
          <w:color w:val="282828"/>
        </w:rPr>
        <w:t xml:space="preserve"> Программ</w:t>
      </w:r>
      <w:r>
        <w:rPr>
          <w:rFonts w:ascii="Arial" w:hAnsi="Arial" w:cs="Arial"/>
          <w:color w:val="282828"/>
        </w:rPr>
        <w:t>ы</w:t>
      </w:r>
      <w:r w:rsidRPr="004A37C5">
        <w:rPr>
          <w:rFonts w:ascii="Arial" w:hAnsi="Arial" w:cs="Arial"/>
          <w:color w:val="282828"/>
        </w:rPr>
        <w:t xml:space="preserve"> комплексного развития социальной инфраструктуры </w:t>
      </w:r>
      <w:r>
        <w:rPr>
          <w:rFonts w:ascii="Arial" w:hAnsi="Arial" w:cs="Arial"/>
          <w:color w:val="282828"/>
        </w:rPr>
        <w:t xml:space="preserve">Солонцовского </w:t>
      </w:r>
      <w:r w:rsidRPr="004A37C5">
        <w:rPr>
          <w:rFonts w:ascii="Arial" w:hAnsi="Arial" w:cs="Arial"/>
          <w:color w:val="282828"/>
        </w:rPr>
        <w:t xml:space="preserve"> сельско</w:t>
      </w:r>
      <w:r>
        <w:rPr>
          <w:rFonts w:ascii="Arial" w:hAnsi="Arial" w:cs="Arial"/>
          <w:color w:val="282828"/>
        </w:rPr>
        <w:t>го</w:t>
      </w:r>
      <w:r w:rsidRPr="004A37C5">
        <w:rPr>
          <w:rFonts w:ascii="Arial" w:hAnsi="Arial" w:cs="Arial"/>
          <w:color w:val="282828"/>
        </w:rPr>
        <w:t xml:space="preserve"> поселени</w:t>
      </w:r>
      <w:r>
        <w:rPr>
          <w:rFonts w:ascii="Arial" w:hAnsi="Arial" w:cs="Arial"/>
          <w:color w:val="282828"/>
        </w:rPr>
        <w:t>я</w:t>
      </w:r>
      <w:r w:rsidRPr="004A37C5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 xml:space="preserve">Алексеевского </w:t>
      </w:r>
      <w:r w:rsidRPr="004A37C5">
        <w:rPr>
          <w:rFonts w:ascii="Arial" w:hAnsi="Arial" w:cs="Arial"/>
          <w:color w:val="282828"/>
        </w:rPr>
        <w:t xml:space="preserve">муниципального района </w:t>
      </w:r>
      <w:r>
        <w:rPr>
          <w:rFonts w:ascii="Arial" w:hAnsi="Arial" w:cs="Arial"/>
          <w:color w:val="282828"/>
        </w:rPr>
        <w:t xml:space="preserve">Волгоградской </w:t>
      </w:r>
      <w:r w:rsidRPr="004A37C5">
        <w:rPr>
          <w:rFonts w:ascii="Arial" w:hAnsi="Arial" w:cs="Arial"/>
          <w:color w:val="282828"/>
        </w:rPr>
        <w:t>области</w:t>
      </w:r>
      <w:r>
        <w:rPr>
          <w:rFonts w:ascii="Arial" w:hAnsi="Arial" w:cs="Arial"/>
          <w:color w:val="282828"/>
        </w:rPr>
        <w:t xml:space="preserve"> </w:t>
      </w:r>
      <w:r w:rsidRPr="004A37C5">
        <w:rPr>
          <w:rFonts w:ascii="Arial" w:hAnsi="Arial" w:cs="Arial"/>
          <w:color w:val="282828"/>
        </w:rPr>
        <w:t>на</w:t>
      </w:r>
      <w:r>
        <w:rPr>
          <w:rFonts w:ascii="Arial" w:hAnsi="Arial" w:cs="Arial"/>
          <w:color w:val="282828"/>
        </w:rPr>
        <w:t xml:space="preserve"> </w:t>
      </w:r>
      <w:r w:rsidRPr="004A37C5">
        <w:rPr>
          <w:rFonts w:ascii="Arial" w:hAnsi="Arial" w:cs="Arial"/>
          <w:color w:val="282828"/>
        </w:rPr>
        <w:t>201</w:t>
      </w:r>
      <w:r>
        <w:rPr>
          <w:rFonts w:ascii="Arial" w:hAnsi="Arial" w:cs="Arial"/>
          <w:color w:val="282828"/>
        </w:rPr>
        <w:t>8</w:t>
      </w:r>
      <w:r w:rsidRPr="004A37C5">
        <w:rPr>
          <w:rFonts w:ascii="Arial" w:hAnsi="Arial" w:cs="Arial"/>
          <w:color w:val="282828"/>
        </w:rPr>
        <w:t>-20</w:t>
      </w:r>
      <w:r>
        <w:rPr>
          <w:rFonts w:ascii="Arial" w:hAnsi="Arial" w:cs="Arial"/>
          <w:color w:val="282828"/>
        </w:rPr>
        <w:t xml:space="preserve">30 </w:t>
      </w:r>
      <w:r w:rsidRPr="004A37C5">
        <w:rPr>
          <w:rFonts w:ascii="Arial" w:hAnsi="Arial" w:cs="Arial"/>
          <w:color w:val="282828"/>
        </w:rPr>
        <w:t>годы</w:t>
      </w:r>
      <w:r>
        <w:rPr>
          <w:rFonts w:ascii="Arial" w:hAnsi="Arial" w:cs="Arial"/>
          <w:color w:val="282828"/>
        </w:rPr>
        <w:t>» следующие изменения:</w:t>
      </w:r>
    </w:p>
    <w:p w:rsidR="00B6317F" w:rsidRDefault="00291ABD" w:rsidP="00B6317F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color w:val="282828"/>
        </w:rPr>
        <w:t xml:space="preserve">    </w:t>
      </w:r>
      <w:r w:rsidR="00B6317F"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 xml:space="preserve"> 1.1 </w:t>
      </w:r>
      <w:r w:rsidR="00B6317F">
        <w:rPr>
          <w:rFonts w:ascii="Arial" w:hAnsi="Arial" w:cs="Arial"/>
        </w:rPr>
        <w:t>Р</w:t>
      </w:r>
      <w:r w:rsidRPr="00805675">
        <w:rPr>
          <w:rFonts w:ascii="Arial" w:hAnsi="Arial" w:cs="Arial"/>
        </w:rPr>
        <w:t xml:space="preserve">аздел «Целевые показатели (индикаторы) программы» паспорта Программы </w:t>
      </w:r>
      <w:r>
        <w:rPr>
          <w:rFonts w:ascii="Arial" w:hAnsi="Arial" w:cs="Arial"/>
        </w:rPr>
        <w:t>изложить</w:t>
      </w:r>
      <w:r w:rsidRPr="00805675">
        <w:rPr>
          <w:rFonts w:ascii="Arial" w:hAnsi="Arial" w:cs="Arial"/>
        </w:rPr>
        <w:t xml:space="preserve"> в следующей редакции: </w:t>
      </w:r>
    </w:p>
    <w:p w:rsidR="00B6317F" w:rsidRPr="00B6317F" w:rsidRDefault="00B6317F" w:rsidP="00B6317F">
      <w:pPr>
        <w:pStyle w:val="a3"/>
        <w:ind w:firstLine="708"/>
        <w:rPr>
          <w:rFonts w:ascii="Arial" w:eastAsia="Calibri" w:hAnsi="Arial" w:cs="Arial"/>
          <w:sz w:val="24"/>
          <w:szCs w:val="24"/>
        </w:rPr>
      </w:pPr>
      <w:r w:rsidRPr="00B6317F">
        <w:rPr>
          <w:rFonts w:ascii="Arial" w:hAnsi="Arial" w:cs="Arial"/>
          <w:sz w:val="24"/>
          <w:szCs w:val="24"/>
        </w:rPr>
        <w:t>«Целевыми показателями (индикаторами) обеспеченности населения объектами социальной инфраструктуры, станут:</w:t>
      </w:r>
    </w:p>
    <w:p w:rsidR="00B6317F" w:rsidRPr="00B6317F" w:rsidRDefault="00B6317F" w:rsidP="00B6317F">
      <w:pPr>
        <w:pStyle w:val="a3"/>
        <w:rPr>
          <w:rFonts w:ascii="Arial" w:eastAsia="Calibri" w:hAnsi="Arial" w:cs="Arial"/>
          <w:sz w:val="24"/>
          <w:szCs w:val="24"/>
        </w:rPr>
      </w:pPr>
      <w:r w:rsidRPr="00B6317F">
        <w:rPr>
          <w:rFonts w:ascii="Arial" w:eastAsia="Calibri" w:hAnsi="Arial" w:cs="Arial"/>
          <w:sz w:val="24"/>
          <w:szCs w:val="24"/>
        </w:rPr>
        <w:t>- количество отремонтированных зданий образовательных учреждений;</w:t>
      </w:r>
    </w:p>
    <w:p w:rsidR="00B6317F" w:rsidRPr="00B6317F" w:rsidRDefault="00B6317F" w:rsidP="00B6317F">
      <w:pPr>
        <w:pStyle w:val="a3"/>
        <w:rPr>
          <w:rFonts w:ascii="Arial" w:eastAsia="Calibri" w:hAnsi="Arial" w:cs="Arial"/>
          <w:sz w:val="24"/>
          <w:szCs w:val="24"/>
        </w:rPr>
      </w:pPr>
      <w:r w:rsidRPr="00B6317F">
        <w:rPr>
          <w:rFonts w:ascii="Arial" w:eastAsia="Calibri" w:hAnsi="Arial" w:cs="Arial"/>
          <w:sz w:val="24"/>
          <w:szCs w:val="24"/>
        </w:rPr>
        <w:t>- количество отремонтированных объектов здравоохранения;</w:t>
      </w:r>
    </w:p>
    <w:p w:rsidR="00B6317F" w:rsidRPr="00B6317F" w:rsidRDefault="00B6317F" w:rsidP="00B6317F">
      <w:pPr>
        <w:pStyle w:val="a3"/>
        <w:rPr>
          <w:rFonts w:ascii="Arial" w:eastAsia="Calibri" w:hAnsi="Arial" w:cs="Arial"/>
          <w:sz w:val="24"/>
          <w:szCs w:val="24"/>
        </w:rPr>
      </w:pPr>
      <w:r w:rsidRPr="00B6317F">
        <w:rPr>
          <w:rFonts w:ascii="Arial" w:eastAsia="Calibri" w:hAnsi="Arial" w:cs="Arial"/>
          <w:sz w:val="24"/>
          <w:szCs w:val="24"/>
        </w:rPr>
        <w:t>- площадь введенных в действие плоскостных сооружений;</w:t>
      </w:r>
    </w:p>
    <w:p w:rsidR="00B6317F" w:rsidRPr="00B6317F" w:rsidRDefault="00B6317F" w:rsidP="00B6317F">
      <w:pPr>
        <w:pStyle w:val="a3"/>
        <w:rPr>
          <w:rFonts w:ascii="Arial" w:eastAsia="Calibri" w:hAnsi="Arial" w:cs="Arial"/>
          <w:sz w:val="24"/>
          <w:szCs w:val="24"/>
        </w:rPr>
      </w:pPr>
      <w:r w:rsidRPr="00B6317F">
        <w:rPr>
          <w:rFonts w:ascii="Arial" w:eastAsia="Calibri" w:hAnsi="Arial" w:cs="Arial"/>
          <w:sz w:val="24"/>
          <w:szCs w:val="24"/>
        </w:rPr>
        <w:t>- площадь введенных в эксплуатацию объектов культуры и отдыха;</w:t>
      </w:r>
    </w:p>
    <w:p w:rsidR="00B6317F" w:rsidRPr="00B6317F" w:rsidRDefault="00B6317F" w:rsidP="00B6317F">
      <w:pPr>
        <w:pStyle w:val="a3"/>
        <w:rPr>
          <w:rFonts w:ascii="Arial" w:eastAsia="Calibri" w:hAnsi="Arial" w:cs="Arial"/>
          <w:sz w:val="24"/>
          <w:szCs w:val="24"/>
        </w:rPr>
      </w:pPr>
      <w:r w:rsidRPr="00B6317F">
        <w:rPr>
          <w:rFonts w:ascii="Arial" w:eastAsia="Calibri" w:hAnsi="Arial" w:cs="Arial"/>
          <w:sz w:val="24"/>
          <w:szCs w:val="24"/>
        </w:rPr>
        <w:t>- количество введенных в эксплуатацию спортивных объектов;</w:t>
      </w:r>
    </w:p>
    <w:p w:rsidR="00B6317F" w:rsidRPr="00B6317F" w:rsidRDefault="00B6317F" w:rsidP="00B6317F">
      <w:pPr>
        <w:pStyle w:val="a3"/>
        <w:rPr>
          <w:rFonts w:ascii="Arial" w:eastAsia="Calibri" w:hAnsi="Arial" w:cs="Arial"/>
          <w:sz w:val="24"/>
          <w:szCs w:val="24"/>
        </w:rPr>
      </w:pPr>
      <w:r w:rsidRPr="00B6317F">
        <w:rPr>
          <w:rFonts w:ascii="Arial" w:eastAsia="Calibri" w:hAnsi="Arial" w:cs="Arial"/>
          <w:sz w:val="24"/>
          <w:szCs w:val="24"/>
        </w:rPr>
        <w:t>- количество отремонтированных зданий культуры (библиотека, КДК)».</w:t>
      </w:r>
    </w:p>
    <w:p w:rsidR="00B6317F" w:rsidRDefault="00B6317F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</w:t>
      </w:r>
      <w:r w:rsidR="00291ABD">
        <w:rPr>
          <w:rFonts w:ascii="Arial" w:hAnsi="Arial" w:cs="Arial"/>
          <w:color w:val="282828"/>
        </w:rPr>
        <w:t xml:space="preserve"> </w:t>
      </w:r>
    </w:p>
    <w:p w:rsidR="00B6317F" w:rsidRDefault="00B6317F" w:rsidP="00291ABD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 xml:space="preserve">   </w:t>
      </w:r>
      <w:r>
        <w:rPr>
          <w:rFonts w:ascii="Arial" w:hAnsi="Arial" w:cs="Arial"/>
          <w:color w:val="282828"/>
        </w:rPr>
        <w:tab/>
      </w:r>
      <w:r w:rsidR="00291ABD">
        <w:rPr>
          <w:rFonts w:ascii="Arial" w:hAnsi="Arial" w:cs="Arial"/>
          <w:color w:val="282828"/>
        </w:rPr>
        <w:t xml:space="preserve">  2</w:t>
      </w:r>
      <w:r w:rsidR="00291ABD" w:rsidRPr="004A37C5">
        <w:rPr>
          <w:rFonts w:ascii="Arial" w:hAnsi="Arial" w:cs="Arial"/>
          <w:color w:val="282828"/>
        </w:rPr>
        <w:t xml:space="preserve">. </w:t>
      </w:r>
      <w:r w:rsidR="00D9539A" w:rsidRPr="00D9539A">
        <w:rPr>
          <w:rFonts w:ascii="Arial" w:hAnsi="Arial" w:cs="Arial"/>
          <w:color w:val="282828"/>
        </w:rPr>
        <w:t>Настоящее постановление вступает в силу с момента подписания и подлежит обнародованию путем размещения в сети Интернет сайте администрации Алексеевского муниципального района http://alex-land.ru</w:t>
      </w:r>
    </w:p>
    <w:p w:rsidR="00B6317F" w:rsidRDefault="00B6317F" w:rsidP="00B6317F">
      <w:pPr>
        <w:shd w:val="clear" w:color="auto" w:fill="FFFFFF"/>
        <w:spacing w:after="150" w:line="240" w:lineRule="auto"/>
        <w:rPr>
          <w:rFonts w:ascii="Arial" w:hAnsi="Arial" w:cs="Arial"/>
          <w:color w:val="282828"/>
        </w:rPr>
      </w:pPr>
    </w:p>
    <w:p w:rsidR="00B6317F" w:rsidRDefault="00291ABD" w:rsidP="00B6317F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color w:val="282828"/>
        </w:rPr>
        <w:t xml:space="preserve">    </w:t>
      </w:r>
      <w:r w:rsidR="00B6317F"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 xml:space="preserve"> 3</w:t>
      </w:r>
      <w:r w:rsidRPr="004A37C5">
        <w:rPr>
          <w:rFonts w:ascii="Arial" w:hAnsi="Arial" w:cs="Arial"/>
          <w:color w:val="282828"/>
        </w:rPr>
        <w:t xml:space="preserve">. </w:t>
      </w:r>
      <w:proofErr w:type="gramStart"/>
      <w:r w:rsidRPr="004A37C5">
        <w:rPr>
          <w:rFonts w:ascii="Arial" w:hAnsi="Arial" w:cs="Arial"/>
          <w:color w:val="282828"/>
        </w:rPr>
        <w:t>Контроль за</w:t>
      </w:r>
      <w:proofErr w:type="gramEnd"/>
      <w:r w:rsidRPr="004A37C5">
        <w:rPr>
          <w:rFonts w:ascii="Arial" w:hAnsi="Arial" w:cs="Arial"/>
          <w:color w:val="282828"/>
        </w:rPr>
        <w:t xml:space="preserve"> исполнением настоящего Постановления оставляю за </w:t>
      </w:r>
      <w:r w:rsidR="00B6317F">
        <w:rPr>
          <w:rFonts w:ascii="Arial" w:hAnsi="Arial" w:cs="Arial"/>
          <w:color w:val="282828"/>
        </w:rPr>
        <w:t>с</w:t>
      </w:r>
      <w:r w:rsidRPr="004A37C5">
        <w:rPr>
          <w:rFonts w:ascii="Arial" w:hAnsi="Arial" w:cs="Arial"/>
          <w:color w:val="282828"/>
        </w:rPr>
        <w:t>обой.</w:t>
      </w:r>
      <w:r w:rsidRPr="004A37C5">
        <w:rPr>
          <w:rFonts w:ascii="Arial" w:hAnsi="Arial" w:cs="Arial"/>
          <w:color w:val="282828"/>
        </w:rPr>
        <w:br/>
      </w:r>
    </w:p>
    <w:p w:rsidR="00B6317F" w:rsidRDefault="00B6317F" w:rsidP="00B6317F">
      <w:pPr>
        <w:shd w:val="clear" w:color="auto" w:fill="FFFFFF"/>
        <w:spacing w:after="150" w:line="240" w:lineRule="auto"/>
        <w:jc w:val="left"/>
        <w:rPr>
          <w:rFonts w:ascii="Arial" w:hAnsi="Arial" w:cs="Arial"/>
        </w:rPr>
      </w:pPr>
    </w:p>
    <w:p w:rsidR="00291ABD" w:rsidRPr="00B6317F" w:rsidRDefault="00B6317F" w:rsidP="00B6317F">
      <w:pPr>
        <w:pStyle w:val="a3"/>
        <w:rPr>
          <w:rFonts w:ascii="Arial" w:hAnsi="Arial" w:cs="Arial"/>
          <w:sz w:val="24"/>
          <w:szCs w:val="24"/>
        </w:rPr>
      </w:pPr>
      <w:r w:rsidRPr="00B6317F">
        <w:rPr>
          <w:rFonts w:ascii="Arial" w:hAnsi="Arial" w:cs="Arial"/>
          <w:sz w:val="24"/>
          <w:szCs w:val="24"/>
        </w:rPr>
        <w:t>Глава</w:t>
      </w:r>
      <w:r w:rsidR="00291ABD" w:rsidRPr="00B6317F">
        <w:rPr>
          <w:rFonts w:ascii="Arial" w:hAnsi="Arial" w:cs="Arial"/>
          <w:sz w:val="24"/>
          <w:szCs w:val="24"/>
        </w:rPr>
        <w:t xml:space="preserve"> Солонцовского </w:t>
      </w:r>
    </w:p>
    <w:p w:rsidR="00291ABD" w:rsidRPr="00B6317F" w:rsidRDefault="00291ABD" w:rsidP="00B6317F">
      <w:pPr>
        <w:pStyle w:val="a3"/>
        <w:rPr>
          <w:rFonts w:ascii="Arial" w:hAnsi="Arial" w:cs="Arial"/>
          <w:sz w:val="24"/>
          <w:szCs w:val="24"/>
        </w:rPr>
      </w:pPr>
      <w:r w:rsidRPr="00B6317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B6317F" w:rsidRPr="00B6317F">
        <w:rPr>
          <w:rFonts w:ascii="Arial" w:hAnsi="Arial" w:cs="Arial"/>
          <w:sz w:val="24"/>
          <w:szCs w:val="24"/>
        </w:rPr>
        <w:t>А.В. Титова</w:t>
      </w: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1ABD" w:rsidRDefault="00291ABD" w:rsidP="00291A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4E65" w:rsidRDefault="00734E65"/>
    <w:sectPr w:rsidR="0073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02" w:rsidRDefault="00443902" w:rsidP="00B6317F">
      <w:pPr>
        <w:spacing w:line="240" w:lineRule="auto"/>
      </w:pPr>
      <w:r>
        <w:separator/>
      </w:r>
    </w:p>
  </w:endnote>
  <w:endnote w:type="continuationSeparator" w:id="0">
    <w:p w:rsidR="00443902" w:rsidRDefault="00443902" w:rsidP="00B63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02" w:rsidRDefault="00443902" w:rsidP="00B6317F">
      <w:pPr>
        <w:spacing w:line="240" w:lineRule="auto"/>
      </w:pPr>
      <w:r>
        <w:separator/>
      </w:r>
    </w:p>
  </w:footnote>
  <w:footnote w:type="continuationSeparator" w:id="0">
    <w:p w:rsidR="00443902" w:rsidRDefault="00443902" w:rsidP="00B631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D"/>
    <w:rsid w:val="001C4E23"/>
    <w:rsid w:val="00286982"/>
    <w:rsid w:val="00291ABD"/>
    <w:rsid w:val="00417D2D"/>
    <w:rsid w:val="00443902"/>
    <w:rsid w:val="00734E65"/>
    <w:rsid w:val="00B6317F"/>
    <w:rsid w:val="00BE6EE3"/>
    <w:rsid w:val="00C358EE"/>
    <w:rsid w:val="00D9539A"/>
    <w:rsid w:val="00E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D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ABD"/>
    <w:pPr>
      <w:spacing w:after="0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291A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63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D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ABD"/>
    <w:pPr>
      <w:spacing w:after="0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291A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63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2019-06-10T04:28:00Z</cp:lastPrinted>
  <dcterms:created xsi:type="dcterms:W3CDTF">2019-06-07T07:25:00Z</dcterms:created>
  <dcterms:modified xsi:type="dcterms:W3CDTF">2019-06-10T04:29:00Z</dcterms:modified>
</cp:coreProperties>
</file>