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узнать остаток МСК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5"/>
        <w:rPr>
          <w:sz w:val="28"/>
          <w:szCs w:val="28"/>
        </w:rPr>
      </w:pPr>
      <w:r>
        <w:rPr>
          <w:b/>
          <w:bCs/>
          <w:sz w:val="28"/>
          <w:szCs w:val="28"/>
        </w:rPr>
        <w:t>Получить информацию  о размере  материнского (семейного) капитала или  его  оставшейся части можно в  «Личном кабинете гражданина» на сайте  ПФР (www.pfrf.ru).  Достаточно зарегистрироваться на портале www.gosuslugi.ru и получить подтвержденную учетную запись. Полученные логин и пароль используются для входа в «Личный кабинет гражданина».</w:t>
      </w:r>
    </w:p>
    <w:p>
      <w:pPr>
        <w:pStyle w:val="Style15"/>
        <w:rPr>
          <w:sz w:val="28"/>
          <w:szCs w:val="28"/>
        </w:rPr>
      </w:pPr>
      <w:r>
        <w:rPr>
          <w:b/>
          <w:bCs/>
          <w:sz w:val="28"/>
          <w:szCs w:val="28"/>
        </w:rPr>
        <w:t>Заказать справку о размере  материнского (семейного) капитала можно так же на сайте  ПФР в разделе «Заказ документов». Для этого не нужна регистрация, достаточно указать фамилию, имя, отчество, номер СНИЛС и контактный телефон.</w:t>
      </w:r>
    </w:p>
    <w:p>
      <w:pPr>
        <w:pStyle w:val="Style15"/>
        <w:rPr>
          <w:rStyle w:val="Style13"/>
        </w:rPr>
      </w:pPr>
      <w:r>
        <w:rPr>
          <w:b/>
          <w:bCs/>
          <w:sz w:val="28"/>
          <w:szCs w:val="28"/>
        </w:rPr>
        <w:t>Получить готовую справку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