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b/>
          <w:color w:val="000000"/>
          <w:sz w:val="28"/>
          <w:szCs w:val="28"/>
        </w:rPr>
        <w:t>Ведомственный центр телефонного обслуживания Росреестра проконсультирует Волгоградцев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жителям региона, что операторы Ведомственного центра телефонного обслуживания Росреестра (ВЦТО) бесплатно, в удобное для Вас время проконсультируют заинтересованных лиц по вопросам, касающихся: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- видов предоставляемых государственных услуг;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- перечня документов, необходимых для постановки на кадастровый учет и регистрации прав на недвижимое имущество и сделок с ним;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- порядка и способов подачи запроса о предоставлении сведений из ЕГРН. Помогут, не выходя из дома, запросить выписку из ЕГРН;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- размера платы/госпошлины за предоставление услуг в зависимости от особенностей Вашей ситуации, продиктуют банковские реквизиты для перечисления платежа. Расскажут о порядке возврата платежа;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- предоставления справочной информации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Росреестра;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02">
        <w:rPr>
          <w:rFonts w:ascii="Times New Roman" w:hAnsi="Times New Roman" w:cs="Times New Roman"/>
          <w:color w:val="000000"/>
          <w:sz w:val="28"/>
          <w:szCs w:val="28"/>
        </w:rPr>
        <w:t>- порядка обжалования решений, действий/бездействий должностных лиц, ответственных за предоставление услуг.</w:t>
      </w:r>
    </w:p>
    <w:p w:rsidR="00E35B02" w:rsidRPr="00E35B02" w:rsidRDefault="00E35B02" w:rsidP="00E35B02">
      <w:pPr>
        <w:pStyle w:val="a3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35B02">
        <w:rPr>
          <w:rFonts w:eastAsiaTheme="minorHAnsi"/>
          <w:color w:val="000000"/>
          <w:sz w:val="28"/>
          <w:szCs w:val="28"/>
          <w:lang w:eastAsia="en-US"/>
        </w:rPr>
        <w:t>Звоните по БЕСПЛАТНОМУ номеру горячей линии Росреестра</w:t>
      </w:r>
    </w:p>
    <w:p w:rsidR="00E35B02" w:rsidRPr="00E35B02" w:rsidRDefault="00E35B02" w:rsidP="00E35B02">
      <w:pPr>
        <w:pStyle w:val="a3"/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35B02">
        <w:rPr>
          <w:rFonts w:eastAsiaTheme="minorHAnsi"/>
          <w:b/>
          <w:color w:val="000000"/>
          <w:sz w:val="28"/>
          <w:szCs w:val="28"/>
          <w:lang w:eastAsia="en-US"/>
        </w:rPr>
        <w:t xml:space="preserve">8-800-100-34-34! </w:t>
      </w:r>
    </w:p>
    <w:p w:rsidR="00E35B02" w:rsidRPr="00E35B02" w:rsidRDefault="00E35B02" w:rsidP="00E35B02">
      <w:pPr>
        <w:pStyle w:val="a3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35B02">
        <w:rPr>
          <w:rFonts w:eastAsiaTheme="minorHAnsi"/>
          <w:color w:val="000000"/>
          <w:sz w:val="28"/>
          <w:szCs w:val="28"/>
          <w:lang w:eastAsia="en-US"/>
        </w:rPr>
        <w:t>(Звонок бесплатный для абонентов, находящихся в пределах домашней зоны оператора связи).</w:t>
      </w:r>
    </w:p>
    <w:p w:rsidR="00E35B02" w:rsidRPr="00E35B02" w:rsidRDefault="00E35B02" w:rsidP="00E35B02">
      <w:pPr>
        <w:pStyle w:val="a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5B02">
        <w:rPr>
          <w:rFonts w:eastAsiaTheme="minorHAnsi"/>
          <w:color w:val="000000"/>
          <w:sz w:val="28"/>
          <w:szCs w:val="28"/>
          <w:lang w:eastAsia="en-US"/>
        </w:rPr>
        <w:t>Операторы с удовольствием помогут Вам разобраться во всех услугах, оказываемых Росреестром.</w:t>
      </w:r>
    </w:p>
    <w:p w:rsidR="00E35B02" w:rsidRPr="00E35B02" w:rsidRDefault="00E35B02" w:rsidP="00E3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02"/>
    <w:rsid w:val="00BC2DA1"/>
    <w:rsid w:val="00DF6682"/>
    <w:rsid w:val="00E3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2018-04-12T08:57:00Z</dcterms:created>
  <dcterms:modified xsi:type="dcterms:W3CDTF">2018-04-12T08:58:00Z</dcterms:modified>
</cp:coreProperties>
</file>