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0F0" w:rsidRDefault="006D30F0">
      <w:r>
        <w:rPr>
          <w:noProof/>
          <w:lang w:eastAsia="ru-RU"/>
        </w:rPr>
        <w:drawing>
          <wp:inline distT="0" distB="0" distL="0" distR="0" wp14:anchorId="546E2EFC" wp14:editId="220D5FAD">
            <wp:extent cx="8508059" cy="5875020"/>
            <wp:effectExtent l="0" t="0" r="7620" b="0"/>
            <wp:docPr id="1" name="Рисунок 1" descr="E:\3 миллиона\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миллиона\Титульн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3138" cy="5878527"/>
                    </a:xfrm>
                    <a:prstGeom prst="rect">
                      <a:avLst/>
                    </a:prstGeom>
                    <a:noFill/>
                    <a:ln>
                      <a:noFill/>
                    </a:ln>
                  </pic:spPr>
                </pic:pic>
              </a:graphicData>
            </a:graphic>
          </wp:inline>
        </w:drawing>
      </w:r>
    </w:p>
    <w:p w:rsidR="006D30F0" w:rsidRDefault="006D30F0">
      <w:pPr>
        <w:sectPr w:rsidR="006D30F0" w:rsidSect="006D30F0">
          <w:pgSz w:w="16838" w:h="11906" w:orient="landscape"/>
          <w:pgMar w:top="850" w:right="1134" w:bottom="1701" w:left="1134" w:header="708" w:footer="708" w:gutter="0"/>
          <w:cols w:space="708"/>
          <w:docGrid w:linePitch="360"/>
        </w:sectPr>
      </w:pPr>
    </w:p>
    <w:p w:rsidR="006D30F0" w:rsidRPr="006D30F0" w:rsidRDefault="006D30F0" w:rsidP="006D30F0">
      <w:pPr>
        <w:numPr>
          <w:ilvl w:val="0"/>
          <w:numId w:val="1"/>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lastRenderedPageBreak/>
        <w:t>Инициаторы проекта</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Администрация Усть-Бузулукского сельского поселения.</w:t>
      </w:r>
    </w:p>
    <w:p w:rsidR="006D30F0" w:rsidRPr="006D30F0" w:rsidRDefault="006D30F0" w:rsidP="006D30F0">
      <w:pPr>
        <w:spacing w:after="0"/>
        <w:jc w:val="both"/>
        <w:rPr>
          <w:rFonts w:ascii="Times New Roman" w:eastAsia="Calibri" w:hAnsi="Times New Roman" w:cs="Times New Roman"/>
          <w:sz w:val="24"/>
          <w:szCs w:val="24"/>
        </w:rPr>
      </w:pPr>
    </w:p>
    <w:p w:rsidR="006D30F0" w:rsidRPr="006D30F0" w:rsidRDefault="006D30F0" w:rsidP="006D30F0">
      <w:pPr>
        <w:numPr>
          <w:ilvl w:val="0"/>
          <w:numId w:val="1"/>
        </w:numPr>
        <w:spacing w:after="0"/>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Описание проекта</w:t>
      </w:r>
    </w:p>
    <w:p w:rsidR="006D30F0" w:rsidRPr="006D30F0" w:rsidRDefault="006D30F0" w:rsidP="006D30F0">
      <w:pPr>
        <w:numPr>
          <w:ilvl w:val="0"/>
          <w:numId w:val="2"/>
        </w:numPr>
        <w:spacing w:after="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Описание проблемы и обоснование ее актуальности для сообщества</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Величайшей национальной ценностью в России является патриотизм – любовь к своему народу, тяга ко всему русскому, неотрывная привязанность к месту своего рождения, уважение к предкам, традициям, культуре. Без патриотизма немыслимо возрождение страны, ее дальнейшее развитие и движение вперед. Идеология потребления, культ денег, снижение престижа службы в Армии и уровня образованности, переориентация детей и подростков на ценности западной и американской культуры – все это является следствием дефицита патриотического и нравственного воспитания, как в школе, так и в семье.</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Идея патриотизма актуальна во все времена. Проект «Организации деятельности по благоустройству парка культуры и отдыха «Парк 70- </w:t>
      </w:r>
      <w:proofErr w:type="spellStart"/>
      <w:r w:rsidRPr="006D30F0">
        <w:rPr>
          <w:rFonts w:ascii="Times New Roman" w:eastAsia="Calibri" w:hAnsi="Times New Roman" w:cs="Times New Roman"/>
          <w:sz w:val="24"/>
          <w:szCs w:val="24"/>
        </w:rPr>
        <w:t>летия</w:t>
      </w:r>
      <w:proofErr w:type="spellEnd"/>
      <w:r w:rsidRPr="006D30F0">
        <w:rPr>
          <w:rFonts w:ascii="Times New Roman" w:eastAsia="Calibri" w:hAnsi="Times New Roman" w:cs="Times New Roman"/>
          <w:sz w:val="24"/>
          <w:szCs w:val="24"/>
        </w:rPr>
        <w:t xml:space="preserve"> Победы» в </w:t>
      </w:r>
      <w:proofErr w:type="spellStart"/>
      <w:r w:rsidRPr="006D30F0">
        <w:rPr>
          <w:rFonts w:ascii="Times New Roman" w:eastAsia="Calibri" w:hAnsi="Times New Roman" w:cs="Times New Roman"/>
          <w:sz w:val="24"/>
          <w:szCs w:val="24"/>
        </w:rPr>
        <w:t>ст</w:t>
      </w:r>
      <w:proofErr w:type="gramStart"/>
      <w:r w:rsidRPr="006D30F0">
        <w:rPr>
          <w:rFonts w:ascii="Times New Roman" w:eastAsia="Calibri" w:hAnsi="Times New Roman" w:cs="Times New Roman"/>
          <w:sz w:val="24"/>
          <w:szCs w:val="24"/>
        </w:rPr>
        <w:t>.У</w:t>
      </w:r>
      <w:proofErr w:type="gramEnd"/>
      <w:r w:rsidRPr="006D30F0">
        <w:rPr>
          <w:rFonts w:ascii="Times New Roman" w:eastAsia="Calibri" w:hAnsi="Times New Roman" w:cs="Times New Roman"/>
          <w:sz w:val="24"/>
          <w:szCs w:val="24"/>
        </w:rPr>
        <w:t>сть</w:t>
      </w:r>
      <w:proofErr w:type="spellEnd"/>
      <w:r w:rsidRPr="006D30F0">
        <w:rPr>
          <w:rFonts w:ascii="Times New Roman" w:eastAsia="Calibri" w:hAnsi="Times New Roman" w:cs="Times New Roman"/>
          <w:sz w:val="24"/>
          <w:szCs w:val="24"/>
        </w:rPr>
        <w:t xml:space="preserve">- </w:t>
      </w:r>
      <w:proofErr w:type="spellStart"/>
      <w:r w:rsidRPr="006D30F0">
        <w:rPr>
          <w:rFonts w:ascii="Times New Roman" w:eastAsia="Calibri" w:hAnsi="Times New Roman" w:cs="Times New Roman"/>
          <w:sz w:val="24"/>
          <w:szCs w:val="24"/>
        </w:rPr>
        <w:t>Бузулукская</w:t>
      </w:r>
      <w:proofErr w:type="spellEnd"/>
      <w:r w:rsidRPr="006D30F0">
        <w:rPr>
          <w:rFonts w:ascii="Times New Roman" w:eastAsia="Calibri" w:hAnsi="Times New Roman" w:cs="Times New Roman"/>
          <w:sz w:val="24"/>
          <w:szCs w:val="24"/>
        </w:rPr>
        <w:t xml:space="preserve">,  посвящен великой Победе над фашистско-немецкими захватчиками, с целью отдать дань памяти погибшим за родную землю, донести до молодого поколения цену той победы. </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В рамках реализации проекта «Организации деятельности по благоустройству парка культуры и отдыха «Парк 70- </w:t>
      </w:r>
      <w:proofErr w:type="spellStart"/>
      <w:r w:rsidRPr="006D30F0">
        <w:rPr>
          <w:rFonts w:ascii="Times New Roman" w:eastAsia="Calibri" w:hAnsi="Times New Roman" w:cs="Times New Roman"/>
          <w:sz w:val="24"/>
          <w:szCs w:val="24"/>
        </w:rPr>
        <w:t>летия</w:t>
      </w:r>
      <w:proofErr w:type="spellEnd"/>
      <w:r w:rsidRPr="006D30F0">
        <w:rPr>
          <w:rFonts w:ascii="Times New Roman" w:eastAsia="Calibri" w:hAnsi="Times New Roman" w:cs="Times New Roman"/>
          <w:sz w:val="24"/>
          <w:szCs w:val="24"/>
        </w:rPr>
        <w:t xml:space="preserve"> Победы» в </w:t>
      </w:r>
      <w:proofErr w:type="spellStart"/>
      <w:r w:rsidRPr="006D30F0">
        <w:rPr>
          <w:rFonts w:ascii="Times New Roman" w:eastAsia="Calibri" w:hAnsi="Times New Roman" w:cs="Times New Roman"/>
          <w:sz w:val="24"/>
          <w:szCs w:val="24"/>
        </w:rPr>
        <w:t>ст</w:t>
      </w:r>
      <w:proofErr w:type="gramStart"/>
      <w:r w:rsidRPr="006D30F0">
        <w:rPr>
          <w:rFonts w:ascii="Times New Roman" w:eastAsia="Calibri" w:hAnsi="Times New Roman" w:cs="Times New Roman"/>
          <w:sz w:val="24"/>
          <w:szCs w:val="24"/>
        </w:rPr>
        <w:t>.У</w:t>
      </w:r>
      <w:proofErr w:type="gramEnd"/>
      <w:r w:rsidRPr="006D30F0">
        <w:rPr>
          <w:rFonts w:ascii="Times New Roman" w:eastAsia="Calibri" w:hAnsi="Times New Roman" w:cs="Times New Roman"/>
          <w:sz w:val="24"/>
          <w:szCs w:val="24"/>
        </w:rPr>
        <w:t>сть</w:t>
      </w:r>
      <w:proofErr w:type="spellEnd"/>
      <w:r w:rsidRPr="006D30F0">
        <w:rPr>
          <w:rFonts w:ascii="Times New Roman" w:eastAsia="Calibri" w:hAnsi="Times New Roman" w:cs="Times New Roman"/>
          <w:sz w:val="24"/>
          <w:szCs w:val="24"/>
        </w:rPr>
        <w:t xml:space="preserve">- </w:t>
      </w:r>
      <w:proofErr w:type="spellStart"/>
      <w:r w:rsidRPr="006D30F0">
        <w:rPr>
          <w:rFonts w:ascii="Times New Roman" w:eastAsia="Calibri" w:hAnsi="Times New Roman" w:cs="Times New Roman"/>
          <w:sz w:val="24"/>
          <w:szCs w:val="24"/>
        </w:rPr>
        <w:t>Бузулукская</w:t>
      </w:r>
      <w:proofErr w:type="spellEnd"/>
      <w:r w:rsidRPr="006D30F0">
        <w:rPr>
          <w:rFonts w:ascii="Times New Roman" w:eastAsia="Calibri" w:hAnsi="Times New Roman" w:cs="Times New Roman"/>
          <w:sz w:val="24"/>
          <w:szCs w:val="24"/>
        </w:rPr>
        <w:t xml:space="preserve"> планируется благоустройство территории, которая будет разбита на зоны: </w:t>
      </w:r>
    </w:p>
    <w:p w:rsidR="006D30F0" w:rsidRPr="006D30F0" w:rsidRDefault="006D30F0" w:rsidP="006D30F0">
      <w:pPr>
        <w:spacing w:after="0"/>
        <w:jc w:val="both"/>
        <w:rPr>
          <w:rFonts w:ascii="Times New Roman" w:eastAsia="Calibri" w:hAnsi="Times New Roman" w:cs="Times New Roman"/>
          <w:sz w:val="24"/>
          <w:szCs w:val="24"/>
        </w:rPr>
      </w:pP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 «Спортивная зона» - Строительство открытого плоскостного сооружения (Футбольное поле), с организацией системы </w:t>
      </w:r>
      <w:proofErr w:type="spellStart"/>
      <w:r w:rsidRPr="006D30F0">
        <w:rPr>
          <w:rFonts w:ascii="Times New Roman" w:eastAsia="Calibri" w:hAnsi="Times New Roman" w:cs="Times New Roman"/>
          <w:sz w:val="24"/>
          <w:szCs w:val="24"/>
        </w:rPr>
        <w:t>автополива</w:t>
      </w:r>
      <w:proofErr w:type="spellEnd"/>
      <w:r w:rsidRPr="006D30F0">
        <w:rPr>
          <w:rFonts w:ascii="Times New Roman" w:eastAsia="Calibri" w:hAnsi="Times New Roman" w:cs="Times New Roman"/>
          <w:sz w:val="24"/>
          <w:szCs w:val="24"/>
        </w:rPr>
        <w:t>.</w:t>
      </w:r>
    </w:p>
    <w:p w:rsidR="006D30F0" w:rsidRPr="006D30F0" w:rsidRDefault="006D30F0" w:rsidP="006D30F0">
      <w:pPr>
        <w:spacing w:after="0"/>
        <w:jc w:val="both"/>
        <w:rPr>
          <w:rFonts w:ascii="Times New Roman" w:eastAsia="Calibri" w:hAnsi="Times New Roman" w:cs="Times New Roman"/>
          <w:sz w:val="24"/>
          <w:szCs w:val="24"/>
        </w:rPr>
      </w:pP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«Зона культурн</w:t>
      </w:r>
      <w:proofErr w:type="gramStart"/>
      <w:r w:rsidRPr="006D30F0">
        <w:rPr>
          <w:rFonts w:ascii="Times New Roman" w:eastAsia="Calibri" w:hAnsi="Times New Roman" w:cs="Times New Roman"/>
          <w:sz w:val="24"/>
          <w:szCs w:val="24"/>
        </w:rPr>
        <w:t>о-</w:t>
      </w:r>
      <w:proofErr w:type="gramEnd"/>
      <w:r w:rsidRPr="006D30F0">
        <w:rPr>
          <w:rFonts w:ascii="Times New Roman" w:eastAsia="Calibri" w:hAnsi="Times New Roman" w:cs="Times New Roman"/>
          <w:sz w:val="24"/>
          <w:szCs w:val="24"/>
        </w:rPr>
        <w:t xml:space="preserve"> массовых мероприятий» - Установка крытой уличной сцены.</w:t>
      </w:r>
    </w:p>
    <w:p w:rsidR="006D30F0" w:rsidRPr="006D30F0" w:rsidRDefault="006D30F0" w:rsidP="006D30F0">
      <w:pPr>
        <w:spacing w:after="0"/>
        <w:jc w:val="both"/>
        <w:rPr>
          <w:rFonts w:ascii="Times New Roman" w:eastAsia="Calibri" w:hAnsi="Times New Roman" w:cs="Times New Roman"/>
          <w:sz w:val="24"/>
          <w:szCs w:val="24"/>
        </w:rPr>
      </w:pP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Для Алексеевского района футбол - это больше, чем спорт. Сегодня футболом  на постоянной основе занимаются свыше 1,5 тыс. детей и подростков, проживающих на территории Алексеевского муниципального района. На территории района есть только один </w:t>
      </w:r>
      <w:proofErr w:type="gramStart"/>
      <w:r w:rsidRPr="006D30F0">
        <w:rPr>
          <w:rFonts w:ascii="Times New Roman" w:eastAsia="Calibri" w:hAnsi="Times New Roman" w:cs="Times New Roman"/>
          <w:sz w:val="24"/>
          <w:szCs w:val="24"/>
        </w:rPr>
        <w:t>стадион</w:t>
      </w:r>
      <w:proofErr w:type="gramEnd"/>
      <w:r w:rsidRPr="006D30F0">
        <w:rPr>
          <w:rFonts w:ascii="Times New Roman" w:eastAsia="Calibri" w:hAnsi="Times New Roman" w:cs="Times New Roman"/>
          <w:sz w:val="24"/>
          <w:szCs w:val="24"/>
        </w:rPr>
        <w:t xml:space="preserve"> где можно полноценно заниматься -  в районном центре станице Алексеевская. Но из-за удаленности территорий не у всех есть возможность ездить туда. Имеющаяся база открытых спортивных плоскостных сооружений в районе (как правило, на базе общеобразовательных школ) полностью устарела и абсолютно не соответствует никаким нормам и правилам.</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Станица Усть-Бузулукская является вторым по численности населенным пунктом после районного центра.</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И поэтому строительство </w:t>
      </w:r>
      <w:proofErr w:type="spellStart"/>
      <w:r w:rsidRPr="006D30F0">
        <w:rPr>
          <w:rFonts w:ascii="Times New Roman" w:eastAsia="Calibri" w:hAnsi="Times New Roman" w:cs="Times New Roman"/>
          <w:sz w:val="24"/>
          <w:szCs w:val="24"/>
        </w:rPr>
        <w:t>физкультурно</w:t>
      </w:r>
      <w:proofErr w:type="spellEnd"/>
      <w:r w:rsidRPr="006D30F0">
        <w:rPr>
          <w:rFonts w:ascii="Times New Roman" w:eastAsia="Calibri" w:hAnsi="Times New Roman" w:cs="Times New Roman"/>
          <w:sz w:val="24"/>
          <w:szCs w:val="24"/>
        </w:rPr>
        <w:t xml:space="preserve"> - спортивного комплекса в станице Усть-Бузулукская позволит решить целый комплекс задач:</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проведение спортивных соревнований, как местного, так и регионального уровней;</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создание условий в т. ч. и культурно-массовых мероприятий;</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 </w:t>
      </w:r>
      <w:proofErr w:type="spellStart"/>
      <w:r w:rsidRPr="006D30F0">
        <w:rPr>
          <w:rFonts w:ascii="Times New Roman" w:eastAsia="Calibri" w:hAnsi="Times New Roman" w:cs="Times New Roman"/>
          <w:sz w:val="24"/>
          <w:szCs w:val="24"/>
        </w:rPr>
        <w:t>поддрежка</w:t>
      </w:r>
      <w:proofErr w:type="spellEnd"/>
      <w:r w:rsidRPr="006D30F0">
        <w:rPr>
          <w:rFonts w:ascii="Times New Roman" w:eastAsia="Calibri" w:hAnsi="Times New Roman" w:cs="Times New Roman"/>
          <w:sz w:val="24"/>
          <w:szCs w:val="24"/>
        </w:rPr>
        <w:t xml:space="preserve"> подготовки и участия организаций и отдельных спортсменов в мероприятиях национального и международного значения (наши спортсмены, легкоатлеты и волейболисты, уже сейчас выступают на турнирах подобного уровня);</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развитие и поддержка физической культуры и спорта в станице Усть-Бузулукской  и Алексеевском районе;</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создание благоприятных условий для самореализации талантливых спортсменов;</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пропаганда здорового образа жизни, вовлечение молодежи в спорт;</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развитие физических качеств, духовного совершенствования;</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изучение новых методов работы при подготовке спортсменов, обмен опытом тренерского состава по подготовке перспективных детей.</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Наименее затратными, но обеспечивающими наибольшую пропускную способность являются открытые плоскостные спортсооружения; стоимость строительства и их эксплуатации (а также и модернизации - при необходимости) значительно ниже, чем у сооружений крытого типа.</w:t>
      </w: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Для проведения уличных культурн</w:t>
      </w:r>
      <w:proofErr w:type="gramStart"/>
      <w:r w:rsidRPr="006D30F0">
        <w:rPr>
          <w:rFonts w:ascii="Times New Roman" w:eastAsia="Calibri" w:hAnsi="Times New Roman" w:cs="Times New Roman"/>
          <w:sz w:val="24"/>
          <w:szCs w:val="24"/>
        </w:rPr>
        <w:t>о-</w:t>
      </w:r>
      <w:proofErr w:type="gramEnd"/>
      <w:r w:rsidRPr="006D30F0">
        <w:rPr>
          <w:rFonts w:ascii="Times New Roman" w:eastAsia="Calibri" w:hAnsi="Times New Roman" w:cs="Times New Roman"/>
          <w:sz w:val="24"/>
          <w:szCs w:val="24"/>
        </w:rPr>
        <w:t xml:space="preserve"> массовых мероприятий планируется не далеко от футбольного поля построить крытую уличную сцену. Это позволит решить ряд проблем при проведении массовых мероприятий на улице. Имеющаяся площадь перед Домом культуры не способна вместить всех желающих зрителей. Поэтому и стал актуальным вопрос о том, что необходима отдельная крытая сцена.</w:t>
      </w:r>
    </w:p>
    <w:p w:rsidR="006D30F0" w:rsidRPr="006D30F0" w:rsidRDefault="006D30F0" w:rsidP="006D30F0">
      <w:pPr>
        <w:spacing w:after="0"/>
        <w:ind w:firstLine="708"/>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lastRenderedPageBreak/>
        <w:t>Общественная значимость проекта заключается в том, что он способствует активности населения, устанавливает тесную связь между жителями села и органами самоуправления.</w:t>
      </w:r>
    </w:p>
    <w:p w:rsidR="006D30F0" w:rsidRPr="006D30F0" w:rsidRDefault="006D30F0" w:rsidP="006D30F0">
      <w:pPr>
        <w:spacing w:after="0"/>
        <w:jc w:val="both"/>
        <w:rPr>
          <w:rFonts w:ascii="Times New Roman" w:eastAsia="Calibri" w:hAnsi="Times New Roman" w:cs="Times New Roman"/>
          <w:sz w:val="24"/>
          <w:szCs w:val="24"/>
        </w:rPr>
      </w:pPr>
    </w:p>
    <w:p w:rsidR="006D30F0" w:rsidRPr="006D30F0" w:rsidRDefault="006D30F0" w:rsidP="006D30F0">
      <w:pPr>
        <w:spacing w:after="0"/>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Реализация проекта обустройство парка культуры и отдыха «Парк 70-летия победы» позволит организовать досуг детей и молодежи полезно и правильно, сформировать активную гражданскую позицию у подростков и молодежи. Привести парковую зону ст. Усть-Бузулукской в надлежащее состояние.</w:t>
      </w:r>
    </w:p>
    <w:p w:rsidR="006D30F0" w:rsidRPr="006D30F0" w:rsidRDefault="006D30F0" w:rsidP="006D30F0">
      <w:pPr>
        <w:spacing w:after="0"/>
        <w:ind w:firstLine="708"/>
        <w:jc w:val="both"/>
        <w:rPr>
          <w:rFonts w:ascii="Times New Roman" w:eastAsia="Calibri" w:hAnsi="Times New Roman" w:cs="Times New Roman"/>
          <w:sz w:val="24"/>
          <w:szCs w:val="24"/>
        </w:rPr>
      </w:pPr>
    </w:p>
    <w:p w:rsidR="006D30F0" w:rsidRPr="006D30F0" w:rsidRDefault="006D30F0" w:rsidP="006D30F0">
      <w:pPr>
        <w:numPr>
          <w:ilvl w:val="0"/>
          <w:numId w:val="2"/>
        </w:numPr>
        <w:spacing w:after="0"/>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Цели и задачи проекта</w:t>
      </w:r>
    </w:p>
    <w:p w:rsidR="006D30F0" w:rsidRPr="006D30F0" w:rsidRDefault="006D30F0" w:rsidP="006D30F0">
      <w:pPr>
        <w:spacing w:after="0"/>
        <w:ind w:left="360"/>
        <w:contextualSpacing/>
        <w:jc w:val="both"/>
        <w:rPr>
          <w:rFonts w:ascii="Times New Roman" w:eastAsia="Calibri" w:hAnsi="Times New Roman" w:cs="Times New Roman"/>
          <w:sz w:val="24"/>
          <w:szCs w:val="24"/>
        </w:rPr>
      </w:pPr>
    </w:p>
    <w:p w:rsidR="006D30F0" w:rsidRPr="006D30F0" w:rsidRDefault="006D30F0" w:rsidP="006D30F0">
      <w:pPr>
        <w:jc w:val="both"/>
        <w:rPr>
          <w:rFonts w:ascii="Times New Roman" w:eastAsia="Calibri" w:hAnsi="Times New Roman" w:cs="Times New Roman"/>
          <w:sz w:val="24"/>
          <w:szCs w:val="24"/>
        </w:rPr>
      </w:pPr>
      <w:r w:rsidRPr="006D30F0">
        <w:rPr>
          <w:rFonts w:ascii="Times New Roman" w:eastAsia="Calibri" w:hAnsi="Times New Roman" w:cs="Times New Roman"/>
          <w:b/>
          <w:sz w:val="24"/>
          <w:szCs w:val="24"/>
          <w:u w:val="single"/>
        </w:rPr>
        <w:t>Цель:</w:t>
      </w:r>
      <w:r w:rsidRPr="006D30F0">
        <w:rPr>
          <w:rFonts w:ascii="Times New Roman" w:eastAsia="Calibri" w:hAnsi="Times New Roman" w:cs="Times New Roman"/>
          <w:sz w:val="24"/>
          <w:szCs w:val="24"/>
        </w:rPr>
        <w:t xml:space="preserve"> Создать  </w:t>
      </w:r>
      <w:proofErr w:type="spellStart"/>
      <w:r w:rsidRPr="006D30F0">
        <w:rPr>
          <w:rFonts w:ascii="Times New Roman" w:eastAsia="Calibri" w:hAnsi="Times New Roman" w:cs="Times New Roman"/>
          <w:sz w:val="24"/>
          <w:szCs w:val="24"/>
        </w:rPr>
        <w:t>физкультурно</w:t>
      </w:r>
      <w:proofErr w:type="spellEnd"/>
      <w:r w:rsidRPr="006D30F0">
        <w:rPr>
          <w:rFonts w:ascii="Times New Roman" w:eastAsia="Calibri" w:hAnsi="Times New Roman" w:cs="Times New Roman"/>
          <w:sz w:val="24"/>
          <w:szCs w:val="24"/>
        </w:rPr>
        <w:t xml:space="preserve"> - спортивный комплекс, отвечающий санитарным и спортивным нормам, обеспечивающий спортивную базу для занятий физкультурой и спортом, проведения районных соревнований, вписав его в имеющуюся территорию. </w:t>
      </w:r>
      <w:proofErr w:type="gramStart"/>
      <w:r w:rsidRPr="006D30F0">
        <w:rPr>
          <w:rFonts w:ascii="Times New Roman" w:eastAsia="Calibri" w:hAnsi="Times New Roman" w:cs="Times New Roman"/>
          <w:sz w:val="24"/>
          <w:szCs w:val="24"/>
        </w:rPr>
        <w:t>Создание условий для исполнения указа Президента Российской Федерации от 24.03.2014 года №172 с 1 сентября 2014 года о введении в действие Всероссийского физкультурно-спортивного комплекса «Готов к труду и обороне» (ГТО), который  должен стать программной и нормативной основой системы физического воспитания различных групп населения Российской Федерации, установить государственные требования к уровню физической подготовленности граждан, включающие в себя различные виды испытаний (тесты</w:t>
      </w:r>
      <w:proofErr w:type="gramEnd"/>
      <w:r w:rsidRPr="006D30F0">
        <w:rPr>
          <w:rFonts w:ascii="Times New Roman" w:eastAsia="Calibri" w:hAnsi="Times New Roman" w:cs="Times New Roman"/>
          <w:sz w:val="24"/>
          <w:szCs w:val="24"/>
        </w:rPr>
        <w:t xml:space="preserve">) и нормативы, перечень знаний, двигательные умения и навыки ведения здорового образа жизни. </w:t>
      </w:r>
    </w:p>
    <w:p w:rsidR="006D30F0" w:rsidRPr="006D30F0" w:rsidRDefault="006D30F0" w:rsidP="006D30F0">
      <w:pPr>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Создание зоны для проведения культурн</w:t>
      </w:r>
      <w:proofErr w:type="gramStart"/>
      <w:r w:rsidRPr="006D30F0">
        <w:rPr>
          <w:rFonts w:ascii="Times New Roman" w:eastAsia="Calibri" w:hAnsi="Times New Roman" w:cs="Times New Roman"/>
          <w:sz w:val="24"/>
          <w:szCs w:val="24"/>
        </w:rPr>
        <w:t>о-</w:t>
      </w:r>
      <w:proofErr w:type="gramEnd"/>
      <w:r w:rsidRPr="006D30F0">
        <w:rPr>
          <w:rFonts w:ascii="Times New Roman" w:eastAsia="Calibri" w:hAnsi="Times New Roman" w:cs="Times New Roman"/>
          <w:sz w:val="24"/>
          <w:szCs w:val="24"/>
        </w:rPr>
        <w:t xml:space="preserve"> массовых мероприятий.</w:t>
      </w:r>
    </w:p>
    <w:p w:rsidR="006D30F0" w:rsidRPr="006D30F0" w:rsidRDefault="006D30F0" w:rsidP="006D30F0">
      <w:pPr>
        <w:jc w:val="both"/>
        <w:rPr>
          <w:rFonts w:ascii="Times New Roman" w:eastAsia="Calibri" w:hAnsi="Times New Roman" w:cs="Times New Roman"/>
          <w:b/>
          <w:sz w:val="24"/>
          <w:szCs w:val="24"/>
          <w:u w:val="single"/>
        </w:rPr>
      </w:pPr>
      <w:r w:rsidRPr="006D30F0">
        <w:rPr>
          <w:rFonts w:ascii="Times New Roman" w:eastAsia="Calibri" w:hAnsi="Times New Roman" w:cs="Times New Roman"/>
          <w:b/>
          <w:sz w:val="24"/>
          <w:szCs w:val="24"/>
          <w:u w:val="single"/>
        </w:rPr>
        <w:t xml:space="preserve">Задачи: </w:t>
      </w:r>
    </w:p>
    <w:p w:rsidR="006D30F0" w:rsidRPr="006D30F0" w:rsidRDefault="006D30F0" w:rsidP="006D30F0">
      <w:pPr>
        <w:numPr>
          <w:ilvl w:val="0"/>
          <w:numId w:val="5"/>
        </w:numPr>
        <w:ind w:left="709" w:hanging="425"/>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благоустройство территории населенного пункта</w:t>
      </w:r>
      <w:r w:rsidRPr="006D30F0">
        <w:rPr>
          <w:rFonts w:ascii="Times New Roman" w:eastAsia="Calibri" w:hAnsi="Times New Roman" w:cs="Times New Roman"/>
          <w:sz w:val="24"/>
          <w:szCs w:val="24"/>
        </w:rPr>
        <w:t xml:space="preserve"> путем создания </w:t>
      </w:r>
      <w:r w:rsidRPr="006D30F0">
        <w:rPr>
          <w:rFonts w:ascii="Times New Roman" w:eastAsia="Calibri" w:hAnsi="Times New Roman" w:cs="Times New Roman"/>
          <w:bCs/>
          <w:sz w:val="24"/>
          <w:szCs w:val="24"/>
        </w:rPr>
        <w:t xml:space="preserve">открытого плоскостного физкультурно-спортивного комплекса с организацией системы </w:t>
      </w:r>
      <w:proofErr w:type="spellStart"/>
      <w:r w:rsidRPr="006D30F0">
        <w:rPr>
          <w:rFonts w:ascii="Times New Roman" w:eastAsia="Calibri" w:hAnsi="Times New Roman" w:cs="Times New Roman"/>
          <w:bCs/>
          <w:sz w:val="24"/>
          <w:szCs w:val="24"/>
        </w:rPr>
        <w:t>автополива</w:t>
      </w:r>
      <w:proofErr w:type="spellEnd"/>
      <w:r w:rsidRPr="006D30F0">
        <w:rPr>
          <w:rFonts w:ascii="Times New Roman" w:eastAsia="Calibri" w:hAnsi="Times New Roman" w:cs="Times New Roman"/>
          <w:bCs/>
          <w:sz w:val="24"/>
          <w:szCs w:val="24"/>
        </w:rPr>
        <w:t xml:space="preserve"> на благоустроенной (озелененной) территории</w:t>
      </w:r>
    </w:p>
    <w:p w:rsidR="006D30F0" w:rsidRPr="006D30F0" w:rsidRDefault="006D30F0" w:rsidP="006D30F0">
      <w:pPr>
        <w:numPr>
          <w:ilvl w:val="0"/>
          <w:numId w:val="4"/>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развитие  физкультурно-спортивной работы с населением</w:t>
      </w:r>
    </w:p>
    <w:p w:rsidR="006D30F0" w:rsidRPr="006D30F0" w:rsidRDefault="006D30F0" w:rsidP="006D30F0">
      <w:pPr>
        <w:numPr>
          <w:ilvl w:val="0"/>
          <w:numId w:val="3"/>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 xml:space="preserve">повышение роли физической культуры и спорта в жизни станицы; </w:t>
      </w:r>
    </w:p>
    <w:p w:rsidR="006D30F0" w:rsidRPr="006D30F0" w:rsidRDefault="006D30F0" w:rsidP="006D30F0">
      <w:pPr>
        <w:numPr>
          <w:ilvl w:val="0"/>
          <w:numId w:val="3"/>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сохранение и укрепление здоровья населения;</w:t>
      </w:r>
    </w:p>
    <w:p w:rsidR="006D30F0" w:rsidRPr="006D30F0" w:rsidRDefault="006D30F0" w:rsidP="006D30F0">
      <w:pPr>
        <w:numPr>
          <w:ilvl w:val="0"/>
          <w:numId w:val="3"/>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увеличение количества людей, ведущих здоровый образ жизни</w:t>
      </w:r>
    </w:p>
    <w:p w:rsidR="006D30F0" w:rsidRPr="006D30F0" w:rsidRDefault="006D30F0" w:rsidP="006D30F0">
      <w:pPr>
        <w:numPr>
          <w:ilvl w:val="0"/>
          <w:numId w:val="3"/>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 xml:space="preserve">удовлетворение потребностей профессиональных спортсменов </w:t>
      </w:r>
    </w:p>
    <w:p w:rsidR="006D30F0" w:rsidRPr="006D30F0" w:rsidRDefault="006D30F0" w:rsidP="006D30F0">
      <w:pPr>
        <w:numPr>
          <w:ilvl w:val="0"/>
          <w:numId w:val="3"/>
        </w:numPr>
        <w:jc w:val="both"/>
        <w:rPr>
          <w:rFonts w:ascii="Times New Roman" w:eastAsia="Calibri" w:hAnsi="Times New Roman" w:cs="Times New Roman"/>
          <w:bCs/>
          <w:sz w:val="24"/>
          <w:szCs w:val="24"/>
        </w:rPr>
      </w:pPr>
      <w:r w:rsidRPr="006D30F0">
        <w:rPr>
          <w:rFonts w:ascii="Times New Roman" w:eastAsia="Calibri" w:hAnsi="Times New Roman" w:cs="Times New Roman"/>
          <w:bCs/>
          <w:sz w:val="24"/>
          <w:szCs w:val="24"/>
        </w:rPr>
        <w:t>обеспечение качественных условий для подготовки для  команд станицы</w:t>
      </w:r>
    </w:p>
    <w:p w:rsidR="006D30F0" w:rsidRPr="006D30F0" w:rsidRDefault="006D30F0" w:rsidP="006D30F0">
      <w:pPr>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Инициатором проекта является Администрация Усть-</w:t>
      </w:r>
      <w:proofErr w:type="spellStart"/>
      <w:r w:rsidRPr="006D30F0">
        <w:rPr>
          <w:rFonts w:ascii="Times New Roman" w:eastAsia="Calibri" w:hAnsi="Times New Roman" w:cs="Times New Roman"/>
          <w:sz w:val="24"/>
          <w:szCs w:val="24"/>
        </w:rPr>
        <w:t>Бузлукского</w:t>
      </w:r>
      <w:proofErr w:type="spellEnd"/>
      <w:r w:rsidRPr="006D30F0">
        <w:rPr>
          <w:rFonts w:ascii="Times New Roman" w:eastAsia="Calibri" w:hAnsi="Times New Roman" w:cs="Times New Roman"/>
          <w:sz w:val="24"/>
          <w:szCs w:val="24"/>
        </w:rPr>
        <w:t xml:space="preserve"> сельского поселения. </w:t>
      </w:r>
    </w:p>
    <w:p w:rsidR="006D30F0" w:rsidRPr="006D30F0" w:rsidRDefault="006D30F0" w:rsidP="006D30F0">
      <w:pPr>
        <w:jc w:val="center"/>
        <w:rPr>
          <w:rFonts w:ascii="Times New Roman" w:eastAsia="Calibri" w:hAnsi="Times New Roman" w:cs="Times New Roman"/>
          <w:b/>
          <w:sz w:val="24"/>
          <w:szCs w:val="24"/>
        </w:rPr>
      </w:pPr>
      <w:r w:rsidRPr="006D30F0">
        <w:rPr>
          <w:rFonts w:ascii="Times New Roman" w:eastAsia="Calibri" w:hAnsi="Times New Roman" w:cs="Times New Roman"/>
          <w:b/>
          <w:sz w:val="24"/>
          <w:szCs w:val="24"/>
        </w:rPr>
        <w:t>СХЕМА ОЧЕРЕДЕЙ ОСВОЕНИЯ</w:t>
      </w:r>
    </w:p>
    <w:p w:rsidR="006D30F0" w:rsidRPr="006D30F0" w:rsidRDefault="006D30F0" w:rsidP="006D30F0">
      <w:pPr>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lastRenderedPageBreak/>
        <w:t>Проект рассчитан на 2017 г. и осуществляется в три этапа: подготовительный, основной и заключительный.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067"/>
        <w:gridCol w:w="1134"/>
        <w:gridCol w:w="3934"/>
      </w:tblGrid>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w:t>
            </w:r>
          </w:p>
        </w:tc>
        <w:tc>
          <w:tcPr>
            <w:tcW w:w="4067" w:type="dxa"/>
          </w:tcPr>
          <w:p w:rsidR="006D30F0" w:rsidRPr="006D30F0" w:rsidRDefault="006D30F0" w:rsidP="006D30F0">
            <w:pPr>
              <w:spacing w:after="0" w:line="240" w:lineRule="auto"/>
              <w:jc w:val="center"/>
              <w:rPr>
                <w:rFonts w:ascii="Times New Roman" w:eastAsia="Calibri" w:hAnsi="Times New Roman" w:cs="Times New Roman"/>
                <w:sz w:val="24"/>
                <w:szCs w:val="24"/>
              </w:rPr>
            </w:pPr>
            <w:r w:rsidRPr="006D30F0">
              <w:rPr>
                <w:rFonts w:ascii="Times New Roman" w:eastAsia="Calibri" w:hAnsi="Times New Roman" w:cs="Times New Roman"/>
                <w:sz w:val="24"/>
                <w:szCs w:val="24"/>
              </w:rPr>
              <w:t>Мероприятие</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jc w:val="center"/>
              <w:rPr>
                <w:rFonts w:ascii="Times New Roman" w:eastAsia="Calibri" w:hAnsi="Times New Roman" w:cs="Times New Roman"/>
                <w:sz w:val="24"/>
                <w:szCs w:val="24"/>
              </w:rPr>
            </w:pPr>
            <w:r w:rsidRPr="006D30F0">
              <w:rPr>
                <w:rFonts w:ascii="Times New Roman" w:eastAsia="Calibri" w:hAnsi="Times New Roman" w:cs="Times New Roman"/>
                <w:sz w:val="24"/>
                <w:szCs w:val="24"/>
              </w:rPr>
              <w:t>Результат</w:t>
            </w:r>
          </w:p>
        </w:tc>
      </w:tr>
      <w:tr w:rsidR="006D30F0" w:rsidRPr="006D30F0" w:rsidTr="00F66085">
        <w:tc>
          <w:tcPr>
            <w:tcW w:w="9571" w:type="dxa"/>
            <w:gridSpan w:val="4"/>
          </w:tcPr>
          <w:p w:rsidR="006D30F0" w:rsidRPr="006D30F0" w:rsidRDefault="006D30F0" w:rsidP="006D30F0">
            <w:pPr>
              <w:spacing w:after="0" w:line="240" w:lineRule="auto"/>
              <w:jc w:val="center"/>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t>1 этап: организационно-подготовительный</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Проведение мониторинга </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60% положительно отнеслись к идее обустройства «Парка 70-летия Победы» 51,7 % жителей ст. Усть-Бузулукской примут непосредственное участие в реализации проекта</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Согласование с администрацией сельского поселения места обустройства Парка 70-летия Победы</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Имеется территория площадью 24 650 м</w:t>
            </w:r>
            <w:proofErr w:type="gramStart"/>
            <w:r w:rsidRPr="006D30F0">
              <w:rPr>
                <w:rFonts w:ascii="Times New Roman" w:eastAsia="Calibri" w:hAnsi="Times New Roman" w:cs="Times New Roman"/>
                <w:sz w:val="24"/>
                <w:szCs w:val="24"/>
                <w:vertAlign w:val="superscript"/>
              </w:rPr>
              <w:t>2</w:t>
            </w:r>
            <w:proofErr w:type="gramEnd"/>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proofErr w:type="spellStart"/>
            <w:r w:rsidRPr="006D30F0">
              <w:rPr>
                <w:rFonts w:ascii="Times New Roman" w:eastAsia="Calibri" w:hAnsi="Times New Roman" w:cs="Times New Roman"/>
                <w:sz w:val="24"/>
                <w:szCs w:val="24"/>
              </w:rPr>
              <w:t>Фандрайзинг</w:t>
            </w:r>
            <w:proofErr w:type="spellEnd"/>
            <w:r w:rsidRPr="006D30F0">
              <w:rPr>
                <w:rFonts w:ascii="Times New Roman" w:eastAsia="Calibri" w:hAnsi="Times New Roman" w:cs="Times New Roman"/>
                <w:sz w:val="24"/>
                <w:szCs w:val="24"/>
              </w:rPr>
              <w:t xml:space="preserve"> </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Заключение соглашений со спонсорами</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Разработка сметной документации </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Утвержденные сметы на проведение работ</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Кадровое обеспечение</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Приложение 1</w:t>
            </w:r>
          </w:p>
        </w:tc>
      </w:tr>
      <w:tr w:rsidR="006D30F0" w:rsidRPr="006D30F0" w:rsidTr="00F66085">
        <w:tc>
          <w:tcPr>
            <w:tcW w:w="9571" w:type="dxa"/>
            <w:gridSpan w:val="4"/>
          </w:tcPr>
          <w:p w:rsidR="006D30F0" w:rsidRPr="006D30F0" w:rsidRDefault="006D30F0" w:rsidP="006D30F0">
            <w:pPr>
              <w:spacing w:after="0" w:line="240" w:lineRule="auto"/>
              <w:jc w:val="center"/>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t>2 этап: основной</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Планировка и расчистка территории под строительство парка</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Подготовлена территория </w:t>
            </w:r>
          </w:p>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24 650 м</w:t>
            </w:r>
            <w:proofErr w:type="gramStart"/>
            <w:r w:rsidRPr="006D30F0">
              <w:rPr>
                <w:rFonts w:ascii="Times New Roman" w:eastAsia="Calibri" w:hAnsi="Times New Roman" w:cs="Times New Roman"/>
                <w:sz w:val="24"/>
                <w:szCs w:val="24"/>
                <w:vertAlign w:val="superscript"/>
              </w:rPr>
              <w:t>2</w:t>
            </w:r>
            <w:proofErr w:type="gramEnd"/>
            <w:r w:rsidRPr="006D30F0">
              <w:rPr>
                <w:rFonts w:ascii="Times New Roman" w:eastAsia="Calibri" w:hAnsi="Times New Roman" w:cs="Times New Roman"/>
                <w:sz w:val="24"/>
                <w:szCs w:val="24"/>
                <w:vertAlign w:val="superscript"/>
              </w:rPr>
              <w:t xml:space="preserve"> </w:t>
            </w:r>
            <w:r w:rsidRPr="006D30F0">
              <w:rPr>
                <w:rFonts w:ascii="Times New Roman" w:eastAsia="Calibri" w:hAnsi="Times New Roman" w:cs="Times New Roman"/>
                <w:sz w:val="24"/>
                <w:szCs w:val="24"/>
              </w:rPr>
              <w:t>. Привлечены добровольцы</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Заключение договоров на поставку и установку </w:t>
            </w:r>
            <w:r w:rsidRPr="006D30F0">
              <w:rPr>
                <w:rFonts w:ascii="Times New Roman" w:eastAsia="Calibri" w:hAnsi="Times New Roman" w:cs="Times New Roman"/>
                <w:sz w:val="24"/>
                <w:szCs w:val="24"/>
              </w:rPr>
              <w:lastRenderedPageBreak/>
              <w:t>оборудования</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Заключенные договора с поставщиками и </w:t>
            </w:r>
            <w:r w:rsidRPr="006D30F0">
              <w:rPr>
                <w:rFonts w:ascii="Times New Roman" w:eastAsia="Calibri" w:hAnsi="Times New Roman" w:cs="Times New Roman"/>
                <w:sz w:val="24"/>
                <w:szCs w:val="24"/>
              </w:rPr>
              <w:lastRenderedPageBreak/>
              <w:t>подрядчиками</w:t>
            </w:r>
          </w:p>
        </w:tc>
      </w:tr>
      <w:tr w:rsidR="006D30F0" w:rsidRPr="006D30F0" w:rsidTr="00F66085">
        <w:tc>
          <w:tcPr>
            <w:tcW w:w="9571" w:type="dxa"/>
            <w:gridSpan w:val="4"/>
          </w:tcPr>
          <w:p w:rsidR="006D30F0" w:rsidRPr="006D30F0" w:rsidRDefault="006D30F0" w:rsidP="006D30F0">
            <w:pPr>
              <w:spacing w:after="0" w:line="240" w:lineRule="auto"/>
              <w:jc w:val="center"/>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lastRenderedPageBreak/>
              <w:t>3 этап: заключительный</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Торжественное открытие Футбольного поля</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Праздничное мероприятие для жителей и гостей станицы</w:t>
            </w:r>
          </w:p>
        </w:tc>
      </w:tr>
      <w:tr w:rsidR="006D30F0" w:rsidRPr="006D30F0" w:rsidTr="00F66085">
        <w:tc>
          <w:tcPr>
            <w:tcW w:w="436"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4067"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Сопоставление поставленных задач и достигнутых результатов</w:t>
            </w:r>
          </w:p>
        </w:tc>
        <w:tc>
          <w:tcPr>
            <w:tcW w:w="1134" w:type="dxa"/>
          </w:tcPr>
          <w:p w:rsidR="006D30F0" w:rsidRPr="006D30F0" w:rsidRDefault="006D30F0" w:rsidP="006D30F0">
            <w:pPr>
              <w:spacing w:after="0" w:line="240" w:lineRule="auto"/>
              <w:jc w:val="both"/>
              <w:rPr>
                <w:rFonts w:ascii="Times New Roman" w:eastAsia="Calibri" w:hAnsi="Times New Roman" w:cs="Times New Roman"/>
                <w:sz w:val="24"/>
                <w:szCs w:val="24"/>
              </w:rPr>
            </w:pPr>
          </w:p>
        </w:tc>
        <w:tc>
          <w:tcPr>
            <w:tcW w:w="3934" w:type="dxa"/>
          </w:tcPr>
          <w:p w:rsidR="006D30F0" w:rsidRPr="006D30F0" w:rsidRDefault="006D30F0" w:rsidP="006D30F0">
            <w:pPr>
              <w:spacing w:after="0" w:line="240" w:lineRule="auto"/>
              <w:rPr>
                <w:rFonts w:ascii="Times New Roman" w:eastAsia="Calibri" w:hAnsi="Times New Roman" w:cs="Times New Roman"/>
                <w:sz w:val="24"/>
                <w:szCs w:val="24"/>
              </w:rPr>
            </w:pPr>
            <w:r w:rsidRPr="006D30F0">
              <w:rPr>
                <w:rFonts w:ascii="Times New Roman" w:eastAsia="Calibri" w:hAnsi="Times New Roman" w:cs="Times New Roman"/>
                <w:sz w:val="24"/>
                <w:szCs w:val="24"/>
              </w:rPr>
              <w:t>Анализ проделанной работы</w:t>
            </w:r>
          </w:p>
        </w:tc>
      </w:tr>
    </w:tbl>
    <w:p w:rsidR="006D30F0" w:rsidRPr="006D30F0" w:rsidRDefault="006D30F0" w:rsidP="006D30F0">
      <w:pPr>
        <w:jc w:val="both"/>
        <w:rPr>
          <w:rFonts w:ascii="Times New Roman" w:eastAsia="Calibri" w:hAnsi="Times New Roman" w:cs="Times New Roman"/>
          <w:sz w:val="24"/>
          <w:szCs w:val="24"/>
        </w:rPr>
      </w:pPr>
    </w:p>
    <w:p w:rsidR="006D30F0" w:rsidRPr="006D30F0" w:rsidRDefault="006D30F0" w:rsidP="006D30F0">
      <w:pPr>
        <w:numPr>
          <w:ilvl w:val="0"/>
          <w:numId w:val="2"/>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Ожидаемые результаты проекта</w:t>
      </w:r>
    </w:p>
    <w:p w:rsidR="006D30F0" w:rsidRPr="006D30F0" w:rsidRDefault="006D30F0" w:rsidP="006D30F0">
      <w:pPr>
        <w:ind w:left="-142" w:firstLine="142"/>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В ходе реализации проекта планируется достичь следующих результатов:</w:t>
      </w:r>
    </w:p>
    <w:p w:rsidR="006D30F0" w:rsidRPr="006D30F0" w:rsidRDefault="006D30F0" w:rsidP="006D30F0">
      <w:pPr>
        <w:numPr>
          <w:ilvl w:val="0"/>
          <w:numId w:val="6"/>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Качественные показатели:</w:t>
      </w:r>
    </w:p>
    <w:p w:rsidR="006D30F0" w:rsidRPr="006D30F0" w:rsidRDefault="006D30F0" w:rsidP="006D30F0">
      <w:pPr>
        <w:ind w:left="720"/>
        <w:contextualSpacing/>
        <w:jc w:val="both"/>
        <w:rPr>
          <w:rFonts w:ascii="Times New Roman" w:eastAsia="Calibri" w:hAnsi="Times New Roman" w:cs="Times New Roman"/>
          <w:sz w:val="24"/>
          <w:szCs w:val="24"/>
        </w:rPr>
      </w:pP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Формирование высокого уровня чувства патриотизма, долга перед своим Отечеством.</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Приобщение молодежи к патриотическим делам.</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Привлечение к систематическим занятиям физической культурой и спортом детей и молодежи;</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Профилактика правонарушений среди подростков;</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Организация полезного досуга детей и молодежи;</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Формирование негативного отношения к вредным привычкам;</w:t>
      </w:r>
    </w:p>
    <w:p w:rsidR="006D30F0" w:rsidRPr="006D30F0" w:rsidRDefault="006D30F0" w:rsidP="006D30F0">
      <w:pPr>
        <w:numPr>
          <w:ilvl w:val="0"/>
          <w:numId w:val="7"/>
        </w:numPr>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Благоустройство и озеленение территории Парка.</w:t>
      </w:r>
    </w:p>
    <w:p w:rsidR="006D30F0" w:rsidRPr="006D30F0" w:rsidRDefault="006D30F0" w:rsidP="006D30F0">
      <w:pPr>
        <w:ind w:left="720"/>
        <w:contextualSpacing/>
        <w:jc w:val="both"/>
        <w:rPr>
          <w:rFonts w:ascii="Times New Roman" w:eastAsia="Calibri" w:hAnsi="Times New Roman" w:cs="Times New Roman"/>
          <w:sz w:val="24"/>
          <w:szCs w:val="24"/>
        </w:rPr>
      </w:pPr>
    </w:p>
    <w:p w:rsidR="006D30F0" w:rsidRPr="006D30F0" w:rsidRDefault="006D30F0" w:rsidP="006D30F0">
      <w:pPr>
        <w:numPr>
          <w:ilvl w:val="0"/>
          <w:numId w:val="6"/>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Количественные показатели:</w:t>
      </w:r>
    </w:p>
    <w:p w:rsidR="006D30F0" w:rsidRPr="006D30F0" w:rsidRDefault="006D30F0" w:rsidP="006D30F0">
      <w:pPr>
        <w:ind w:left="720"/>
        <w:contextualSpacing/>
        <w:jc w:val="both"/>
        <w:rPr>
          <w:rFonts w:ascii="Times New Roman" w:eastAsia="Calibri" w:hAnsi="Times New Roman" w:cs="Times New Roman"/>
          <w:sz w:val="24"/>
          <w:szCs w:val="24"/>
        </w:rPr>
      </w:pP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Увековечивание памятных мест;</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Появление новых архитектурных объектов в ст.Усть-Бузулукской;</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Увеличение количества людей, ведущих здоровый образ жизни на 23%;</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Уменьшение количества детей и молодежи, которые бесцельно проводят свободное время на 20%;</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Повышение уровня культуры здорового образа жизни, сокращение негативных (общественно опасных) проявлений в молодежной среде на 16%;</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Не менее 300 детей, подростов, взрослых ежедневно будут посещать Парк;</w:t>
      </w:r>
    </w:p>
    <w:p w:rsidR="006D30F0" w:rsidRPr="006D30F0" w:rsidRDefault="006D30F0" w:rsidP="006D30F0">
      <w:pPr>
        <w:numPr>
          <w:ilvl w:val="0"/>
          <w:numId w:val="8"/>
        </w:numPr>
        <w:ind w:left="426" w:firstLine="0"/>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1161 житель будут привлечены для работы в Парке на добровольной основе.</w:t>
      </w:r>
    </w:p>
    <w:p w:rsidR="006D30F0" w:rsidRPr="006D30F0" w:rsidRDefault="006D30F0" w:rsidP="006D30F0">
      <w:pPr>
        <w:ind w:left="426"/>
        <w:contextualSpacing/>
        <w:jc w:val="both"/>
        <w:rPr>
          <w:rFonts w:ascii="Times New Roman" w:eastAsia="Calibri" w:hAnsi="Times New Roman" w:cs="Times New Roman"/>
          <w:sz w:val="24"/>
          <w:szCs w:val="24"/>
        </w:rPr>
      </w:pPr>
    </w:p>
    <w:p w:rsidR="006D30F0" w:rsidRPr="006D30F0" w:rsidRDefault="006D30F0" w:rsidP="006D30F0">
      <w:pPr>
        <w:numPr>
          <w:ilvl w:val="0"/>
          <w:numId w:val="6"/>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t>Дальнейшее развитие проекта</w:t>
      </w:r>
    </w:p>
    <w:p w:rsidR="006D30F0" w:rsidRPr="006D30F0" w:rsidRDefault="006D30F0" w:rsidP="006D30F0">
      <w:pPr>
        <w:ind w:left="720"/>
        <w:contextualSpacing/>
        <w:jc w:val="both"/>
        <w:rPr>
          <w:rFonts w:ascii="Times New Roman" w:eastAsia="Calibri" w:hAnsi="Times New Roman" w:cs="Times New Roman"/>
          <w:sz w:val="24"/>
          <w:szCs w:val="24"/>
        </w:rPr>
      </w:pPr>
    </w:p>
    <w:p w:rsidR="006D30F0" w:rsidRPr="006D30F0" w:rsidRDefault="006D30F0" w:rsidP="006D30F0">
      <w:pPr>
        <w:ind w:left="426"/>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В дальнейшей перспективе планируется расширять Парк. Создать там новые зоны для отдыха. Парк будет нести в себе функцию символа Великой Победы.</w:t>
      </w:r>
    </w:p>
    <w:p w:rsidR="006D30F0" w:rsidRPr="006D30F0" w:rsidRDefault="006D30F0" w:rsidP="006D30F0">
      <w:pPr>
        <w:ind w:left="426"/>
        <w:contextualSpacing/>
        <w:jc w:val="both"/>
        <w:rPr>
          <w:rFonts w:ascii="Times New Roman" w:eastAsia="Calibri" w:hAnsi="Times New Roman" w:cs="Times New Roman"/>
          <w:sz w:val="24"/>
          <w:szCs w:val="24"/>
        </w:rPr>
      </w:pPr>
    </w:p>
    <w:p w:rsidR="006D30F0" w:rsidRPr="006D30F0" w:rsidRDefault="006D30F0" w:rsidP="006D30F0">
      <w:pPr>
        <w:ind w:left="426"/>
        <w:contextualSpacing/>
        <w:jc w:val="both"/>
        <w:rPr>
          <w:rFonts w:ascii="Times New Roman" w:eastAsia="Calibri" w:hAnsi="Times New Roman" w:cs="Times New Roman"/>
          <w:sz w:val="24"/>
          <w:szCs w:val="24"/>
        </w:rPr>
      </w:pPr>
    </w:p>
    <w:p w:rsidR="006D30F0" w:rsidRPr="006D30F0" w:rsidRDefault="006D30F0" w:rsidP="006D30F0">
      <w:pPr>
        <w:ind w:left="426"/>
        <w:contextualSpacing/>
        <w:jc w:val="both"/>
        <w:rPr>
          <w:rFonts w:ascii="Times New Roman" w:eastAsia="Calibri" w:hAnsi="Times New Roman" w:cs="Times New Roman"/>
          <w:sz w:val="24"/>
          <w:szCs w:val="24"/>
        </w:rPr>
      </w:pPr>
    </w:p>
    <w:p w:rsidR="006D30F0" w:rsidRPr="006D30F0" w:rsidRDefault="006D30F0" w:rsidP="006D30F0">
      <w:pPr>
        <w:ind w:left="426"/>
        <w:contextualSpacing/>
        <w:jc w:val="both"/>
        <w:rPr>
          <w:rFonts w:ascii="Times New Roman" w:eastAsia="Calibri" w:hAnsi="Times New Roman" w:cs="Times New Roman"/>
          <w:sz w:val="24"/>
          <w:szCs w:val="24"/>
        </w:rPr>
      </w:pPr>
    </w:p>
    <w:p w:rsidR="006D30F0" w:rsidRPr="006D30F0" w:rsidRDefault="006D30F0" w:rsidP="006D30F0">
      <w:pPr>
        <w:numPr>
          <w:ilvl w:val="0"/>
          <w:numId w:val="6"/>
        </w:numPr>
        <w:contextualSpacing/>
        <w:jc w:val="both"/>
        <w:rPr>
          <w:rFonts w:ascii="Times New Roman" w:eastAsia="Calibri" w:hAnsi="Times New Roman" w:cs="Times New Roman"/>
          <w:sz w:val="24"/>
          <w:szCs w:val="24"/>
        </w:rPr>
        <w:sectPr w:rsidR="006D30F0" w:rsidRPr="006D30F0" w:rsidSect="00FF4418">
          <w:pgSz w:w="23814" w:h="16839" w:orient="landscape" w:code="8"/>
          <w:pgMar w:top="1134" w:right="1134" w:bottom="1276" w:left="1134" w:header="708" w:footer="708" w:gutter="0"/>
          <w:cols w:num="2" w:space="708"/>
          <w:docGrid w:linePitch="360"/>
        </w:sectPr>
      </w:pPr>
    </w:p>
    <w:p w:rsidR="006D30F0" w:rsidRPr="006D30F0" w:rsidRDefault="006D30F0" w:rsidP="006D30F0">
      <w:pPr>
        <w:numPr>
          <w:ilvl w:val="0"/>
          <w:numId w:val="6"/>
        </w:numPr>
        <w:contextualSpacing/>
        <w:jc w:val="both"/>
        <w:rPr>
          <w:rFonts w:ascii="Times New Roman" w:eastAsia="Calibri" w:hAnsi="Times New Roman" w:cs="Times New Roman"/>
          <w:b/>
          <w:sz w:val="24"/>
          <w:szCs w:val="24"/>
        </w:rPr>
      </w:pPr>
      <w:r w:rsidRPr="006D30F0">
        <w:rPr>
          <w:rFonts w:ascii="Times New Roman" w:eastAsia="Calibri" w:hAnsi="Times New Roman" w:cs="Times New Roman"/>
          <w:b/>
          <w:sz w:val="24"/>
          <w:szCs w:val="24"/>
        </w:rPr>
        <w:lastRenderedPageBreak/>
        <w:t>Календарный план проекта</w:t>
      </w:r>
    </w:p>
    <w:p w:rsidR="006D30F0" w:rsidRPr="006D30F0" w:rsidRDefault="006D30F0" w:rsidP="006D30F0">
      <w:pPr>
        <w:ind w:left="720"/>
        <w:contextualSpacing/>
        <w:jc w:val="both"/>
        <w:rPr>
          <w:rFonts w:ascii="Times New Roman" w:eastAsia="Calibri"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8"/>
        <w:gridCol w:w="3544"/>
        <w:gridCol w:w="5386"/>
      </w:tblGrid>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Наименование мероприятия (указываются только те части, которые имеют непосредственное отношение к проекту)</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Сроки реализации</w:t>
            </w: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Ответственный исполнитель</w:t>
            </w:r>
          </w:p>
        </w:tc>
      </w:tr>
      <w:tr w:rsidR="006D30F0" w:rsidRPr="006D30F0" w:rsidTr="00F66085">
        <w:tc>
          <w:tcPr>
            <w:tcW w:w="11908" w:type="dxa"/>
          </w:tcPr>
          <w:p w:rsidR="006D30F0" w:rsidRPr="006D30F0" w:rsidRDefault="006D30F0" w:rsidP="006D30F0">
            <w:pPr>
              <w:spacing w:after="0" w:line="240" w:lineRule="auto"/>
              <w:contextualSpacing/>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t>Проектные, изыскательские и другие подготовительные работы:</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Демонтаж расположенных на данных участках сооружений</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Расчистка и планирование территории</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Июль 2017</w:t>
            </w: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Администрация Усть-Бузулукского сельского поселения</w:t>
            </w: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t>Ремонтно-строительные работы:</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Устройство тротуарных дорожек в зонах отдыха</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Устройство футбольного поля</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Август-октябрь 2017</w:t>
            </w: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Администрация Усть-Бузулукского сельского поселения</w:t>
            </w: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t>Приобретение оборудования и материалов:</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Для обустройства мест отдыха:</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скамейки</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урны</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освещение</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ограждение</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lastRenderedPageBreak/>
              <w:t>Для озеленения:</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саженцы</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газон</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lastRenderedPageBreak/>
              <w:t>Август-сентябрь 2017</w:t>
            </w: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Администрация Усть-Бузулукского сельского поселения</w:t>
            </w:r>
          </w:p>
        </w:tc>
      </w:tr>
      <w:tr w:rsidR="006D30F0" w:rsidRPr="006D30F0" w:rsidTr="00F66085">
        <w:tc>
          <w:tcPr>
            <w:tcW w:w="20838" w:type="dxa"/>
            <w:gridSpan w:val="3"/>
          </w:tcPr>
          <w:p w:rsidR="006D30F0" w:rsidRPr="006D30F0" w:rsidRDefault="006D30F0" w:rsidP="006D30F0">
            <w:pPr>
              <w:spacing w:after="0" w:line="240" w:lineRule="auto"/>
              <w:contextualSpacing/>
              <w:jc w:val="both"/>
              <w:rPr>
                <w:rFonts w:ascii="Times New Roman" w:eastAsia="Calibri" w:hAnsi="Times New Roman" w:cs="Times New Roman"/>
                <w:sz w:val="24"/>
                <w:szCs w:val="24"/>
                <w:u w:val="single"/>
              </w:rPr>
            </w:pPr>
            <w:r w:rsidRPr="006D30F0">
              <w:rPr>
                <w:rFonts w:ascii="Times New Roman" w:eastAsia="Calibri" w:hAnsi="Times New Roman" w:cs="Times New Roman"/>
                <w:sz w:val="24"/>
                <w:szCs w:val="24"/>
                <w:u w:val="single"/>
              </w:rPr>
              <w:lastRenderedPageBreak/>
              <w:t>Прочая деятельность</w:t>
            </w:r>
          </w:p>
        </w:tc>
      </w:tr>
      <w:tr w:rsidR="006D30F0" w:rsidRPr="006D30F0" w:rsidTr="00F66085">
        <w:tc>
          <w:tcPr>
            <w:tcW w:w="11908"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Создание архитектурно-планировочных композиций в парке</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Работы по озеленению</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Установка малых архитектурных форм</w:t>
            </w:r>
          </w:p>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Торжественное открытие Футбольного поля</w:t>
            </w:r>
          </w:p>
        </w:tc>
        <w:tc>
          <w:tcPr>
            <w:tcW w:w="3544"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Август-ноябрь 2017</w:t>
            </w:r>
          </w:p>
        </w:tc>
        <w:tc>
          <w:tcPr>
            <w:tcW w:w="5386" w:type="dxa"/>
          </w:tcPr>
          <w:p w:rsidR="006D30F0" w:rsidRPr="006D30F0" w:rsidRDefault="006D30F0" w:rsidP="006D30F0">
            <w:pPr>
              <w:spacing w:after="0" w:line="240" w:lineRule="auto"/>
              <w:contextualSpacing/>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Администрация Усть-Бузулукского сельского поселения</w:t>
            </w:r>
          </w:p>
        </w:tc>
      </w:tr>
    </w:tbl>
    <w:p w:rsidR="006D30F0" w:rsidRPr="006D30F0" w:rsidRDefault="006D30F0" w:rsidP="006D30F0">
      <w:pPr>
        <w:spacing w:after="0" w:line="240" w:lineRule="auto"/>
        <w:jc w:val="both"/>
        <w:rPr>
          <w:rFonts w:ascii="Times New Roman" w:eastAsia="Calibri" w:hAnsi="Times New Roman" w:cs="Times New Roman"/>
          <w:sz w:val="24"/>
          <w:szCs w:val="24"/>
        </w:rPr>
      </w:pPr>
    </w:p>
    <w:p w:rsidR="006D30F0" w:rsidRPr="006D30F0" w:rsidRDefault="006D30F0" w:rsidP="006D30F0">
      <w:pPr>
        <w:spacing w:after="0" w:line="240" w:lineRule="auto"/>
        <w:jc w:val="both"/>
        <w:rPr>
          <w:rFonts w:ascii="Times New Roman" w:eastAsia="Calibri" w:hAnsi="Times New Roman" w:cs="Times New Roman"/>
          <w:sz w:val="24"/>
          <w:szCs w:val="24"/>
        </w:rPr>
      </w:pPr>
    </w:p>
    <w:p w:rsidR="006D30F0" w:rsidRPr="006D30F0" w:rsidRDefault="006D30F0" w:rsidP="006D30F0">
      <w:pPr>
        <w:spacing w:after="0" w:line="240" w:lineRule="auto"/>
        <w:jc w:val="both"/>
        <w:rPr>
          <w:rFonts w:ascii="Times New Roman" w:eastAsia="Calibri" w:hAnsi="Times New Roman" w:cs="Times New Roman"/>
          <w:sz w:val="24"/>
          <w:szCs w:val="24"/>
        </w:rPr>
      </w:pPr>
    </w:p>
    <w:p w:rsidR="006D30F0" w:rsidRPr="006D30F0" w:rsidRDefault="006D30F0" w:rsidP="006D30F0">
      <w:pPr>
        <w:spacing w:after="0" w:line="240" w:lineRule="auto"/>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Глава Усть-Бузулукского сельского поселения</w:t>
      </w:r>
    </w:p>
    <w:p w:rsidR="006D30F0" w:rsidRPr="006D30F0" w:rsidRDefault="006D30F0" w:rsidP="006D30F0">
      <w:pPr>
        <w:spacing w:after="0" w:line="240" w:lineRule="auto"/>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 Алексеевского муниципального района </w:t>
      </w:r>
    </w:p>
    <w:p w:rsidR="006D30F0" w:rsidRPr="006D30F0" w:rsidRDefault="006D30F0" w:rsidP="006D30F0">
      <w:pPr>
        <w:spacing w:after="0" w:line="240" w:lineRule="auto"/>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Волгоградской области                           _________________ </w:t>
      </w:r>
      <w:proofErr w:type="spellStart"/>
      <w:r w:rsidRPr="006D30F0">
        <w:rPr>
          <w:rFonts w:ascii="Times New Roman" w:eastAsia="Calibri" w:hAnsi="Times New Roman" w:cs="Times New Roman"/>
          <w:sz w:val="24"/>
          <w:szCs w:val="24"/>
        </w:rPr>
        <w:t>Ю.А.Николюкин</w:t>
      </w:r>
      <w:proofErr w:type="spellEnd"/>
    </w:p>
    <w:p w:rsidR="006D30F0" w:rsidRPr="006D30F0" w:rsidRDefault="006D30F0" w:rsidP="006D30F0">
      <w:pPr>
        <w:spacing w:after="0" w:line="240" w:lineRule="auto"/>
        <w:jc w:val="both"/>
        <w:rPr>
          <w:rFonts w:ascii="Times New Roman" w:eastAsia="Calibri" w:hAnsi="Times New Roman" w:cs="Times New Roman"/>
          <w:sz w:val="24"/>
          <w:szCs w:val="24"/>
        </w:rPr>
      </w:pPr>
      <w:r w:rsidRPr="006D30F0">
        <w:rPr>
          <w:rFonts w:ascii="Times New Roman" w:eastAsia="Calibri" w:hAnsi="Times New Roman" w:cs="Times New Roman"/>
          <w:sz w:val="24"/>
          <w:szCs w:val="24"/>
        </w:rPr>
        <w:t xml:space="preserve">        </w:t>
      </w: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D52423" w:rsidRDefault="00D52423"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6D30F0" w:rsidRDefault="006D30F0" w:rsidP="006D30F0">
      <w:pPr>
        <w:spacing w:after="0"/>
        <w:jc w:val="both"/>
      </w:pPr>
    </w:p>
    <w:p w:rsidR="00D52423" w:rsidRDefault="00D52423" w:rsidP="006D30F0">
      <w:pPr>
        <w:spacing w:after="0"/>
        <w:jc w:val="both"/>
      </w:pPr>
    </w:p>
    <w:p w:rsidR="00D52423" w:rsidRDefault="00D52423" w:rsidP="006D30F0">
      <w:pPr>
        <w:spacing w:after="0"/>
        <w:jc w:val="both"/>
      </w:pPr>
    </w:p>
    <w:p w:rsidR="006D30F0" w:rsidRPr="006D30F0" w:rsidRDefault="006D30F0" w:rsidP="00D52423">
      <w:pPr>
        <w:autoSpaceDE w:val="0"/>
        <w:autoSpaceDN w:val="0"/>
        <w:adjustRightInd w:val="0"/>
        <w:spacing w:after="60" w:line="240" w:lineRule="auto"/>
        <w:rPr>
          <w:rFonts w:ascii="Times New Roman" w:eastAsia="Times New Roman" w:hAnsi="Times New Roman" w:cs="Times New Roman"/>
          <w:lang w:eastAsia="ru-RU"/>
        </w:rPr>
      </w:pPr>
    </w:p>
    <w:p w:rsidR="00A07A50" w:rsidRPr="00A07A50" w:rsidRDefault="00A07A50" w:rsidP="00D52423">
      <w:pPr>
        <w:autoSpaceDE w:val="0"/>
        <w:autoSpaceDN w:val="0"/>
        <w:adjustRightInd w:val="0"/>
        <w:spacing w:after="60" w:line="240" w:lineRule="auto"/>
        <w:rPr>
          <w:rFonts w:ascii="Times New Roman" w:eastAsia="Times New Roman" w:hAnsi="Times New Roman" w:cs="Times New Roman"/>
          <w:lang w:eastAsia="ru-RU"/>
        </w:rPr>
      </w:pPr>
    </w:p>
    <w:p w:rsidR="00A07A50" w:rsidRPr="00A07A50" w:rsidRDefault="00A07A50" w:rsidP="00A07A50">
      <w:pPr>
        <w:autoSpaceDE w:val="0"/>
        <w:autoSpaceDN w:val="0"/>
        <w:adjustRightInd w:val="0"/>
        <w:spacing w:after="60" w:line="240" w:lineRule="auto"/>
        <w:ind w:firstLine="851"/>
        <w:jc w:val="center"/>
        <w:rPr>
          <w:rFonts w:ascii="Times New Roman" w:eastAsia="Times New Roman" w:hAnsi="Times New Roman" w:cs="Times New Roman"/>
          <w:lang w:eastAsia="ru-RU"/>
        </w:rPr>
      </w:pPr>
      <w:r w:rsidRPr="00A07A50">
        <w:rPr>
          <w:rFonts w:ascii="Times New Roman" w:eastAsia="Times New Roman" w:hAnsi="Times New Roman" w:cs="Times New Roman"/>
          <w:lang w:eastAsia="ru-RU"/>
        </w:rPr>
        <w:t>Возможный внешний вид</w:t>
      </w:r>
    </w:p>
    <w:p w:rsidR="00A07A50" w:rsidRDefault="00A07A50" w:rsidP="00A07A50">
      <w:pPr>
        <w:autoSpaceDE w:val="0"/>
        <w:autoSpaceDN w:val="0"/>
        <w:adjustRightInd w:val="0"/>
        <w:spacing w:after="60" w:line="240" w:lineRule="auto"/>
        <w:ind w:firstLine="851"/>
        <w:rPr>
          <w:rFonts w:ascii="Times New Roman" w:eastAsia="Times New Roman" w:hAnsi="Times New Roman" w:cs="Times New Roman"/>
          <w:lang w:eastAsia="ru-RU"/>
        </w:rPr>
      </w:pPr>
    </w:p>
    <w:p w:rsidR="006D30F0" w:rsidRPr="006D30F0" w:rsidRDefault="00A07A50" w:rsidP="00A07A50">
      <w:pPr>
        <w:autoSpaceDE w:val="0"/>
        <w:autoSpaceDN w:val="0"/>
        <w:adjustRightInd w:val="0"/>
        <w:spacing w:after="60" w:line="240" w:lineRule="auto"/>
        <w:ind w:firstLine="851"/>
        <w:rPr>
          <w:rFonts w:ascii="Times New Roman" w:eastAsia="Times New Roman" w:hAnsi="Times New Roman" w:cs="Times New Roman"/>
          <w:lang w:eastAsia="ru-RU"/>
        </w:rPr>
      </w:pPr>
      <w:r>
        <w:rPr>
          <w:noProof/>
        </w:rPr>
        <w:lastRenderedPageBreak/>
        <w:drawing>
          <wp:inline distT="0" distB="0" distL="0" distR="0" wp14:anchorId="4C4CD015" wp14:editId="39D7A25A">
            <wp:extent cx="6657340" cy="44380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340" cy="4438015"/>
                    </a:xfrm>
                    <a:prstGeom prst="rect">
                      <a:avLst/>
                    </a:prstGeom>
                    <a:noFill/>
                  </pic:spPr>
                </pic:pic>
              </a:graphicData>
            </a:graphic>
          </wp:inline>
        </w:drawing>
      </w:r>
    </w:p>
    <w:p w:rsidR="006D30F0" w:rsidRPr="006D30F0" w:rsidRDefault="006D30F0" w:rsidP="006D30F0">
      <w:pPr>
        <w:autoSpaceDE w:val="0"/>
        <w:autoSpaceDN w:val="0"/>
        <w:adjustRightInd w:val="0"/>
        <w:spacing w:after="60" w:line="240" w:lineRule="auto"/>
        <w:ind w:firstLine="851"/>
        <w:jc w:val="right"/>
        <w:rPr>
          <w:rFonts w:ascii="Times New Roman" w:eastAsia="Times New Roman" w:hAnsi="Times New Roman" w:cs="Times New Roman"/>
          <w:lang w:eastAsia="ru-RU"/>
        </w:rPr>
      </w:pPr>
    </w:p>
    <w:p w:rsidR="006D30F0" w:rsidRPr="006D30F0" w:rsidRDefault="006D30F0" w:rsidP="006D30F0">
      <w:pPr>
        <w:autoSpaceDE w:val="0"/>
        <w:autoSpaceDN w:val="0"/>
        <w:adjustRightInd w:val="0"/>
        <w:spacing w:after="60" w:line="240" w:lineRule="auto"/>
        <w:ind w:firstLine="851"/>
        <w:jc w:val="right"/>
        <w:rPr>
          <w:rFonts w:ascii="Times New Roman" w:eastAsia="Times New Roman" w:hAnsi="Times New Roman" w:cs="Times New Roman"/>
          <w:lang w:eastAsia="ru-RU"/>
        </w:rPr>
      </w:pPr>
    </w:p>
    <w:p w:rsidR="006D30F0" w:rsidRPr="006D30F0" w:rsidRDefault="006D30F0" w:rsidP="006D30F0">
      <w:pPr>
        <w:autoSpaceDE w:val="0"/>
        <w:autoSpaceDN w:val="0"/>
        <w:adjustRightInd w:val="0"/>
        <w:spacing w:after="60" w:line="240" w:lineRule="auto"/>
        <w:ind w:firstLine="851"/>
        <w:jc w:val="right"/>
        <w:rPr>
          <w:rFonts w:ascii="Times New Roman" w:eastAsia="Times New Roman" w:hAnsi="Times New Roman" w:cs="Times New Roman"/>
          <w:lang w:eastAsia="ru-RU"/>
        </w:rPr>
      </w:pPr>
    </w:p>
    <w:p w:rsidR="006D30F0" w:rsidRPr="006D30F0" w:rsidRDefault="006D30F0" w:rsidP="00A07A50">
      <w:pPr>
        <w:autoSpaceDE w:val="0"/>
        <w:autoSpaceDN w:val="0"/>
        <w:adjustRightInd w:val="0"/>
        <w:spacing w:after="60" w:line="240" w:lineRule="auto"/>
        <w:ind w:firstLine="851"/>
        <w:rPr>
          <w:rFonts w:ascii="Times New Roman" w:eastAsia="Times New Roman" w:hAnsi="Times New Roman" w:cs="Times New Roman"/>
          <w:lang w:eastAsia="ru-RU"/>
        </w:rPr>
      </w:pPr>
    </w:p>
    <w:p w:rsidR="006D30F0" w:rsidRPr="006D30F0" w:rsidRDefault="00A07A50" w:rsidP="00A07A50">
      <w:pPr>
        <w:autoSpaceDE w:val="0"/>
        <w:autoSpaceDN w:val="0"/>
        <w:adjustRightInd w:val="0"/>
        <w:spacing w:after="60" w:line="240" w:lineRule="auto"/>
        <w:ind w:firstLine="851"/>
        <w:rPr>
          <w:rFonts w:ascii="Times New Roman" w:eastAsia="Times New Roman" w:hAnsi="Times New Roman" w:cs="Times New Roman"/>
          <w:lang w:eastAsia="ru-RU"/>
        </w:rPr>
      </w:pPr>
      <w:r>
        <w:rPr>
          <w:noProof/>
        </w:rPr>
        <w:lastRenderedPageBreak/>
        <w:drawing>
          <wp:inline distT="0" distB="0" distL="0" distR="0" wp14:anchorId="58F0C3CD" wp14:editId="279466B1">
            <wp:extent cx="6657340" cy="1457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340" cy="1457325"/>
                    </a:xfrm>
                    <a:prstGeom prst="rect">
                      <a:avLst/>
                    </a:prstGeom>
                    <a:noFill/>
                  </pic:spPr>
                </pic:pic>
              </a:graphicData>
            </a:graphic>
          </wp:inline>
        </w:drawing>
      </w:r>
    </w:p>
    <w:p w:rsidR="006D30F0" w:rsidRPr="006D30F0" w:rsidRDefault="006D30F0" w:rsidP="006D30F0">
      <w:pPr>
        <w:autoSpaceDE w:val="0"/>
        <w:autoSpaceDN w:val="0"/>
        <w:adjustRightInd w:val="0"/>
        <w:spacing w:after="60" w:line="240" w:lineRule="auto"/>
        <w:ind w:firstLine="851"/>
        <w:jc w:val="right"/>
        <w:rPr>
          <w:rFonts w:ascii="Times New Roman" w:eastAsia="Times New Roman" w:hAnsi="Times New Roman" w:cs="Times New Roman"/>
          <w:lang w:eastAsia="ru-RU"/>
        </w:rPr>
      </w:pPr>
    </w:p>
    <w:p w:rsidR="006D30F0" w:rsidRPr="006D30F0" w:rsidRDefault="006D30F0" w:rsidP="006D30F0">
      <w:pPr>
        <w:autoSpaceDE w:val="0"/>
        <w:autoSpaceDN w:val="0"/>
        <w:adjustRightInd w:val="0"/>
        <w:spacing w:after="60" w:line="240" w:lineRule="auto"/>
        <w:ind w:firstLine="851"/>
        <w:jc w:val="right"/>
        <w:rPr>
          <w:rFonts w:ascii="Times New Roman" w:eastAsia="Times New Roman" w:hAnsi="Times New Roman" w:cs="Times New Roman"/>
          <w:lang w:eastAsia="ru-RU"/>
        </w:rPr>
      </w:pPr>
    </w:p>
    <w:p w:rsidR="006D30F0" w:rsidRDefault="006D30F0" w:rsidP="006D30F0">
      <w:pPr>
        <w:spacing w:after="0"/>
        <w:jc w:val="both"/>
      </w:pPr>
    </w:p>
    <w:p w:rsidR="00A07A50" w:rsidRDefault="00A07A50" w:rsidP="006D30F0">
      <w:pPr>
        <w:spacing w:after="0"/>
        <w:jc w:val="both"/>
      </w:pPr>
    </w:p>
    <w:p w:rsidR="00A07A50" w:rsidRDefault="00A07A50" w:rsidP="006D30F0">
      <w:pPr>
        <w:spacing w:after="0"/>
        <w:jc w:val="both"/>
      </w:pPr>
    </w:p>
    <w:p w:rsidR="00A07A50" w:rsidRDefault="00A07A50"/>
    <w:p w:rsidR="00A07A50" w:rsidRDefault="00A07A50" w:rsidP="006D30F0">
      <w:pPr>
        <w:spacing w:after="0"/>
        <w:jc w:val="both"/>
      </w:pPr>
    </w:p>
    <w:p w:rsidR="00A07A50" w:rsidRDefault="00A07A50" w:rsidP="006D30F0">
      <w:pPr>
        <w:spacing w:after="0"/>
        <w:jc w:val="both"/>
      </w:pPr>
    </w:p>
    <w:p w:rsidR="00A07A50" w:rsidRDefault="00A07A50" w:rsidP="006D30F0">
      <w:pPr>
        <w:spacing w:after="0"/>
        <w:jc w:val="both"/>
        <w:rPr>
          <w:noProof/>
        </w:rPr>
      </w:pPr>
    </w:p>
    <w:p w:rsidR="00A07A50" w:rsidRDefault="00D52423" w:rsidP="006D30F0">
      <w:pPr>
        <w:spacing w:after="0"/>
        <w:jc w:val="both"/>
        <w:rPr>
          <w:noProof/>
        </w:rPr>
      </w:pPr>
      <w:r>
        <w:rPr>
          <w:noProof/>
        </w:rPr>
        <w:drawing>
          <wp:anchor distT="0" distB="0" distL="0" distR="0" simplePos="0" relativeHeight="251661312" behindDoc="0" locked="0" layoutInCell="1" allowOverlap="1" wp14:anchorId="5854670B" wp14:editId="390203DD">
            <wp:simplePos x="0" y="0"/>
            <wp:positionH relativeFrom="column">
              <wp:posOffset>1451610</wp:posOffset>
            </wp:positionH>
            <wp:positionV relativeFrom="paragraph">
              <wp:posOffset>4931410</wp:posOffset>
            </wp:positionV>
            <wp:extent cx="5003800" cy="1553845"/>
            <wp:effectExtent l="0" t="0" r="6350" b="8255"/>
            <wp:wrapSquare wrapText="larges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1553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1" wp14:anchorId="3714F92D" wp14:editId="3AA7F450">
            <wp:simplePos x="0" y="0"/>
            <wp:positionH relativeFrom="column">
              <wp:posOffset>1451610</wp:posOffset>
            </wp:positionH>
            <wp:positionV relativeFrom="paragraph">
              <wp:posOffset>1604010</wp:posOffset>
            </wp:positionV>
            <wp:extent cx="5003800" cy="2482850"/>
            <wp:effectExtent l="0" t="0" r="6350" b="0"/>
            <wp:wrapSquare wrapText="larges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800" cy="2482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7A50" w:rsidRDefault="00A07A50" w:rsidP="00A07A50">
      <w:pPr>
        <w:rPr>
          <w:noProof/>
        </w:rPr>
      </w:pPr>
      <w:r>
        <w:rPr>
          <w:noProof/>
          <w:lang w:eastAsia="ru-RU"/>
        </w:rPr>
        <w:lastRenderedPageBreak/>
        <w:drawing>
          <wp:inline distT="0" distB="0" distL="0" distR="0">
            <wp:extent cx="13017500" cy="8984370"/>
            <wp:effectExtent l="0" t="0" r="0" b="7620"/>
            <wp:docPr id="12" name="Рисунок 12" descr="E:\3 миллиона\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миллиона\Приложение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6732" cy="8990742"/>
                    </a:xfrm>
                    <a:prstGeom prst="rect">
                      <a:avLst/>
                    </a:prstGeom>
                    <a:noFill/>
                    <a:ln>
                      <a:noFill/>
                    </a:ln>
                  </pic:spPr>
                </pic:pic>
              </a:graphicData>
            </a:graphic>
          </wp:inline>
        </w:drawing>
      </w:r>
    </w:p>
    <w:p w:rsidR="00A07A50" w:rsidRDefault="00A07A50" w:rsidP="00A07A50">
      <w:pPr>
        <w:rPr>
          <w:noProof/>
        </w:rPr>
      </w:pPr>
      <w:r>
        <w:rPr>
          <w:noProof/>
          <w:lang w:eastAsia="ru-RU"/>
        </w:rPr>
        <w:lastRenderedPageBreak/>
        <w:drawing>
          <wp:inline distT="0" distB="0" distL="0" distR="0">
            <wp:extent cx="12899168" cy="8902700"/>
            <wp:effectExtent l="0" t="0" r="0" b="0"/>
            <wp:docPr id="13" name="Рисунок 13" descr="E:\3 миллиона\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миллиона\Приложение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08316" cy="8909014"/>
                    </a:xfrm>
                    <a:prstGeom prst="rect">
                      <a:avLst/>
                    </a:prstGeom>
                    <a:noFill/>
                    <a:ln>
                      <a:noFill/>
                    </a:ln>
                  </pic:spPr>
                </pic:pic>
              </a:graphicData>
            </a:graphic>
          </wp:inline>
        </w:drawing>
      </w:r>
    </w:p>
    <w:p w:rsidR="00A07A50" w:rsidRDefault="00A07A50" w:rsidP="00A07A50">
      <w:pPr>
        <w:rPr>
          <w:noProof/>
        </w:rPr>
      </w:pPr>
      <w:r>
        <w:rPr>
          <w:noProof/>
          <w:lang w:eastAsia="ru-RU"/>
        </w:rPr>
        <w:lastRenderedPageBreak/>
        <w:drawing>
          <wp:inline distT="0" distB="0" distL="0" distR="0">
            <wp:extent cx="7209322" cy="400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9322" cy="4000500"/>
                    </a:xfrm>
                    <a:prstGeom prst="rect">
                      <a:avLst/>
                    </a:prstGeom>
                    <a:noFill/>
                    <a:ln>
                      <a:noFill/>
                    </a:ln>
                  </pic:spPr>
                </pic:pic>
              </a:graphicData>
            </a:graphic>
          </wp:inline>
        </w:drawing>
      </w:r>
    </w:p>
    <w:p w:rsidR="00A07A50" w:rsidRDefault="00A07A50" w:rsidP="00A07A50">
      <w:pPr>
        <w:rPr>
          <w:noProof/>
        </w:rPr>
      </w:pPr>
      <w:r>
        <w:rPr>
          <w:noProof/>
          <w:lang w:eastAsia="ru-RU"/>
        </w:rPr>
        <w:lastRenderedPageBreak/>
        <w:drawing>
          <wp:inline distT="0" distB="0" distL="0" distR="0">
            <wp:extent cx="6604000" cy="4235854"/>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4000" cy="4235854"/>
                    </a:xfrm>
                    <a:prstGeom prst="rect">
                      <a:avLst/>
                    </a:prstGeom>
                    <a:noFill/>
                    <a:ln>
                      <a:noFill/>
                    </a:ln>
                  </pic:spPr>
                </pic:pic>
              </a:graphicData>
            </a:graphic>
          </wp:inline>
        </w:drawing>
      </w:r>
    </w:p>
    <w:p w:rsidR="00A07A50" w:rsidRDefault="00A07A50" w:rsidP="00A07A50">
      <w:pPr>
        <w:rPr>
          <w:noProof/>
        </w:rPr>
      </w:pPr>
    </w:p>
    <w:p w:rsidR="00A07A50" w:rsidRDefault="00A07A50" w:rsidP="00A07A50">
      <w:pPr>
        <w:rPr>
          <w:noProof/>
        </w:rPr>
      </w:pPr>
    </w:p>
    <w:p w:rsidR="00A07A50" w:rsidRDefault="00A07A50" w:rsidP="00A07A50">
      <w:pPr>
        <w:rPr>
          <w:noProof/>
        </w:rPr>
      </w:pPr>
      <w:r>
        <w:rPr>
          <w:noProof/>
          <w:lang w:eastAsia="ru-RU"/>
        </w:rPr>
        <w:lastRenderedPageBreak/>
        <w:drawing>
          <wp:inline distT="0" distB="0" distL="0" distR="0">
            <wp:extent cx="12700000" cy="9055100"/>
            <wp:effectExtent l="0" t="0" r="6350" b="0"/>
            <wp:docPr id="16" name="Рисунок 16" descr="D:\Мои документы\Downloads\Безимени-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Downloads\Безимени-1 коп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0" cy="9055100"/>
                    </a:xfrm>
                    <a:prstGeom prst="rect">
                      <a:avLst/>
                    </a:prstGeom>
                    <a:noFill/>
                    <a:ln>
                      <a:noFill/>
                    </a:ln>
                  </pic:spPr>
                </pic:pic>
              </a:graphicData>
            </a:graphic>
          </wp:inline>
        </w:drawing>
      </w:r>
      <w:bookmarkStart w:id="0" w:name="_GoBack"/>
      <w:bookmarkEnd w:id="0"/>
    </w:p>
    <w:sectPr w:rsidR="00A07A50" w:rsidSect="00D23B09">
      <w:type w:val="continuous"/>
      <w:pgSz w:w="23814" w:h="16839" w:orient="landscape" w:code="8"/>
      <w:pgMar w:top="1134"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A50" w:rsidRDefault="00A07A50" w:rsidP="00A07A50">
      <w:pPr>
        <w:spacing w:after="0" w:line="240" w:lineRule="auto"/>
      </w:pPr>
      <w:r>
        <w:separator/>
      </w:r>
    </w:p>
  </w:endnote>
  <w:endnote w:type="continuationSeparator" w:id="0">
    <w:p w:rsidR="00A07A50" w:rsidRDefault="00A07A50" w:rsidP="00A0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A50" w:rsidRDefault="00A07A50" w:rsidP="00A07A50">
      <w:pPr>
        <w:spacing w:after="0" w:line="240" w:lineRule="auto"/>
      </w:pPr>
      <w:r>
        <w:separator/>
      </w:r>
    </w:p>
  </w:footnote>
  <w:footnote w:type="continuationSeparator" w:id="0">
    <w:p w:rsidR="00A07A50" w:rsidRDefault="00A07A50" w:rsidP="00A07A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sz w:val="24"/>
        <w:szCs w:val="24"/>
      </w:rPr>
    </w:lvl>
  </w:abstractNum>
  <w:abstractNum w:abstractNumId="1">
    <w:nsid w:val="00AE501E"/>
    <w:multiLevelType w:val="hybridMultilevel"/>
    <w:tmpl w:val="BD783D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C9541B5"/>
    <w:multiLevelType w:val="hybridMultilevel"/>
    <w:tmpl w:val="F0AA5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4AF28AB"/>
    <w:multiLevelType w:val="hybridMultilevel"/>
    <w:tmpl w:val="CBEE0F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C07704E"/>
    <w:multiLevelType w:val="hybridMultilevel"/>
    <w:tmpl w:val="99026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A41CA3"/>
    <w:multiLevelType w:val="hybridMultilevel"/>
    <w:tmpl w:val="FF9EF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3A0B7C"/>
    <w:multiLevelType w:val="hybridMultilevel"/>
    <w:tmpl w:val="66ECFC5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73619BB"/>
    <w:multiLevelType w:val="hybridMultilevel"/>
    <w:tmpl w:val="B1582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7F97076"/>
    <w:multiLevelType w:val="hybridMultilevel"/>
    <w:tmpl w:val="0DB4387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3"/>
  </w:num>
  <w:num w:numId="3">
    <w:abstractNumId w:val="6"/>
  </w:num>
  <w:num w:numId="4">
    <w:abstractNumId w:val="2"/>
  </w:num>
  <w:num w:numId="5">
    <w:abstractNumId w:val="7"/>
  </w:num>
  <w:num w:numId="6">
    <w:abstractNumId w:val="5"/>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A50"/>
    <w:rsid w:val="000B3A50"/>
    <w:rsid w:val="006D30F0"/>
    <w:rsid w:val="00764E31"/>
    <w:rsid w:val="00A07A50"/>
    <w:rsid w:val="00D52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30F0"/>
    <w:rPr>
      <w:rFonts w:ascii="Tahoma" w:hAnsi="Tahoma" w:cs="Tahoma"/>
      <w:sz w:val="16"/>
      <w:szCs w:val="16"/>
    </w:rPr>
  </w:style>
  <w:style w:type="paragraph" w:styleId="a5">
    <w:name w:val="header"/>
    <w:basedOn w:val="a"/>
    <w:link w:val="a6"/>
    <w:uiPriority w:val="99"/>
    <w:unhideWhenUsed/>
    <w:rsid w:val="00A07A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7A50"/>
  </w:style>
  <w:style w:type="paragraph" w:styleId="a7">
    <w:name w:val="footer"/>
    <w:basedOn w:val="a"/>
    <w:link w:val="a8"/>
    <w:uiPriority w:val="99"/>
    <w:unhideWhenUsed/>
    <w:rsid w:val="00A07A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7A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30F0"/>
    <w:rPr>
      <w:rFonts w:ascii="Tahoma" w:hAnsi="Tahoma" w:cs="Tahoma"/>
      <w:sz w:val="16"/>
      <w:szCs w:val="16"/>
    </w:rPr>
  </w:style>
  <w:style w:type="paragraph" w:styleId="a5">
    <w:name w:val="header"/>
    <w:basedOn w:val="a"/>
    <w:link w:val="a6"/>
    <w:uiPriority w:val="99"/>
    <w:unhideWhenUsed/>
    <w:rsid w:val="00A07A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7A50"/>
  </w:style>
  <w:style w:type="paragraph" w:styleId="a7">
    <w:name w:val="footer"/>
    <w:basedOn w:val="a"/>
    <w:link w:val="a8"/>
    <w:uiPriority w:val="99"/>
    <w:unhideWhenUsed/>
    <w:rsid w:val="00A07A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7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3953F-197F-4D76-86CC-6C23742F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1402</Words>
  <Characters>7995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2017-05-16T10:33:00Z</dcterms:created>
  <dcterms:modified xsi:type="dcterms:W3CDTF">2017-05-16T11:00:00Z</dcterms:modified>
</cp:coreProperties>
</file>