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2"/>
        <w:jc w:val="both"/>
        <w:rPr/>
      </w:pPr>
      <w:hyperlink r:id="rId2">
        <w:r>
          <w:rPr>
            <w:rStyle w:val="Texthighlight"/>
            <w:b/>
            <w:bCs/>
            <w:i/>
            <w:iCs/>
          </w:rPr>
          <w:t>Пенсионный фонд упростил распоряжение материнским капиталом на обучение детей</w:t>
        </w:r>
      </w:hyperlink>
    </w:p>
    <w:p>
      <w:pPr>
        <w:pStyle w:val="Style17"/>
        <w:spacing w:before="0" w:after="283"/>
        <w:rPr/>
      </w:pPr>
      <w:r>
        <w:rPr/>
        <w:t>Отделения Пенсионного фонда заключили соглашения об информационном обмене с учебными заведениями по всей стране, чтобы родители могли быстрее и проще распоряжаться материнским капиталом на обучение детей. Теперь достаточно подать заявление о распоряжении маткапиталом, информацию о договоре на обучение фонд запросит самостоятельно</w:t>
      </w:r>
    </w:p>
    <w:p>
      <w:pPr>
        <w:pStyle w:val="1"/>
        <w:spacing w:before="240" w:after="120"/>
        <w:jc w:val="both"/>
        <w:rPr>
          <w:rStyle w:val="Texthighlight"/>
          <w:b/>
          <w:b/>
          <w:bCs/>
          <w:i/>
          <w:i/>
          <w:iCs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3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press_center/~2020/09/23/2129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2020-10-07T13:32:32Z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