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20" w:rsidRPr="00D30129" w:rsidRDefault="003E3E20" w:rsidP="003E3E20">
      <w:pPr>
        <w:pStyle w:val="a3"/>
        <w:tabs>
          <w:tab w:val="left" w:pos="709"/>
          <w:tab w:val="left" w:pos="1134"/>
        </w:tabs>
        <w:spacing w:before="100" w:after="100"/>
        <w:ind w:firstLine="709"/>
        <w:jc w:val="center"/>
        <w:rPr>
          <w:b/>
          <w:color w:val="333333"/>
          <w:sz w:val="28"/>
          <w:szCs w:val="28"/>
        </w:rPr>
      </w:pPr>
      <w:proofErr w:type="gramStart"/>
      <w:r w:rsidRPr="00D30129">
        <w:rPr>
          <w:b/>
          <w:color w:val="333333"/>
          <w:sz w:val="28"/>
          <w:szCs w:val="28"/>
        </w:rPr>
        <w:t>Подать документы в ВУ3 можно не выходя</w:t>
      </w:r>
      <w:proofErr w:type="gramEnd"/>
      <w:r w:rsidRPr="00D30129">
        <w:rPr>
          <w:b/>
          <w:color w:val="333333"/>
          <w:sz w:val="28"/>
          <w:szCs w:val="28"/>
        </w:rPr>
        <w:t xml:space="preserve"> из дома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С каждым годом все больше учебных заведений вводит в практику прием от иногородних абитуриентов заявлений, заверенных электронной подписью. Электронная подача документов существенно упрощает отправку документов в учебные заведения. Ведь можно подать документы в иногородний вуз, не выходя из дома и не обращаясь лично в приемную комиссию.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Удостоверяющий центр Федеральной кадастровой палаты выпускает единый сертификат электронной подписи, пригодный для одновременного использования на различных порталах госуслуг и других ведомств.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-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ЕГРН, а также подать статистическую отчетность в Федеральную службу государственной статистики (Росстат), отправить уведомление о залоге 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санкции ГИБДД, поставить на учет автомобиль, подать заявление для поступления в вуз и многое другое.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Тариф на оказание услуги по выпуску сертификата электронной подписи для юридических и физических лиц составляет 700 руб.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 электронной подписи составляет 1 год и 3 месяца (15 месяцев). В соответствии с Уведомлением Минкомсвязи России с 09.01.2019 УЦ осуществляет выпуск сертификата электронной цифровой подписи с применением схемы электронной подписи ГОСТ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34.10-2012.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подробную информацию по вопросам получения электронной подписи можно получить на сайте </w:t>
      </w:r>
      <w:hyperlink r:id="rId4" w:history="1">
        <w:r w:rsidRPr="00D30129">
          <w:rPr>
            <w:rFonts w:ascii="Times New Roman" w:hAnsi="Times New Roman" w:cs="Times New Roman"/>
            <w:color w:val="000000"/>
            <w:sz w:val="28"/>
            <w:szCs w:val="28"/>
          </w:rPr>
          <w:t>https://uc.kadastr.ru</w:t>
        </w:r>
      </w:hyperlink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3E20" w:rsidRPr="00D30129" w:rsidRDefault="003E3E20" w:rsidP="003E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Удостоверяющий центр филиала ФГБУ «ФКП Росреестра» по Волгоградской области расположен по адресу: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>. Волгоград, Тимирязева д. 9.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E20"/>
    <w:rsid w:val="00176870"/>
    <w:rsid w:val="003E3E2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2019-08-28T09:26:00Z</dcterms:created>
  <dcterms:modified xsi:type="dcterms:W3CDTF">2019-08-28T09:26:00Z</dcterms:modified>
</cp:coreProperties>
</file>