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8C" w:rsidRDefault="0014048C" w:rsidP="0014048C">
      <w:pPr>
        <w:pStyle w:val="a3"/>
        <w:jc w:val="right"/>
        <w:rPr>
          <w:rFonts w:ascii="Times New Roman" w:hAnsi="Times New Roman" w:cs="Times New Roman"/>
          <w:sz w:val="20"/>
          <w:szCs w:val="20"/>
        </w:rPr>
      </w:pPr>
      <w:r>
        <w:rPr>
          <w:rFonts w:ascii="Times New Roman" w:hAnsi="Times New Roman" w:cs="Times New Roman"/>
          <w:sz w:val="20"/>
          <w:szCs w:val="20"/>
        </w:rPr>
        <w:t>04024463</w:t>
      </w:r>
    </w:p>
    <w:p w:rsidR="0014048C" w:rsidRDefault="0014048C" w:rsidP="0014048C">
      <w:pPr>
        <w:pStyle w:val="a3"/>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14048C" w:rsidRDefault="0014048C" w:rsidP="0014048C">
      <w:pPr>
        <w:pStyle w:val="a3"/>
        <w:jc w:val="center"/>
        <w:rPr>
          <w:rFonts w:ascii="Times New Roman" w:hAnsi="Times New Roman" w:cs="Times New Roman"/>
          <w:b/>
          <w:sz w:val="20"/>
          <w:szCs w:val="20"/>
        </w:rPr>
      </w:pPr>
    </w:p>
    <w:p w:rsidR="0014048C" w:rsidRDefault="0014048C" w:rsidP="0014048C">
      <w:pPr>
        <w:pStyle w:val="a3"/>
        <w:jc w:val="center"/>
        <w:rPr>
          <w:rFonts w:ascii="Times New Roman" w:hAnsi="Times New Roman" w:cs="Times New Roman"/>
          <w:b/>
          <w:sz w:val="20"/>
          <w:szCs w:val="20"/>
        </w:rPr>
      </w:pPr>
      <w:r>
        <w:rPr>
          <w:rFonts w:ascii="Times New Roman" w:hAnsi="Times New Roman" w:cs="Times New Roman"/>
          <w:b/>
          <w:sz w:val="20"/>
          <w:szCs w:val="20"/>
        </w:rPr>
        <w:t xml:space="preserve">ГЛАВЫ </w:t>
      </w:r>
      <w:proofErr w:type="gramStart"/>
      <w:r>
        <w:rPr>
          <w:rFonts w:ascii="Times New Roman" w:hAnsi="Times New Roman" w:cs="Times New Roman"/>
          <w:b/>
          <w:sz w:val="20"/>
          <w:szCs w:val="20"/>
        </w:rPr>
        <w:t>АЛЕКСЕЕВСКОГО</w:t>
      </w:r>
      <w:proofErr w:type="gramEnd"/>
      <w:r>
        <w:rPr>
          <w:rFonts w:ascii="Times New Roman" w:hAnsi="Times New Roman" w:cs="Times New Roman"/>
          <w:b/>
          <w:sz w:val="20"/>
          <w:szCs w:val="20"/>
        </w:rPr>
        <w:t xml:space="preserve"> </w:t>
      </w:r>
    </w:p>
    <w:p w:rsidR="0014048C" w:rsidRDefault="0014048C" w:rsidP="0014048C">
      <w:pPr>
        <w:pStyle w:val="a3"/>
        <w:jc w:val="center"/>
        <w:rPr>
          <w:rFonts w:ascii="Times New Roman" w:hAnsi="Times New Roman" w:cs="Times New Roman"/>
          <w:b/>
          <w:sz w:val="20"/>
          <w:szCs w:val="20"/>
        </w:rPr>
      </w:pPr>
      <w:r>
        <w:rPr>
          <w:rFonts w:ascii="Times New Roman" w:hAnsi="Times New Roman" w:cs="Times New Roman"/>
          <w:b/>
          <w:sz w:val="20"/>
          <w:szCs w:val="20"/>
        </w:rPr>
        <w:t>МУНИЦИПАЛЬНОГО РАЙОНА</w:t>
      </w:r>
    </w:p>
    <w:p w:rsidR="0014048C" w:rsidRDefault="0014048C" w:rsidP="0014048C">
      <w:pPr>
        <w:pStyle w:val="a3"/>
        <w:jc w:val="center"/>
        <w:rPr>
          <w:rFonts w:ascii="Times New Roman" w:hAnsi="Times New Roman" w:cs="Times New Roman"/>
          <w:b/>
          <w:sz w:val="20"/>
          <w:szCs w:val="20"/>
        </w:rPr>
      </w:pPr>
      <w:r>
        <w:rPr>
          <w:rFonts w:ascii="Times New Roman" w:hAnsi="Times New Roman" w:cs="Times New Roman"/>
          <w:b/>
          <w:sz w:val="20"/>
          <w:szCs w:val="20"/>
        </w:rPr>
        <w:t>ВОЛГОГРАДСКОЙ ОБЛАСТИ</w:t>
      </w:r>
    </w:p>
    <w:p w:rsidR="0014048C" w:rsidRDefault="0014048C" w:rsidP="0014048C">
      <w:pPr>
        <w:pStyle w:val="a3"/>
        <w:jc w:val="center"/>
        <w:rPr>
          <w:rFonts w:ascii="Times New Roman" w:hAnsi="Times New Roman" w:cs="Times New Roman"/>
          <w:sz w:val="20"/>
          <w:szCs w:val="20"/>
        </w:rPr>
      </w:pPr>
      <w:r>
        <w:rPr>
          <w:noProof/>
          <w:lang w:eastAsia="ru-RU"/>
        </w:rPr>
        <mc:AlternateContent>
          <mc:Choice Requires="wps">
            <w:drawing>
              <wp:anchor distT="0" distB="0" distL="114300" distR="114300" simplePos="0" relativeHeight="251659264" behindDoc="0" locked="0" layoutInCell="1" allowOverlap="1" wp14:anchorId="4977B52B" wp14:editId="106E0B90">
                <wp:simplePos x="0" y="0"/>
                <wp:positionH relativeFrom="column">
                  <wp:posOffset>0</wp:posOffset>
                </wp:positionH>
                <wp:positionV relativeFrom="paragraph">
                  <wp:posOffset>84455</wp:posOffset>
                </wp:positionV>
                <wp:extent cx="57150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5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" strokeweight="3pt">
                <v:stroke linestyle="thinThin"/>
              </v:line>
            </w:pict>
          </mc:Fallback>
        </mc:AlternateContent>
      </w:r>
    </w:p>
    <w:p w:rsidR="0014048C" w:rsidRDefault="0014048C" w:rsidP="0014048C">
      <w:pPr>
        <w:pStyle w:val="a3"/>
        <w:jc w:val="center"/>
        <w:rPr>
          <w:rFonts w:ascii="Times New Roman" w:hAnsi="Times New Roman" w:cs="Times New Roman"/>
          <w:b/>
          <w:sz w:val="20"/>
          <w:szCs w:val="20"/>
        </w:rPr>
      </w:pPr>
    </w:p>
    <w:p w:rsidR="0014048C" w:rsidRDefault="0014048C" w:rsidP="0014048C">
      <w:pPr>
        <w:pStyle w:val="a3"/>
        <w:rPr>
          <w:rFonts w:ascii="Times New Roman" w:hAnsi="Times New Roman" w:cs="Times New Roman"/>
          <w:sz w:val="26"/>
          <w:szCs w:val="26"/>
        </w:rPr>
      </w:pPr>
      <w:r>
        <w:rPr>
          <w:rFonts w:ascii="Times New Roman" w:hAnsi="Times New Roman" w:cs="Times New Roman"/>
          <w:sz w:val="26"/>
          <w:szCs w:val="26"/>
        </w:rPr>
        <w:t>от                               №</w:t>
      </w:r>
    </w:p>
    <w:p w:rsidR="0014048C" w:rsidRDefault="0014048C" w:rsidP="0014048C">
      <w:pPr>
        <w:pStyle w:val="a3"/>
        <w:rPr>
          <w:rFonts w:ascii="Times New Roman" w:eastAsia="Times New Roman" w:hAnsi="Times New Roman" w:cs="Times New Roman"/>
          <w:sz w:val="20"/>
          <w:szCs w:val="20"/>
          <w:lang w:eastAsia="ru-RU"/>
        </w:rPr>
      </w:pPr>
    </w:p>
    <w:p w:rsidR="00DD0246" w:rsidRDefault="0014048C" w:rsidP="0014048C">
      <w:pPr>
        <w:autoSpaceDE w:val="0"/>
        <w:autoSpaceDN w:val="0"/>
        <w:adjustRightInd w:val="0"/>
        <w:spacing w:after="0" w:line="240" w:lineRule="auto"/>
        <w:rPr>
          <w:rFonts w:ascii="Times New Roman" w:eastAsia="Arial Unicode MS" w:hAnsi="Times New Roman" w:cs="Times New Roman"/>
          <w:bCs/>
          <w:color w:val="000000"/>
          <w:sz w:val="26"/>
          <w:szCs w:val="26"/>
          <w:lang w:eastAsia="ru-RU"/>
        </w:rPr>
      </w:pPr>
      <w:r w:rsidRPr="0014048C">
        <w:rPr>
          <w:rFonts w:ascii="Times New Roman" w:eastAsia="Arial Unicode MS" w:hAnsi="Times New Roman" w:cs="Times New Roman"/>
          <w:bCs/>
          <w:color w:val="000000"/>
          <w:sz w:val="26"/>
          <w:szCs w:val="26"/>
          <w:lang w:eastAsia="ru-RU"/>
        </w:rPr>
        <w:t xml:space="preserve"> О внесении изменений в постановление главы </w:t>
      </w:r>
    </w:p>
    <w:p w:rsidR="0014048C" w:rsidRPr="0014048C" w:rsidRDefault="0014048C" w:rsidP="0014048C">
      <w:pPr>
        <w:autoSpaceDE w:val="0"/>
        <w:autoSpaceDN w:val="0"/>
        <w:adjustRightInd w:val="0"/>
        <w:spacing w:after="0" w:line="240" w:lineRule="auto"/>
        <w:rPr>
          <w:rFonts w:ascii="Times New Roman" w:eastAsia="Arial Unicode MS" w:hAnsi="Times New Roman" w:cs="Times New Roman"/>
          <w:bCs/>
          <w:color w:val="000000"/>
          <w:sz w:val="26"/>
          <w:szCs w:val="26"/>
          <w:lang w:eastAsia="ru-RU"/>
        </w:rPr>
      </w:pPr>
      <w:r w:rsidRPr="0014048C">
        <w:rPr>
          <w:rFonts w:ascii="Times New Roman" w:eastAsia="Arial Unicode MS" w:hAnsi="Times New Roman" w:cs="Times New Roman"/>
          <w:bCs/>
          <w:color w:val="000000"/>
          <w:sz w:val="26"/>
          <w:szCs w:val="26"/>
          <w:lang w:eastAsia="ru-RU"/>
        </w:rPr>
        <w:t xml:space="preserve">администрации </w:t>
      </w:r>
      <w:proofErr w:type="gramStart"/>
      <w:r w:rsidRPr="0014048C">
        <w:rPr>
          <w:rFonts w:ascii="Times New Roman" w:eastAsia="Arial Unicode MS" w:hAnsi="Times New Roman" w:cs="Times New Roman"/>
          <w:bCs/>
          <w:color w:val="000000"/>
          <w:sz w:val="26"/>
          <w:szCs w:val="26"/>
          <w:lang w:eastAsia="ru-RU"/>
        </w:rPr>
        <w:t>Алексеевского</w:t>
      </w:r>
      <w:proofErr w:type="gramEnd"/>
      <w:r w:rsidRPr="0014048C">
        <w:rPr>
          <w:rFonts w:ascii="Times New Roman" w:eastAsia="Arial Unicode MS" w:hAnsi="Times New Roman" w:cs="Times New Roman"/>
          <w:bCs/>
          <w:color w:val="000000"/>
          <w:sz w:val="26"/>
          <w:szCs w:val="26"/>
          <w:lang w:eastAsia="ru-RU"/>
        </w:rPr>
        <w:t xml:space="preserve"> муниципального </w:t>
      </w:r>
    </w:p>
    <w:p w:rsidR="0014048C" w:rsidRDefault="0014048C" w:rsidP="0014048C">
      <w:pPr>
        <w:autoSpaceDE w:val="0"/>
        <w:autoSpaceDN w:val="0"/>
        <w:adjustRightInd w:val="0"/>
        <w:spacing w:after="0" w:line="240" w:lineRule="auto"/>
        <w:rPr>
          <w:rFonts w:ascii="Times New Roman" w:eastAsia="Arial Unicode MS" w:hAnsi="Times New Roman" w:cs="Times New Roman"/>
          <w:bCs/>
          <w:color w:val="000000"/>
          <w:sz w:val="26"/>
          <w:szCs w:val="26"/>
          <w:lang w:eastAsia="ru-RU"/>
        </w:rPr>
      </w:pPr>
      <w:r w:rsidRPr="0014048C">
        <w:rPr>
          <w:rFonts w:ascii="Times New Roman" w:eastAsia="Arial Unicode MS" w:hAnsi="Times New Roman" w:cs="Times New Roman"/>
          <w:bCs/>
          <w:color w:val="000000"/>
          <w:sz w:val="26"/>
          <w:szCs w:val="26"/>
          <w:lang w:eastAsia="ru-RU"/>
        </w:rPr>
        <w:t xml:space="preserve">района № </w:t>
      </w:r>
      <w:r>
        <w:rPr>
          <w:rFonts w:ascii="Times New Roman" w:eastAsia="Arial Unicode MS" w:hAnsi="Times New Roman" w:cs="Times New Roman"/>
          <w:bCs/>
          <w:color w:val="000000"/>
          <w:sz w:val="26"/>
          <w:szCs w:val="26"/>
          <w:lang w:eastAsia="ru-RU"/>
        </w:rPr>
        <w:t>594</w:t>
      </w:r>
      <w:r w:rsidRPr="0014048C">
        <w:rPr>
          <w:rFonts w:ascii="Times New Roman" w:eastAsia="Arial Unicode MS" w:hAnsi="Times New Roman" w:cs="Times New Roman"/>
          <w:bCs/>
          <w:color w:val="000000"/>
          <w:sz w:val="26"/>
          <w:szCs w:val="26"/>
          <w:lang w:eastAsia="ru-RU"/>
        </w:rPr>
        <w:t xml:space="preserve"> от 09.12.2015 г. «</w:t>
      </w:r>
      <w:r>
        <w:rPr>
          <w:rFonts w:ascii="Times New Roman" w:eastAsia="Arial Unicode MS" w:hAnsi="Times New Roman" w:cs="Times New Roman"/>
          <w:bCs/>
          <w:color w:val="000000"/>
          <w:sz w:val="26"/>
          <w:szCs w:val="26"/>
          <w:lang w:eastAsia="ru-RU"/>
        </w:rPr>
        <w:t>Установление патронажа</w:t>
      </w:r>
    </w:p>
    <w:p w:rsidR="0014048C" w:rsidRDefault="0014048C" w:rsidP="0014048C">
      <w:pPr>
        <w:autoSpaceDE w:val="0"/>
        <w:autoSpaceDN w:val="0"/>
        <w:adjustRightInd w:val="0"/>
        <w:spacing w:after="0" w:line="240" w:lineRule="auto"/>
        <w:rPr>
          <w:rFonts w:ascii="Times New Roman" w:eastAsia="Arial Unicode MS" w:hAnsi="Times New Roman" w:cs="Times New Roman"/>
          <w:bCs/>
          <w:color w:val="000000"/>
          <w:sz w:val="26"/>
          <w:szCs w:val="26"/>
          <w:lang w:eastAsia="ru-RU"/>
        </w:rPr>
      </w:pPr>
      <w:r>
        <w:rPr>
          <w:rFonts w:ascii="Times New Roman" w:eastAsia="Arial Unicode MS" w:hAnsi="Times New Roman" w:cs="Times New Roman"/>
          <w:bCs/>
          <w:color w:val="000000"/>
          <w:sz w:val="26"/>
          <w:szCs w:val="26"/>
          <w:lang w:eastAsia="ru-RU"/>
        </w:rPr>
        <w:t xml:space="preserve">над совершеннолетними дееспособными гражданами, </w:t>
      </w:r>
    </w:p>
    <w:p w:rsidR="0014048C" w:rsidRDefault="0014048C" w:rsidP="0014048C">
      <w:pPr>
        <w:autoSpaceDE w:val="0"/>
        <w:autoSpaceDN w:val="0"/>
        <w:adjustRightInd w:val="0"/>
        <w:spacing w:after="0" w:line="240" w:lineRule="auto"/>
        <w:rPr>
          <w:rFonts w:ascii="Times New Roman" w:eastAsia="Arial Unicode MS" w:hAnsi="Times New Roman" w:cs="Times New Roman"/>
          <w:bCs/>
          <w:color w:val="000000"/>
          <w:sz w:val="26"/>
          <w:szCs w:val="26"/>
          <w:lang w:eastAsia="ru-RU"/>
        </w:rPr>
      </w:pPr>
      <w:r>
        <w:rPr>
          <w:rFonts w:ascii="Times New Roman" w:eastAsia="Arial Unicode MS" w:hAnsi="Times New Roman" w:cs="Times New Roman"/>
          <w:bCs/>
          <w:color w:val="000000"/>
          <w:sz w:val="26"/>
          <w:szCs w:val="26"/>
          <w:lang w:eastAsia="ru-RU"/>
        </w:rPr>
        <w:t>которые по состоянию здоровья не способны самостоятельно</w:t>
      </w:r>
    </w:p>
    <w:p w:rsidR="0014048C" w:rsidRPr="0014048C" w:rsidRDefault="0014048C" w:rsidP="0014048C">
      <w:pPr>
        <w:autoSpaceDE w:val="0"/>
        <w:autoSpaceDN w:val="0"/>
        <w:adjustRightInd w:val="0"/>
        <w:spacing w:after="0" w:line="240" w:lineRule="auto"/>
        <w:rPr>
          <w:rFonts w:ascii="Times New Roman" w:eastAsia="Arial Unicode MS" w:hAnsi="Times New Roman" w:cs="Times New Roman"/>
          <w:bCs/>
          <w:color w:val="000000"/>
          <w:sz w:val="26"/>
          <w:szCs w:val="26"/>
          <w:lang w:eastAsia="ru-RU"/>
        </w:rPr>
      </w:pPr>
      <w:r>
        <w:rPr>
          <w:rFonts w:ascii="Times New Roman" w:eastAsia="Arial Unicode MS" w:hAnsi="Times New Roman" w:cs="Times New Roman"/>
          <w:bCs/>
          <w:color w:val="000000"/>
          <w:sz w:val="26"/>
          <w:szCs w:val="26"/>
          <w:lang w:eastAsia="ru-RU"/>
        </w:rPr>
        <w:t>осуществлять свои права и исполнять свои обязанности</w:t>
      </w:r>
      <w:r w:rsidRPr="0014048C">
        <w:rPr>
          <w:rFonts w:ascii="Times New Roman" w:eastAsia="Arial Unicode MS" w:hAnsi="Times New Roman" w:cs="Times New Roman"/>
          <w:bCs/>
          <w:color w:val="000000"/>
          <w:sz w:val="26"/>
          <w:szCs w:val="26"/>
          <w:lang w:eastAsia="ru-RU"/>
        </w:rPr>
        <w:t>»</w:t>
      </w:r>
    </w:p>
    <w:p w:rsidR="0014048C" w:rsidRPr="0014048C" w:rsidRDefault="0014048C" w:rsidP="0014048C">
      <w:pPr>
        <w:spacing w:after="0" w:line="240" w:lineRule="auto"/>
        <w:rPr>
          <w:rFonts w:ascii="Times New Roman" w:eastAsia="Arial Unicode MS" w:hAnsi="Times New Roman" w:cs="Arial Unicode MS"/>
          <w:color w:val="000000"/>
          <w:sz w:val="26"/>
          <w:szCs w:val="26"/>
          <w:lang w:eastAsia="ru-RU"/>
        </w:rPr>
      </w:pPr>
      <w:r w:rsidRPr="0014048C">
        <w:rPr>
          <w:rFonts w:ascii="Times New Roman" w:eastAsia="Arial Unicode MS" w:hAnsi="Times New Roman" w:cs="Arial Unicode MS"/>
          <w:color w:val="000000"/>
          <w:sz w:val="26"/>
          <w:szCs w:val="26"/>
          <w:lang w:eastAsia="ru-RU"/>
        </w:rPr>
        <w:t> </w:t>
      </w:r>
    </w:p>
    <w:p w:rsidR="0014048C" w:rsidRPr="0014048C" w:rsidRDefault="0014048C" w:rsidP="0014048C">
      <w:pPr>
        <w:spacing w:after="0" w:line="240" w:lineRule="auto"/>
        <w:jc w:val="both"/>
        <w:rPr>
          <w:rFonts w:ascii="Times New Roman" w:eastAsia="Arial Unicode MS" w:hAnsi="Times New Roman" w:cs="Arial Unicode MS"/>
          <w:color w:val="000000"/>
          <w:sz w:val="26"/>
          <w:szCs w:val="24"/>
          <w:lang w:eastAsia="ru-RU"/>
        </w:rPr>
      </w:pPr>
      <w:r w:rsidRPr="0014048C">
        <w:rPr>
          <w:rFonts w:ascii="Times New Roman" w:eastAsia="Arial Unicode MS" w:hAnsi="Times New Roman" w:cs="Arial Unicode MS"/>
          <w:color w:val="000000"/>
          <w:sz w:val="26"/>
          <w:szCs w:val="24"/>
          <w:lang w:eastAsia="ru-RU"/>
        </w:rPr>
        <w:t xml:space="preserve">            </w:t>
      </w:r>
      <w:proofErr w:type="gramStart"/>
      <w:r w:rsidRPr="0014048C">
        <w:rPr>
          <w:rFonts w:ascii="Times New Roman" w:eastAsia="Arial Unicode MS" w:hAnsi="Times New Roman" w:cs="Arial Unicode MS"/>
          <w:color w:val="000000"/>
          <w:sz w:val="26"/>
          <w:szCs w:val="24"/>
          <w:lang w:eastAsia="ru-RU"/>
        </w:rPr>
        <w:t xml:space="preserve">В соответствии </w:t>
      </w:r>
      <w:r w:rsidR="007272CD">
        <w:rPr>
          <w:rFonts w:ascii="Times New Roman" w:eastAsia="Arial Unicode MS" w:hAnsi="Times New Roman" w:cs="Arial Unicode MS"/>
          <w:color w:val="000000"/>
          <w:sz w:val="26"/>
          <w:szCs w:val="24"/>
          <w:lang w:eastAsia="ru-RU"/>
        </w:rPr>
        <w:t>приказом комитета социальной защиты населения Волгоградской области от 20.06.2016 №688 «О внесении изменений в приказ министерства труда и социальной защиты населения Волгоградской области от 09.06.2014г. №891 «Об утверждении типового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w:t>
      </w:r>
      <w:proofErr w:type="gramEnd"/>
      <w:r w:rsidR="007272CD">
        <w:rPr>
          <w:rFonts w:ascii="Times New Roman" w:eastAsia="Arial Unicode MS" w:hAnsi="Times New Roman" w:cs="Arial Unicode MS"/>
          <w:color w:val="000000"/>
          <w:sz w:val="26"/>
          <w:szCs w:val="24"/>
          <w:lang w:eastAsia="ru-RU"/>
        </w:rPr>
        <w:t xml:space="preserve"> и защищать свои права и исполнять свои обязанности»</w:t>
      </w:r>
      <w:r w:rsidRPr="0014048C">
        <w:rPr>
          <w:rFonts w:ascii="Times New Roman" w:eastAsia="Arial Unicode MS" w:hAnsi="Times New Roman" w:cs="Arial Unicode MS"/>
          <w:color w:val="000000"/>
          <w:sz w:val="26"/>
          <w:szCs w:val="24"/>
          <w:lang w:eastAsia="ru-RU"/>
        </w:rPr>
        <w:t xml:space="preserve"> </w:t>
      </w:r>
      <w:r w:rsidRPr="0014048C">
        <w:rPr>
          <w:rFonts w:ascii="Times New Roman" w:eastAsia="Arial Unicode MS" w:hAnsi="Times New Roman" w:cs="Arial Unicode MS"/>
          <w:b/>
          <w:bCs/>
          <w:color w:val="000000"/>
          <w:sz w:val="26"/>
          <w:szCs w:val="24"/>
          <w:lang w:eastAsia="ru-RU"/>
        </w:rPr>
        <w:t>постановляю: </w:t>
      </w:r>
    </w:p>
    <w:p w:rsidR="0014048C" w:rsidRPr="0014048C" w:rsidRDefault="0014048C" w:rsidP="0014048C">
      <w:pPr>
        <w:spacing w:after="0" w:line="240" w:lineRule="auto"/>
        <w:jc w:val="both"/>
        <w:rPr>
          <w:rFonts w:ascii="Times New Roman" w:eastAsia="Arial Unicode MS" w:hAnsi="Times New Roman" w:cs="Times New Roman"/>
          <w:color w:val="000000"/>
          <w:sz w:val="26"/>
          <w:szCs w:val="24"/>
          <w:lang w:eastAsia="ru-RU"/>
        </w:rPr>
      </w:pPr>
      <w:r w:rsidRPr="0014048C">
        <w:rPr>
          <w:rFonts w:ascii="Times New Roman" w:eastAsia="Arial Unicode MS" w:hAnsi="Times New Roman" w:cs="Arial Unicode MS"/>
          <w:color w:val="000000"/>
          <w:sz w:val="26"/>
          <w:szCs w:val="24"/>
          <w:lang w:eastAsia="ru-RU"/>
        </w:rPr>
        <w:t xml:space="preserve">      1.  Внести изменения в постановление </w:t>
      </w:r>
      <w:r w:rsidRPr="0014048C">
        <w:rPr>
          <w:rFonts w:ascii="Times New Roman" w:eastAsia="Arial Unicode MS" w:hAnsi="Times New Roman" w:cs="Times New Roman"/>
          <w:color w:val="000000"/>
          <w:sz w:val="26"/>
          <w:szCs w:val="28"/>
          <w:lang w:eastAsia="ru-RU"/>
        </w:rPr>
        <w:t xml:space="preserve">главы   администрации Алексеевского муниципального района </w:t>
      </w:r>
      <w:r w:rsidR="005164CE">
        <w:rPr>
          <w:rFonts w:ascii="Times New Roman" w:eastAsia="Arial Unicode MS" w:hAnsi="Times New Roman" w:cs="Times New Roman"/>
          <w:color w:val="000000"/>
          <w:sz w:val="26"/>
          <w:szCs w:val="28"/>
          <w:lang w:eastAsia="ru-RU"/>
        </w:rPr>
        <w:t>№  5</w:t>
      </w:r>
      <w:r w:rsidRPr="0014048C">
        <w:rPr>
          <w:rFonts w:ascii="Times New Roman" w:eastAsia="Arial Unicode MS" w:hAnsi="Times New Roman" w:cs="Times New Roman"/>
          <w:color w:val="000000"/>
          <w:sz w:val="26"/>
          <w:szCs w:val="28"/>
          <w:lang w:eastAsia="ru-RU"/>
        </w:rPr>
        <w:t>9</w:t>
      </w:r>
      <w:r w:rsidR="005164CE">
        <w:rPr>
          <w:rFonts w:ascii="Times New Roman" w:eastAsia="Arial Unicode MS" w:hAnsi="Times New Roman" w:cs="Times New Roman"/>
          <w:color w:val="000000"/>
          <w:sz w:val="26"/>
          <w:szCs w:val="28"/>
          <w:lang w:eastAsia="ru-RU"/>
        </w:rPr>
        <w:t>4</w:t>
      </w:r>
      <w:r w:rsidRPr="0014048C">
        <w:rPr>
          <w:rFonts w:ascii="Times New Roman" w:eastAsia="Arial Unicode MS" w:hAnsi="Times New Roman" w:cs="Times New Roman"/>
          <w:color w:val="000000"/>
          <w:sz w:val="26"/>
          <w:szCs w:val="28"/>
          <w:lang w:eastAsia="ru-RU"/>
        </w:rPr>
        <w:t xml:space="preserve">  09.12.2015 г. </w:t>
      </w:r>
      <w:r w:rsidRPr="0014048C">
        <w:rPr>
          <w:rFonts w:ascii="Times New Roman" w:eastAsia="Arial Unicode MS" w:hAnsi="Times New Roman" w:cs="Arial Unicode MS"/>
          <w:color w:val="000000"/>
          <w:sz w:val="26"/>
          <w:szCs w:val="24"/>
          <w:lang w:eastAsia="ru-RU"/>
        </w:rPr>
        <w:t xml:space="preserve">«Об утверждении административного регламента </w:t>
      </w:r>
      <w:r w:rsidR="005164CE">
        <w:rPr>
          <w:rFonts w:ascii="Times New Roman" w:eastAsia="Arial Unicode MS" w:hAnsi="Times New Roman" w:cs="Arial Unicode MS"/>
          <w:color w:val="000000"/>
          <w:sz w:val="26"/>
          <w:szCs w:val="24"/>
          <w:lang w:eastAsia="ru-RU"/>
        </w:rPr>
        <w:t xml:space="preserve">предоставления муниципальной услуги </w:t>
      </w:r>
      <w:r w:rsidRPr="0014048C">
        <w:rPr>
          <w:rFonts w:ascii="Times New Roman" w:eastAsia="Arial Unicode MS" w:hAnsi="Times New Roman" w:cs="Arial Unicode MS"/>
          <w:color w:val="000000"/>
          <w:sz w:val="26"/>
          <w:szCs w:val="24"/>
          <w:lang w:eastAsia="ru-RU"/>
        </w:rPr>
        <w:t>«</w:t>
      </w:r>
      <w:r w:rsidR="005164CE">
        <w:rPr>
          <w:rFonts w:ascii="Times New Roman" w:eastAsia="Arial Unicode MS" w:hAnsi="Times New Roman" w:cs="Times New Roman"/>
          <w:color w:val="000000"/>
          <w:sz w:val="26"/>
          <w:szCs w:val="24"/>
          <w:lang w:eastAsia="ru-RU"/>
        </w:rPr>
        <w:t>Установление патронажа над совершеннолетними дееспособными гражданами, которые по состоянию здоровья не способны самостоятельно осуществлять свои права и исполнять свои обязанности»</w:t>
      </w:r>
      <w:r w:rsidRPr="0014048C">
        <w:rPr>
          <w:rFonts w:ascii="Arial Unicode MS" w:eastAsia="Arial Unicode MS" w:hAnsi="Arial Unicode MS" w:cs="Arial Unicode MS"/>
          <w:color w:val="000000"/>
          <w:sz w:val="26"/>
          <w:szCs w:val="24"/>
          <w:lang w:eastAsia="ru-RU"/>
        </w:rPr>
        <w:t xml:space="preserve">, </w:t>
      </w:r>
      <w:r w:rsidRPr="0014048C">
        <w:rPr>
          <w:rFonts w:ascii="Times New Roman" w:eastAsia="Arial Unicode MS" w:hAnsi="Times New Roman" w:cs="Times New Roman"/>
          <w:color w:val="000000"/>
          <w:sz w:val="26"/>
          <w:szCs w:val="24"/>
          <w:lang w:eastAsia="ru-RU"/>
        </w:rPr>
        <w:t>а именно:</w:t>
      </w:r>
    </w:p>
    <w:p w:rsidR="00DD0246" w:rsidRPr="003D66E3" w:rsidRDefault="001B1D07"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DD0246" w:rsidRPr="003D66E3">
        <w:rPr>
          <w:rFonts w:ascii="Times New Roman" w:eastAsia="Times New Roman" w:hAnsi="Times New Roman" w:cs="Times New Roman"/>
          <w:color w:val="000000" w:themeColor="text1"/>
          <w:sz w:val="26"/>
          <w:szCs w:val="26"/>
          <w:lang w:eastAsia="ru-RU"/>
        </w:rPr>
        <w:t>) в пункте 1.3.3 абзац седьмой после слов «Единый портал» дополнить словами «региональный портал»;</w:t>
      </w:r>
    </w:p>
    <w:p w:rsidR="00DD0246" w:rsidRPr="003D66E3" w:rsidRDefault="001B1D07"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DD0246" w:rsidRPr="003D66E3">
        <w:rPr>
          <w:rFonts w:ascii="Times New Roman" w:eastAsia="Times New Roman" w:hAnsi="Times New Roman" w:cs="Times New Roman"/>
          <w:color w:val="000000" w:themeColor="text1"/>
          <w:sz w:val="26"/>
          <w:szCs w:val="26"/>
          <w:lang w:eastAsia="ru-RU"/>
        </w:rPr>
        <w:t>) в пункте 2.3 слова «глава администрации муниципального района» заменить словами «руководитель уполномоченного органа»;</w:t>
      </w:r>
    </w:p>
    <w:p w:rsidR="00DD0246" w:rsidRPr="003D66E3" w:rsidRDefault="001B1D07"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DD0246" w:rsidRPr="003D66E3">
        <w:rPr>
          <w:rFonts w:ascii="Times New Roman" w:eastAsia="Times New Roman" w:hAnsi="Times New Roman" w:cs="Times New Roman"/>
          <w:color w:val="000000" w:themeColor="text1"/>
          <w:sz w:val="26"/>
          <w:szCs w:val="26"/>
          <w:lang w:eastAsia="ru-RU"/>
        </w:rPr>
        <w:t>) в пункте 2.6 цифры «2.8» заменить цифрами  «2.8.1»;</w:t>
      </w:r>
    </w:p>
    <w:p w:rsidR="00DD0246" w:rsidRPr="003D66E3" w:rsidRDefault="001B1D07"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DD0246" w:rsidRPr="003D66E3">
        <w:rPr>
          <w:rFonts w:ascii="Times New Roman" w:eastAsia="Times New Roman" w:hAnsi="Times New Roman" w:cs="Times New Roman"/>
          <w:color w:val="000000" w:themeColor="text1"/>
          <w:sz w:val="26"/>
          <w:szCs w:val="26"/>
          <w:lang w:eastAsia="ru-RU"/>
        </w:rPr>
        <w:t>) пункт 2.7 дополнить абзацем девятым следующего содержания:</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«Федеральный закон от 27 июля 2010 г. №210-ФЗ «Об организации предоставления государственных и муниципальных услуг»;</w:t>
      </w:r>
    </w:p>
    <w:p w:rsidR="00DD0246" w:rsidRPr="003D66E3" w:rsidRDefault="001B1D07"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5</w:t>
      </w:r>
      <w:r w:rsidR="00DD0246" w:rsidRPr="003D66E3">
        <w:rPr>
          <w:rFonts w:ascii="Times New Roman" w:eastAsia="Times New Roman" w:hAnsi="Times New Roman" w:cs="Times New Roman"/>
          <w:color w:val="000000" w:themeColor="text1"/>
          <w:sz w:val="26"/>
          <w:szCs w:val="26"/>
          <w:lang w:eastAsia="ru-RU"/>
        </w:rPr>
        <w:t>) в пункте 2.7 абзацы девятый - двенадцатый считать абзацами десятым - тринадцатым соответственно;</w:t>
      </w:r>
    </w:p>
    <w:p w:rsidR="00DD0246" w:rsidRPr="003D66E3" w:rsidRDefault="001B1D07"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6</w:t>
      </w:r>
      <w:r w:rsidR="00DD0246" w:rsidRPr="003D66E3">
        <w:rPr>
          <w:rFonts w:ascii="Times New Roman" w:eastAsia="Times New Roman" w:hAnsi="Times New Roman" w:cs="Times New Roman"/>
          <w:color w:val="000000" w:themeColor="text1"/>
          <w:sz w:val="26"/>
          <w:szCs w:val="26"/>
          <w:lang w:eastAsia="ru-RU"/>
        </w:rPr>
        <w:t>) из пункта 2.8 исключить слово «услуг»;</w:t>
      </w:r>
    </w:p>
    <w:p w:rsidR="00DD0246" w:rsidRPr="003D66E3" w:rsidRDefault="001B1D07"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7</w:t>
      </w:r>
      <w:r w:rsidR="00DD0246" w:rsidRPr="003D66E3">
        <w:rPr>
          <w:rFonts w:ascii="Times New Roman" w:eastAsia="Times New Roman" w:hAnsi="Times New Roman" w:cs="Times New Roman"/>
          <w:color w:val="000000" w:themeColor="text1"/>
          <w:sz w:val="26"/>
          <w:szCs w:val="26"/>
          <w:lang w:eastAsia="ru-RU"/>
        </w:rPr>
        <w:t>) подпункт 3 пункта 2.8.1 изложить в следующей редакции:</w:t>
      </w:r>
    </w:p>
    <w:p w:rsidR="00DD0246" w:rsidRPr="003D66E3" w:rsidRDefault="009C10D5"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3) заключение медицинской организации о состоянии здоровья заявителя и его нуждаемости в постороннем уходе</w:t>
      </w: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w:t>
      </w:r>
    </w:p>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8</w:t>
      </w:r>
      <w:r w:rsidR="00DD0246" w:rsidRPr="003D66E3">
        <w:rPr>
          <w:rFonts w:ascii="Times New Roman" w:eastAsia="Times New Roman" w:hAnsi="Times New Roman" w:cs="Times New Roman"/>
          <w:color w:val="000000" w:themeColor="text1"/>
          <w:sz w:val="26"/>
          <w:szCs w:val="26"/>
          <w:lang w:eastAsia="ru-RU"/>
        </w:rPr>
        <w:t>) пункт 2.15 дополнить подпунктом 2.15.1 следующего содержания:</w:t>
      </w:r>
    </w:p>
    <w:p w:rsidR="00DD0246" w:rsidRPr="003D66E3" w:rsidRDefault="009C10D5"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2.15.1. Требования к обеспечению доступности предоставления государственной услуги для инвалидов.</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lastRenderedPageBreak/>
        <w:t>В целях обеспечения условий доступности для инвалидов государственной услуги должно быть обеспечено:</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беспрепятственный вход инвалидов в помещение и выход из него;</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возможность самостоятельного передвижения инвалидов по территории организации, помещения, в которых оказывается государственная услуга;</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 xml:space="preserve">допуск </w:t>
      </w:r>
      <w:proofErr w:type="spellStart"/>
      <w:r w:rsidRPr="003D66E3">
        <w:rPr>
          <w:rFonts w:ascii="Times New Roman" w:eastAsia="Times New Roman" w:hAnsi="Times New Roman" w:cs="Times New Roman"/>
          <w:color w:val="000000" w:themeColor="text1"/>
          <w:sz w:val="26"/>
          <w:szCs w:val="26"/>
          <w:lang w:eastAsia="ru-RU"/>
        </w:rPr>
        <w:t>сурдопереводчика</w:t>
      </w:r>
      <w:proofErr w:type="spellEnd"/>
      <w:r w:rsidRPr="003D66E3">
        <w:rPr>
          <w:rFonts w:ascii="Times New Roman" w:eastAsia="Times New Roman" w:hAnsi="Times New Roman" w:cs="Times New Roman"/>
          <w:color w:val="000000" w:themeColor="text1"/>
          <w:sz w:val="26"/>
          <w:szCs w:val="26"/>
          <w:lang w:eastAsia="ru-RU"/>
        </w:rPr>
        <w:t xml:space="preserve"> и </w:t>
      </w:r>
      <w:proofErr w:type="spellStart"/>
      <w:r w:rsidRPr="003D66E3">
        <w:rPr>
          <w:rFonts w:ascii="Times New Roman" w:eastAsia="Times New Roman" w:hAnsi="Times New Roman" w:cs="Times New Roman"/>
          <w:color w:val="000000" w:themeColor="text1"/>
          <w:sz w:val="26"/>
          <w:szCs w:val="26"/>
          <w:lang w:eastAsia="ru-RU"/>
        </w:rPr>
        <w:t>тифлосурдопереводчика</w:t>
      </w:r>
      <w:proofErr w:type="spellEnd"/>
      <w:r w:rsidRPr="003D66E3">
        <w:rPr>
          <w:rFonts w:ascii="Times New Roman" w:eastAsia="Times New Roman" w:hAnsi="Times New Roman" w:cs="Times New Roman"/>
          <w:color w:val="000000" w:themeColor="text1"/>
          <w:sz w:val="26"/>
          <w:szCs w:val="26"/>
          <w:lang w:eastAsia="ru-RU"/>
        </w:rPr>
        <w:t>;</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proofErr w:type="gramStart"/>
      <w:r w:rsidRPr="003D66E3">
        <w:rPr>
          <w:rFonts w:ascii="Times New Roman" w:eastAsia="Times New Roman" w:hAnsi="Times New Roman" w:cs="Times New Roman"/>
          <w:color w:val="000000" w:themeColor="text1"/>
          <w:sz w:val="26"/>
          <w:szCs w:val="26"/>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предоставление при необходимости услуги по месту жительства инвалида или в дистанционном режиме;</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оказание специалистами иной необходимой помощи инвалидам в преодолении барьеров, препятствующих получению ими услуг наравне с другими лицами</w:t>
      </w:r>
      <w:proofErr w:type="gramStart"/>
      <w:r w:rsidRPr="003D66E3">
        <w:rPr>
          <w:rFonts w:ascii="Times New Roman" w:eastAsia="Times New Roman" w:hAnsi="Times New Roman" w:cs="Times New Roman"/>
          <w:color w:val="000000" w:themeColor="text1"/>
          <w:sz w:val="26"/>
          <w:szCs w:val="26"/>
          <w:lang w:eastAsia="ru-RU"/>
        </w:rPr>
        <w:t>.</w:t>
      </w:r>
      <w:r w:rsidR="009C10D5" w:rsidRPr="003D66E3">
        <w:rPr>
          <w:rFonts w:ascii="Times New Roman" w:eastAsia="Times New Roman" w:hAnsi="Times New Roman" w:cs="Times New Roman"/>
          <w:color w:val="000000" w:themeColor="text1"/>
          <w:sz w:val="26"/>
          <w:szCs w:val="26"/>
          <w:lang w:eastAsia="ru-RU"/>
        </w:rPr>
        <w:t>»</w:t>
      </w:r>
      <w:r w:rsidRPr="003D66E3">
        <w:rPr>
          <w:rFonts w:ascii="Times New Roman" w:eastAsia="Times New Roman" w:hAnsi="Times New Roman" w:cs="Times New Roman"/>
          <w:color w:val="000000" w:themeColor="text1"/>
          <w:sz w:val="26"/>
          <w:szCs w:val="26"/>
          <w:lang w:eastAsia="ru-RU"/>
        </w:rPr>
        <w:t>;</w:t>
      </w:r>
      <w:proofErr w:type="gramEnd"/>
    </w:p>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w:t>
      </w:r>
      <w:r w:rsidR="00DD0246" w:rsidRPr="003D66E3">
        <w:rPr>
          <w:rFonts w:ascii="Times New Roman" w:eastAsia="Times New Roman" w:hAnsi="Times New Roman" w:cs="Times New Roman"/>
          <w:color w:val="000000" w:themeColor="text1"/>
          <w:sz w:val="26"/>
          <w:szCs w:val="26"/>
          <w:lang w:eastAsia="ru-RU"/>
        </w:rPr>
        <w:t>) пункт 2.17 изложить в следующей редакции:</w:t>
      </w:r>
    </w:p>
    <w:p w:rsidR="00DD0246" w:rsidRPr="003D66E3" w:rsidRDefault="009C10D5"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2.17. Иные требования к предоставлению государственной услуги.</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Получение государственной услуги в электронной форме не предусмотрено.</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Получение государственной услуги в многофункциональных центрах предоставления государственных и муниципальных услуг не предусмотрено</w:t>
      </w:r>
      <w:proofErr w:type="gramStart"/>
      <w:r w:rsidRPr="003D66E3">
        <w:rPr>
          <w:rFonts w:ascii="Times New Roman" w:eastAsia="Times New Roman" w:hAnsi="Times New Roman" w:cs="Times New Roman"/>
          <w:color w:val="000000" w:themeColor="text1"/>
          <w:sz w:val="26"/>
          <w:szCs w:val="26"/>
          <w:lang w:eastAsia="ru-RU"/>
        </w:rPr>
        <w:t>.</w:t>
      </w:r>
      <w:r w:rsidR="009C10D5" w:rsidRPr="003D66E3">
        <w:rPr>
          <w:rFonts w:ascii="Times New Roman" w:eastAsia="Times New Roman" w:hAnsi="Times New Roman" w:cs="Times New Roman"/>
          <w:color w:val="000000" w:themeColor="text1"/>
          <w:sz w:val="26"/>
          <w:szCs w:val="26"/>
          <w:lang w:eastAsia="ru-RU"/>
        </w:rPr>
        <w:t>»</w:t>
      </w:r>
      <w:r w:rsidRPr="003D66E3">
        <w:rPr>
          <w:rFonts w:ascii="Times New Roman" w:eastAsia="Times New Roman" w:hAnsi="Times New Roman" w:cs="Times New Roman"/>
          <w:color w:val="000000" w:themeColor="text1"/>
          <w:sz w:val="26"/>
          <w:szCs w:val="26"/>
          <w:lang w:eastAsia="ru-RU"/>
        </w:rPr>
        <w:t>;</w:t>
      </w:r>
      <w:proofErr w:type="gramEnd"/>
    </w:p>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10</w:t>
      </w:r>
      <w:r w:rsidR="00DD0246" w:rsidRPr="003D66E3">
        <w:rPr>
          <w:rFonts w:ascii="Times New Roman" w:eastAsia="Times New Roman" w:hAnsi="Times New Roman" w:cs="Times New Roman"/>
          <w:color w:val="000000" w:themeColor="text1"/>
          <w:sz w:val="26"/>
          <w:szCs w:val="26"/>
          <w:lang w:eastAsia="ru-RU"/>
        </w:rPr>
        <w:t>) наименование раздела 3 изложить в следующей редакции:</w:t>
      </w:r>
    </w:p>
    <w:p w:rsidR="00DD0246" w:rsidRPr="003D66E3" w:rsidRDefault="009C10D5"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w:t>
      </w:r>
    </w:p>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w:t>
      </w:r>
      <w:r w:rsidR="00DD0246" w:rsidRPr="003D66E3">
        <w:rPr>
          <w:rFonts w:ascii="Times New Roman" w:eastAsia="Times New Roman" w:hAnsi="Times New Roman" w:cs="Times New Roman"/>
          <w:color w:val="000000" w:themeColor="text1"/>
          <w:sz w:val="26"/>
          <w:szCs w:val="26"/>
          <w:lang w:eastAsia="ru-RU"/>
        </w:rPr>
        <w:t>) пункт 3.1.7 дополнить абзацами третьим и четвертым следующего содержания:</w:t>
      </w:r>
    </w:p>
    <w:p w:rsidR="00DD0246" w:rsidRPr="003D66E3" w:rsidRDefault="009C10D5"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Получение государственной услуги в электронной форме не предусмотрено.</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Получение государственной услуги в многофункциональных центрах предоставления государственных и муниципальных услуг не предусмотрено</w:t>
      </w:r>
      <w:r w:rsidR="009C10D5" w:rsidRPr="003D66E3">
        <w:rPr>
          <w:rFonts w:ascii="Times New Roman" w:eastAsia="Times New Roman" w:hAnsi="Times New Roman" w:cs="Times New Roman"/>
          <w:color w:val="000000" w:themeColor="text1"/>
          <w:sz w:val="26"/>
          <w:szCs w:val="26"/>
          <w:lang w:eastAsia="ru-RU"/>
        </w:rPr>
        <w:t>»</w:t>
      </w:r>
      <w:r w:rsidRPr="003D66E3">
        <w:rPr>
          <w:rFonts w:ascii="Times New Roman" w:eastAsia="Times New Roman" w:hAnsi="Times New Roman" w:cs="Times New Roman"/>
          <w:color w:val="000000" w:themeColor="text1"/>
          <w:sz w:val="26"/>
          <w:szCs w:val="26"/>
          <w:lang w:eastAsia="ru-RU"/>
        </w:rPr>
        <w:t>;</w:t>
      </w:r>
    </w:p>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12</w:t>
      </w:r>
      <w:r w:rsidR="00DD0246" w:rsidRPr="003D66E3">
        <w:rPr>
          <w:rFonts w:ascii="Times New Roman" w:eastAsia="Times New Roman" w:hAnsi="Times New Roman" w:cs="Times New Roman"/>
          <w:color w:val="000000" w:themeColor="text1"/>
          <w:sz w:val="26"/>
          <w:szCs w:val="26"/>
          <w:lang w:eastAsia="ru-RU"/>
        </w:rPr>
        <w:t xml:space="preserve">) в абзаце четырнадцатом пункта 3.2.2 слово </w:t>
      </w:r>
      <w:r w:rsidR="009C10D5"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формирует</w:t>
      </w:r>
      <w:r w:rsidR="009C10D5"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 xml:space="preserve"> заменить словом </w:t>
      </w:r>
      <w:r w:rsidR="009C10D5"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оформляет</w:t>
      </w:r>
      <w:r w:rsidR="009C10D5"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 xml:space="preserve">н) в абзаце восемнадцатом пункта 3.2.2 цифры </w:t>
      </w:r>
      <w:r w:rsidR="009C10D5" w:rsidRPr="003D66E3">
        <w:rPr>
          <w:rFonts w:ascii="Times New Roman" w:eastAsia="Times New Roman" w:hAnsi="Times New Roman" w:cs="Times New Roman"/>
          <w:color w:val="000000" w:themeColor="text1"/>
          <w:sz w:val="26"/>
          <w:szCs w:val="26"/>
          <w:lang w:eastAsia="ru-RU"/>
        </w:rPr>
        <w:t>«</w:t>
      </w:r>
      <w:r w:rsidRPr="003D66E3">
        <w:rPr>
          <w:rFonts w:ascii="Times New Roman" w:eastAsia="Times New Roman" w:hAnsi="Times New Roman" w:cs="Times New Roman"/>
          <w:color w:val="000000" w:themeColor="text1"/>
          <w:sz w:val="26"/>
          <w:szCs w:val="26"/>
          <w:lang w:eastAsia="ru-RU"/>
        </w:rPr>
        <w:t>2.8</w:t>
      </w:r>
      <w:r w:rsidR="009C10D5" w:rsidRPr="003D66E3">
        <w:rPr>
          <w:rFonts w:ascii="Times New Roman" w:eastAsia="Times New Roman" w:hAnsi="Times New Roman" w:cs="Times New Roman"/>
          <w:color w:val="000000" w:themeColor="text1"/>
          <w:sz w:val="26"/>
          <w:szCs w:val="26"/>
          <w:lang w:eastAsia="ru-RU"/>
        </w:rPr>
        <w:t>»</w:t>
      </w:r>
      <w:r w:rsidRPr="003D66E3">
        <w:rPr>
          <w:rFonts w:ascii="Times New Roman" w:eastAsia="Times New Roman" w:hAnsi="Times New Roman" w:cs="Times New Roman"/>
          <w:color w:val="000000" w:themeColor="text1"/>
          <w:sz w:val="26"/>
          <w:szCs w:val="26"/>
          <w:lang w:eastAsia="ru-RU"/>
        </w:rPr>
        <w:t xml:space="preserve"> заменить цифрами </w:t>
      </w:r>
      <w:r w:rsidR="009C10D5" w:rsidRPr="003D66E3">
        <w:rPr>
          <w:rFonts w:ascii="Times New Roman" w:eastAsia="Times New Roman" w:hAnsi="Times New Roman" w:cs="Times New Roman"/>
          <w:color w:val="000000" w:themeColor="text1"/>
          <w:sz w:val="26"/>
          <w:szCs w:val="26"/>
          <w:lang w:eastAsia="ru-RU"/>
        </w:rPr>
        <w:t>«</w:t>
      </w:r>
      <w:r w:rsidRPr="003D66E3">
        <w:rPr>
          <w:rFonts w:ascii="Times New Roman" w:eastAsia="Times New Roman" w:hAnsi="Times New Roman" w:cs="Times New Roman"/>
          <w:color w:val="000000" w:themeColor="text1"/>
          <w:sz w:val="26"/>
          <w:szCs w:val="26"/>
          <w:lang w:eastAsia="ru-RU"/>
        </w:rPr>
        <w:t>2.8.1</w:t>
      </w:r>
      <w:r w:rsidR="009C10D5" w:rsidRPr="003D66E3">
        <w:rPr>
          <w:rFonts w:ascii="Times New Roman" w:eastAsia="Times New Roman" w:hAnsi="Times New Roman" w:cs="Times New Roman"/>
          <w:color w:val="000000" w:themeColor="text1"/>
          <w:sz w:val="26"/>
          <w:szCs w:val="26"/>
          <w:lang w:eastAsia="ru-RU"/>
        </w:rPr>
        <w:t>»</w:t>
      </w:r>
      <w:r w:rsidRPr="003D66E3">
        <w:rPr>
          <w:rFonts w:ascii="Times New Roman" w:eastAsia="Times New Roman" w:hAnsi="Times New Roman" w:cs="Times New Roman"/>
          <w:color w:val="000000" w:themeColor="text1"/>
          <w:sz w:val="26"/>
          <w:szCs w:val="26"/>
          <w:lang w:eastAsia="ru-RU"/>
        </w:rPr>
        <w:t>;</w:t>
      </w:r>
    </w:p>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13</w:t>
      </w:r>
      <w:r w:rsidR="00DD0246" w:rsidRPr="003D66E3">
        <w:rPr>
          <w:rFonts w:ascii="Times New Roman" w:eastAsia="Times New Roman" w:hAnsi="Times New Roman" w:cs="Times New Roman"/>
          <w:color w:val="000000" w:themeColor="text1"/>
          <w:sz w:val="26"/>
          <w:szCs w:val="26"/>
          <w:lang w:eastAsia="ru-RU"/>
        </w:rPr>
        <w:t>) в пункте 3.2.4 абзац второй изложить в следующей редакции:</w:t>
      </w:r>
    </w:p>
    <w:p w:rsidR="00DD0246" w:rsidRPr="003D66E3" w:rsidRDefault="009C10D5"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Основанием для начала процедуры является поступление должностному лицу документов, предусмотренных пунктом 2.8 административного регламента, и акта обследования материально-бытового положения заявителя</w:t>
      </w: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w:t>
      </w:r>
    </w:p>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14</w:t>
      </w:r>
      <w:r w:rsidR="00DD0246" w:rsidRPr="003D66E3">
        <w:rPr>
          <w:rFonts w:ascii="Times New Roman" w:eastAsia="Times New Roman" w:hAnsi="Times New Roman" w:cs="Times New Roman"/>
          <w:color w:val="000000" w:themeColor="text1"/>
          <w:sz w:val="26"/>
          <w:szCs w:val="26"/>
          <w:lang w:eastAsia="ru-RU"/>
        </w:rPr>
        <w:t xml:space="preserve">) в абзаце третьем пункта 4.1 исключить слово </w:t>
      </w:r>
      <w:r w:rsidR="009C10D5"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индивидуальным</w:t>
      </w:r>
      <w:r w:rsidR="009C10D5"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w:t>
      </w:r>
    </w:p>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15</w:t>
      </w:r>
      <w:r w:rsidR="00DD0246" w:rsidRPr="003D66E3">
        <w:rPr>
          <w:rFonts w:ascii="Times New Roman" w:eastAsia="Times New Roman" w:hAnsi="Times New Roman" w:cs="Times New Roman"/>
          <w:color w:val="000000" w:themeColor="text1"/>
          <w:sz w:val="26"/>
          <w:szCs w:val="26"/>
          <w:lang w:eastAsia="ru-RU"/>
        </w:rPr>
        <w:t>) пункт 5.6 признать утратившим силу;</w:t>
      </w:r>
    </w:p>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bookmarkStart w:id="0" w:name="_GoBack"/>
      <w:r>
        <w:rPr>
          <w:rFonts w:ascii="Times New Roman" w:eastAsia="Times New Roman" w:hAnsi="Times New Roman" w:cs="Times New Roman"/>
          <w:color w:val="000000" w:themeColor="text1"/>
          <w:sz w:val="26"/>
          <w:szCs w:val="26"/>
          <w:lang w:eastAsia="ru-RU"/>
        </w:rPr>
        <w:t>16</w:t>
      </w:r>
      <w:r w:rsidR="00DD0246" w:rsidRPr="003D66E3">
        <w:rPr>
          <w:rFonts w:ascii="Times New Roman" w:eastAsia="Times New Roman" w:hAnsi="Times New Roman" w:cs="Times New Roman"/>
          <w:color w:val="000000" w:themeColor="text1"/>
          <w:sz w:val="26"/>
          <w:szCs w:val="26"/>
          <w:lang w:eastAsia="ru-RU"/>
        </w:rPr>
        <w:t>) пункты 5.7 - 5.15 считать пунктами 5.6 - 5.14 соответственно;</w:t>
      </w:r>
    </w:p>
    <w:bookmarkEnd w:id="0"/>
    <w:p w:rsidR="00DD0246"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17</w:t>
      </w:r>
      <w:r w:rsidR="00DD0246" w:rsidRPr="003D66E3">
        <w:rPr>
          <w:rFonts w:ascii="Times New Roman" w:eastAsia="Times New Roman" w:hAnsi="Times New Roman" w:cs="Times New Roman"/>
          <w:color w:val="000000" w:themeColor="text1"/>
          <w:sz w:val="26"/>
          <w:szCs w:val="26"/>
          <w:lang w:eastAsia="ru-RU"/>
        </w:rPr>
        <w:t>) пункт 5.6 дополнить абзацами следующего содержания:</w:t>
      </w:r>
    </w:p>
    <w:p w:rsidR="00DD0246" w:rsidRPr="003D66E3" w:rsidRDefault="009C10D5"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w:t>
      </w:r>
      <w:r w:rsidR="00DD0246" w:rsidRPr="003D66E3">
        <w:rPr>
          <w:rFonts w:ascii="Times New Roman" w:eastAsia="Times New Roman" w:hAnsi="Times New Roman" w:cs="Times New Roman"/>
          <w:color w:val="000000" w:themeColor="text1"/>
          <w:sz w:val="26"/>
          <w:szCs w:val="26"/>
          <w:lang w:eastAsia="ru-RU"/>
        </w:rPr>
        <w:t>Уполномоченный орган отказывает в удовлетворении жалобы в следующих случаях:</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DD0246" w:rsidRPr="003D66E3"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2) подача жалобы лицом, полномочия которого не подтверждены в порядке, установленном законодательством Российской Федерации;</w:t>
      </w:r>
    </w:p>
    <w:p w:rsidR="00DD0246" w:rsidRDefault="00DD0246" w:rsidP="00DD0246">
      <w:pPr>
        <w:spacing w:after="105" w:line="240" w:lineRule="auto"/>
        <w:jc w:val="both"/>
        <w:rPr>
          <w:rFonts w:ascii="Times New Roman" w:eastAsia="Times New Roman" w:hAnsi="Times New Roman" w:cs="Times New Roman"/>
          <w:color w:val="000000" w:themeColor="text1"/>
          <w:sz w:val="26"/>
          <w:szCs w:val="26"/>
          <w:lang w:eastAsia="ru-RU"/>
        </w:rPr>
      </w:pPr>
      <w:r w:rsidRPr="003D66E3">
        <w:rPr>
          <w:rFonts w:ascii="Times New Roman" w:eastAsia="Times New Roman" w:hAnsi="Times New Roman" w:cs="Times New Roman"/>
          <w:color w:val="000000" w:themeColor="text1"/>
          <w:sz w:val="26"/>
          <w:szCs w:val="26"/>
          <w:lang w:eastAsia="ru-RU"/>
        </w:rPr>
        <w:t>3) наличие решения по жалобе, принятого ранее в отношении того же заявителя и по тому же предмету жалобы</w:t>
      </w:r>
      <w:r w:rsidR="009C10D5" w:rsidRPr="003D66E3">
        <w:rPr>
          <w:rFonts w:ascii="Times New Roman" w:eastAsia="Times New Roman" w:hAnsi="Times New Roman" w:cs="Times New Roman"/>
          <w:color w:val="000000" w:themeColor="text1"/>
          <w:sz w:val="26"/>
          <w:szCs w:val="26"/>
          <w:lang w:eastAsia="ru-RU"/>
        </w:rPr>
        <w:t>»</w:t>
      </w:r>
      <w:r w:rsidRPr="003D66E3">
        <w:rPr>
          <w:rFonts w:ascii="Times New Roman" w:eastAsia="Times New Roman" w:hAnsi="Times New Roman" w:cs="Times New Roman"/>
          <w:color w:val="000000" w:themeColor="text1"/>
          <w:sz w:val="26"/>
          <w:szCs w:val="26"/>
          <w:lang w:eastAsia="ru-RU"/>
        </w:rPr>
        <w:t>.</w:t>
      </w:r>
    </w:p>
    <w:p w:rsidR="00F35644" w:rsidRPr="003D66E3" w:rsidRDefault="00F35644" w:rsidP="00DD0246">
      <w:pPr>
        <w:spacing w:after="105"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18) в приложение 4 название следует читать «Решение комиссии по вопросам опеки и попечительства Алексеевского муниципального района Волгоградской области</w:t>
      </w:r>
      <w:r w:rsidR="0050143A">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w:t>
      </w:r>
    </w:p>
    <w:p w:rsidR="0014048C" w:rsidRPr="0014048C" w:rsidRDefault="0014048C" w:rsidP="0014048C">
      <w:pPr>
        <w:spacing w:after="0" w:line="240" w:lineRule="auto"/>
        <w:jc w:val="both"/>
        <w:rPr>
          <w:rFonts w:ascii="Times New Roman" w:eastAsia="Arial Unicode MS" w:hAnsi="Times New Roman" w:cs="Arial Unicode MS"/>
          <w:color w:val="000000"/>
          <w:sz w:val="26"/>
          <w:szCs w:val="24"/>
          <w:lang w:eastAsia="ru-RU"/>
        </w:rPr>
      </w:pPr>
      <w:r w:rsidRPr="0014048C">
        <w:rPr>
          <w:rFonts w:ascii="Times New Roman" w:eastAsia="Arial Unicode MS" w:hAnsi="Times New Roman" w:cs="Arial Unicode MS"/>
          <w:color w:val="000000"/>
          <w:sz w:val="26"/>
          <w:szCs w:val="24"/>
          <w:lang w:eastAsia="ru-RU"/>
        </w:rPr>
        <w:t xml:space="preserve">      2.  Контроль за исполнением настоящего постановления возложить на </w:t>
      </w:r>
      <w:proofErr w:type="spellStart"/>
      <w:r w:rsidR="00DD0246">
        <w:rPr>
          <w:rFonts w:ascii="Times New Roman" w:eastAsia="Arial Unicode MS" w:hAnsi="Times New Roman" w:cs="Arial Unicode MS"/>
          <w:color w:val="000000"/>
          <w:sz w:val="26"/>
          <w:szCs w:val="24"/>
          <w:lang w:eastAsia="ru-RU"/>
        </w:rPr>
        <w:t>и.о</w:t>
      </w:r>
      <w:proofErr w:type="gramStart"/>
      <w:r w:rsidR="00DD0246">
        <w:rPr>
          <w:rFonts w:ascii="Times New Roman" w:eastAsia="Arial Unicode MS" w:hAnsi="Times New Roman" w:cs="Arial Unicode MS"/>
          <w:color w:val="000000"/>
          <w:sz w:val="26"/>
          <w:szCs w:val="24"/>
          <w:lang w:eastAsia="ru-RU"/>
        </w:rPr>
        <w:t>.</w:t>
      </w:r>
      <w:r w:rsidRPr="0014048C">
        <w:rPr>
          <w:rFonts w:ascii="Times New Roman" w:eastAsia="Arial Unicode MS" w:hAnsi="Times New Roman" w:cs="Arial Unicode MS"/>
          <w:color w:val="000000"/>
          <w:sz w:val="26"/>
          <w:szCs w:val="24"/>
          <w:lang w:eastAsia="ru-RU"/>
        </w:rPr>
        <w:t>з</w:t>
      </w:r>
      <w:proofErr w:type="gramEnd"/>
      <w:r w:rsidRPr="0014048C">
        <w:rPr>
          <w:rFonts w:ascii="Times New Roman" w:eastAsia="Arial Unicode MS" w:hAnsi="Times New Roman" w:cs="Arial Unicode MS"/>
          <w:color w:val="000000"/>
          <w:sz w:val="26"/>
          <w:szCs w:val="24"/>
          <w:lang w:eastAsia="ru-RU"/>
        </w:rPr>
        <w:t>аместителя</w:t>
      </w:r>
      <w:proofErr w:type="spellEnd"/>
      <w:r w:rsidRPr="0014048C">
        <w:rPr>
          <w:rFonts w:ascii="Times New Roman" w:eastAsia="Arial Unicode MS" w:hAnsi="Times New Roman" w:cs="Arial Unicode MS"/>
          <w:color w:val="000000"/>
          <w:sz w:val="26"/>
          <w:szCs w:val="24"/>
          <w:lang w:eastAsia="ru-RU"/>
        </w:rPr>
        <w:t xml:space="preserve"> главы Алексеевского  муниципального района по социальным вопросам Михайлова В.А. </w:t>
      </w:r>
    </w:p>
    <w:p w:rsidR="0014048C" w:rsidRDefault="0014048C" w:rsidP="0014048C">
      <w:pPr>
        <w:spacing w:after="0" w:line="240" w:lineRule="auto"/>
        <w:jc w:val="both"/>
        <w:rPr>
          <w:rFonts w:ascii="Times New Roman" w:eastAsia="Arial Unicode MS" w:hAnsi="Times New Roman" w:cs="Times New Roman"/>
          <w:color w:val="000000"/>
          <w:sz w:val="26"/>
          <w:szCs w:val="26"/>
          <w:lang w:eastAsia="ru-RU"/>
        </w:rPr>
      </w:pPr>
    </w:p>
    <w:p w:rsidR="009C10D5" w:rsidRPr="0014048C" w:rsidRDefault="009C10D5" w:rsidP="0014048C">
      <w:pPr>
        <w:spacing w:after="0" w:line="240" w:lineRule="auto"/>
        <w:jc w:val="both"/>
        <w:rPr>
          <w:rFonts w:ascii="Times New Roman" w:eastAsia="Arial Unicode MS" w:hAnsi="Times New Roman" w:cs="Times New Roman"/>
          <w:color w:val="000000"/>
          <w:sz w:val="26"/>
          <w:szCs w:val="26"/>
          <w:lang w:eastAsia="ru-RU"/>
        </w:rPr>
      </w:pPr>
    </w:p>
    <w:p w:rsidR="0014048C" w:rsidRPr="0014048C" w:rsidRDefault="0014048C" w:rsidP="0014048C">
      <w:pPr>
        <w:spacing w:after="0" w:line="240" w:lineRule="auto"/>
        <w:jc w:val="both"/>
        <w:rPr>
          <w:rFonts w:ascii="Times New Roman" w:eastAsia="Arial Unicode MS" w:hAnsi="Times New Roman" w:cs="Arial Unicode MS"/>
          <w:color w:val="000000"/>
          <w:sz w:val="26"/>
          <w:szCs w:val="24"/>
          <w:lang w:eastAsia="ru-RU"/>
        </w:rPr>
      </w:pPr>
      <w:r w:rsidRPr="0014048C">
        <w:rPr>
          <w:rFonts w:ascii="Times New Roman" w:eastAsia="Arial Unicode MS" w:hAnsi="Times New Roman" w:cs="Arial Unicode MS"/>
          <w:color w:val="000000"/>
          <w:sz w:val="26"/>
          <w:szCs w:val="24"/>
          <w:lang w:eastAsia="ru-RU"/>
        </w:rPr>
        <w:t xml:space="preserve"> Глава </w:t>
      </w:r>
      <w:proofErr w:type="gramStart"/>
      <w:r w:rsidRPr="0014048C">
        <w:rPr>
          <w:rFonts w:ascii="Times New Roman" w:eastAsia="Arial Unicode MS" w:hAnsi="Times New Roman" w:cs="Arial Unicode MS"/>
          <w:color w:val="000000"/>
          <w:sz w:val="26"/>
          <w:szCs w:val="24"/>
          <w:lang w:eastAsia="ru-RU"/>
        </w:rPr>
        <w:t>Алексеевского</w:t>
      </w:r>
      <w:proofErr w:type="gramEnd"/>
      <w:r w:rsidRPr="0014048C">
        <w:rPr>
          <w:rFonts w:ascii="Times New Roman" w:eastAsia="Arial Unicode MS" w:hAnsi="Times New Roman" w:cs="Arial Unicode MS"/>
          <w:color w:val="000000"/>
          <w:sz w:val="26"/>
          <w:szCs w:val="24"/>
          <w:lang w:eastAsia="ru-RU"/>
        </w:rPr>
        <w:t xml:space="preserve">  </w:t>
      </w:r>
    </w:p>
    <w:p w:rsidR="0014048C" w:rsidRPr="0014048C" w:rsidRDefault="0014048C" w:rsidP="0014048C">
      <w:pPr>
        <w:spacing w:after="0" w:line="240" w:lineRule="auto"/>
        <w:jc w:val="both"/>
        <w:rPr>
          <w:rFonts w:ascii="Times New Roman" w:eastAsia="Arial Unicode MS" w:hAnsi="Times New Roman" w:cs="Arial Unicode MS"/>
          <w:color w:val="000000"/>
          <w:sz w:val="26"/>
          <w:szCs w:val="24"/>
          <w:lang w:eastAsia="ru-RU"/>
        </w:rPr>
      </w:pPr>
      <w:r w:rsidRPr="0014048C">
        <w:rPr>
          <w:rFonts w:ascii="Times New Roman" w:eastAsia="Arial Unicode MS" w:hAnsi="Times New Roman" w:cs="Arial Unicode MS"/>
          <w:color w:val="000000"/>
          <w:sz w:val="26"/>
          <w:szCs w:val="24"/>
          <w:lang w:eastAsia="ru-RU"/>
        </w:rPr>
        <w:t xml:space="preserve">муниципального района                                                                     И.М. </w:t>
      </w:r>
      <w:proofErr w:type="spellStart"/>
      <w:r w:rsidRPr="0014048C">
        <w:rPr>
          <w:rFonts w:ascii="Times New Roman" w:eastAsia="Arial Unicode MS" w:hAnsi="Times New Roman" w:cs="Arial Unicode MS"/>
          <w:color w:val="000000"/>
          <w:sz w:val="26"/>
          <w:szCs w:val="24"/>
          <w:lang w:eastAsia="ru-RU"/>
        </w:rPr>
        <w:t>Свинухов</w:t>
      </w:r>
      <w:proofErr w:type="spellEnd"/>
      <w:r w:rsidRPr="0014048C">
        <w:rPr>
          <w:rFonts w:ascii="Times New Roman" w:eastAsia="Arial Unicode MS" w:hAnsi="Times New Roman" w:cs="Arial Unicode MS"/>
          <w:color w:val="000000"/>
          <w:sz w:val="26"/>
          <w:szCs w:val="24"/>
          <w:lang w:eastAsia="ru-RU"/>
        </w:rPr>
        <w:t> </w:t>
      </w:r>
    </w:p>
    <w:p w:rsidR="0014048C" w:rsidRDefault="0014048C" w:rsidP="0014048C">
      <w:pPr>
        <w:spacing w:after="0" w:line="240" w:lineRule="auto"/>
        <w:jc w:val="both"/>
        <w:rPr>
          <w:rFonts w:ascii="Times New Roman" w:eastAsia="Arial Unicode MS" w:hAnsi="Times New Roman" w:cs="Arial Unicode MS"/>
          <w:color w:val="000000"/>
          <w:sz w:val="26"/>
          <w:szCs w:val="24"/>
          <w:lang w:eastAsia="ru-RU"/>
        </w:rPr>
      </w:pPr>
      <w:r w:rsidRPr="0014048C">
        <w:rPr>
          <w:rFonts w:ascii="Times New Roman" w:eastAsia="Arial Unicode MS" w:hAnsi="Times New Roman" w:cs="Arial Unicode MS"/>
          <w:color w:val="000000"/>
          <w:sz w:val="26"/>
          <w:szCs w:val="24"/>
          <w:lang w:eastAsia="ru-RU"/>
        </w:rPr>
        <w:t> </w:t>
      </w:r>
    </w:p>
    <w:p w:rsidR="009C10D5" w:rsidRPr="0014048C" w:rsidRDefault="009C10D5" w:rsidP="0014048C">
      <w:pPr>
        <w:spacing w:after="0" w:line="240" w:lineRule="auto"/>
        <w:jc w:val="both"/>
        <w:rPr>
          <w:rFonts w:ascii="Times New Roman" w:eastAsia="Arial Unicode MS" w:hAnsi="Times New Roman" w:cs="Arial Unicode MS"/>
          <w:color w:val="000000"/>
          <w:sz w:val="26"/>
          <w:szCs w:val="24"/>
          <w:lang w:eastAsia="ru-RU"/>
        </w:rPr>
      </w:pPr>
    </w:p>
    <w:p w:rsidR="0014048C" w:rsidRPr="0014048C" w:rsidRDefault="0014048C" w:rsidP="0014048C">
      <w:pPr>
        <w:spacing w:after="0" w:line="240" w:lineRule="auto"/>
        <w:jc w:val="both"/>
        <w:rPr>
          <w:rFonts w:ascii="Times New Roman" w:eastAsia="Arial Unicode MS" w:hAnsi="Times New Roman" w:cs="Arial Unicode MS"/>
          <w:color w:val="000000"/>
          <w:sz w:val="24"/>
          <w:szCs w:val="24"/>
          <w:lang w:eastAsia="ru-RU"/>
        </w:rPr>
      </w:pPr>
      <w:r w:rsidRPr="0014048C">
        <w:rPr>
          <w:rFonts w:ascii="Times New Roman" w:eastAsia="Arial Unicode MS" w:hAnsi="Times New Roman" w:cs="Arial Unicode MS"/>
          <w:color w:val="000000"/>
          <w:sz w:val="24"/>
          <w:szCs w:val="24"/>
          <w:lang w:eastAsia="ru-RU"/>
        </w:rPr>
        <w:t> </w:t>
      </w:r>
    </w:p>
    <w:p w:rsidR="0014048C" w:rsidRPr="0014048C" w:rsidRDefault="0014048C" w:rsidP="0014048C">
      <w:pPr>
        <w:spacing w:after="0" w:line="240" w:lineRule="auto"/>
        <w:jc w:val="both"/>
        <w:rPr>
          <w:rFonts w:ascii="Times New Roman" w:eastAsia="Arial Unicode MS" w:hAnsi="Times New Roman" w:cs="Arial Unicode MS"/>
          <w:color w:val="000000"/>
          <w:sz w:val="24"/>
          <w:szCs w:val="24"/>
          <w:lang w:eastAsia="ru-RU"/>
        </w:rPr>
      </w:pPr>
      <w:r w:rsidRPr="0014048C">
        <w:rPr>
          <w:rFonts w:ascii="Times New Roman" w:eastAsia="Arial Unicode MS" w:hAnsi="Times New Roman" w:cs="Arial Unicode MS"/>
          <w:color w:val="000000"/>
          <w:sz w:val="24"/>
          <w:szCs w:val="24"/>
          <w:lang w:eastAsia="ru-RU"/>
        </w:rPr>
        <w:t xml:space="preserve"> Согласовано: </w:t>
      </w:r>
      <w:proofErr w:type="spellStart"/>
      <w:r w:rsidR="00DD0246">
        <w:rPr>
          <w:rFonts w:ascii="Times New Roman" w:eastAsia="Arial Unicode MS" w:hAnsi="Times New Roman" w:cs="Arial Unicode MS"/>
          <w:color w:val="000000"/>
          <w:sz w:val="24"/>
          <w:szCs w:val="24"/>
          <w:lang w:eastAsia="ru-RU"/>
        </w:rPr>
        <w:t>и.о</w:t>
      </w:r>
      <w:proofErr w:type="gramStart"/>
      <w:r w:rsidR="00DD0246">
        <w:rPr>
          <w:rFonts w:ascii="Times New Roman" w:eastAsia="Arial Unicode MS" w:hAnsi="Times New Roman" w:cs="Arial Unicode MS"/>
          <w:color w:val="000000"/>
          <w:sz w:val="24"/>
          <w:szCs w:val="24"/>
          <w:lang w:eastAsia="ru-RU"/>
        </w:rPr>
        <w:t>.з</w:t>
      </w:r>
      <w:proofErr w:type="gramEnd"/>
      <w:r w:rsidRPr="0014048C">
        <w:rPr>
          <w:rFonts w:ascii="Times New Roman" w:eastAsia="Arial Unicode MS" w:hAnsi="Times New Roman" w:cs="Arial Unicode MS"/>
          <w:color w:val="000000"/>
          <w:sz w:val="24"/>
          <w:szCs w:val="24"/>
          <w:lang w:eastAsia="ru-RU"/>
        </w:rPr>
        <w:t>ам</w:t>
      </w:r>
      <w:proofErr w:type="spellEnd"/>
      <w:r w:rsidRPr="0014048C">
        <w:rPr>
          <w:rFonts w:ascii="Times New Roman" w:eastAsia="Arial Unicode MS" w:hAnsi="Times New Roman" w:cs="Arial Unicode MS"/>
          <w:color w:val="000000"/>
          <w:sz w:val="24"/>
          <w:szCs w:val="24"/>
          <w:lang w:eastAsia="ru-RU"/>
        </w:rPr>
        <w:t>. главы администрации:</w:t>
      </w:r>
    </w:p>
    <w:p w:rsidR="0014048C" w:rsidRDefault="0014048C" w:rsidP="0014048C">
      <w:pPr>
        <w:spacing w:after="0" w:line="240" w:lineRule="auto"/>
        <w:jc w:val="both"/>
        <w:rPr>
          <w:rFonts w:ascii="Times New Roman" w:eastAsia="Arial Unicode MS" w:hAnsi="Times New Roman" w:cs="Arial Unicode MS"/>
          <w:color w:val="000000"/>
          <w:sz w:val="24"/>
          <w:szCs w:val="24"/>
          <w:lang w:eastAsia="ru-RU"/>
        </w:rPr>
      </w:pPr>
    </w:p>
    <w:p w:rsidR="009C10D5" w:rsidRPr="0014048C" w:rsidRDefault="009C10D5" w:rsidP="0014048C">
      <w:pPr>
        <w:spacing w:after="0" w:line="240" w:lineRule="auto"/>
        <w:jc w:val="both"/>
        <w:rPr>
          <w:rFonts w:ascii="Times New Roman" w:eastAsia="Arial Unicode MS" w:hAnsi="Times New Roman" w:cs="Arial Unicode MS"/>
          <w:color w:val="000000"/>
          <w:sz w:val="24"/>
          <w:szCs w:val="24"/>
          <w:lang w:eastAsia="ru-RU"/>
        </w:rPr>
      </w:pPr>
    </w:p>
    <w:p w:rsidR="0014048C" w:rsidRPr="0014048C" w:rsidRDefault="0014048C" w:rsidP="0014048C">
      <w:pPr>
        <w:spacing w:after="0" w:line="240" w:lineRule="auto"/>
        <w:jc w:val="both"/>
        <w:rPr>
          <w:rFonts w:ascii="Times New Roman" w:eastAsia="Arial Unicode MS" w:hAnsi="Times New Roman" w:cs="Arial Unicode MS"/>
          <w:color w:val="000000"/>
          <w:sz w:val="24"/>
          <w:szCs w:val="24"/>
          <w:lang w:eastAsia="ru-RU"/>
        </w:rPr>
      </w:pPr>
      <w:r w:rsidRPr="0014048C">
        <w:rPr>
          <w:rFonts w:ascii="Times New Roman" w:eastAsia="Arial Unicode MS" w:hAnsi="Times New Roman" w:cs="Arial Unicode MS"/>
          <w:color w:val="000000"/>
          <w:sz w:val="24"/>
          <w:szCs w:val="24"/>
          <w:lang w:eastAsia="ru-RU"/>
        </w:rPr>
        <w:t xml:space="preserve">                        Начальник отдела образования</w:t>
      </w:r>
    </w:p>
    <w:p w:rsidR="0014048C" w:rsidRDefault="0014048C" w:rsidP="0014048C">
      <w:pPr>
        <w:spacing w:after="0" w:line="240" w:lineRule="auto"/>
        <w:jc w:val="both"/>
        <w:rPr>
          <w:rFonts w:ascii="Times New Roman" w:eastAsia="Arial Unicode MS" w:hAnsi="Times New Roman" w:cs="Arial Unicode MS"/>
          <w:color w:val="000000"/>
          <w:sz w:val="24"/>
          <w:szCs w:val="24"/>
          <w:lang w:eastAsia="ru-RU"/>
        </w:rPr>
      </w:pPr>
    </w:p>
    <w:p w:rsidR="009C10D5" w:rsidRPr="0014048C" w:rsidRDefault="009C10D5" w:rsidP="0014048C">
      <w:pPr>
        <w:spacing w:after="0" w:line="240" w:lineRule="auto"/>
        <w:jc w:val="both"/>
        <w:rPr>
          <w:rFonts w:ascii="Times New Roman" w:eastAsia="Arial Unicode MS" w:hAnsi="Times New Roman" w:cs="Arial Unicode MS"/>
          <w:color w:val="000000"/>
          <w:sz w:val="24"/>
          <w:szCs w:val="24"/>
          <w:lang w:eastAsia="ru-RU"/>
        </w:rPr>
      </w:pPr>
    </w:p>
    <w:p w:rsidR="0014048C" w:rsidRPr="0014048C" w:rsidRDefault="0014048C" w:rsidP="0014048C">
      <w:pPr>
        <w:spacing w:after="0" w:line="240" w:lineRule="auto"/>
        <w:jc w:val="both"/>
        <w:rPr>
          <w:rFonts w:ascii="Times New Roman" w:eastAsia="Arial Unicode MS" w:hAnsi="Times New Roman" w:cs="Arial Unicode MS"/>
          <w:color w:val="000000"/>
          <w:sz w:val="24"/>
          <w:szCs w:val="24"/>
          <w:lang w:eastAsia="ru-RU"/>
        </w:rPr>
      </w:pPr>
      <w:r w:rsidRPr="0014048C">
        <w:rPr>
          <w:rFonts w:ascii="Times New Roman" w:eastAsia="Arial Unicode MS" w:hAnsi="Times New Roman" w:cs="Arial Unicode MS"/>
          <w:color w:val="000000"/>
          <w:sz w:val="24"/>
          <w:szCs w:val="24"/>
          <w:lang w:eastAsia="ru-RU"/>
        </w:rPr>
        <w:t xml:space="preserve">                        Юрист</w:t>
      </w:r>
    </w:p>
    <w:p w:rsidR="0014048C" w:rsidRDefault="0014048C" w:rsidP="0014048C">
      <w:pPr>
        <w:spacing w:after="0" w:line="240" w:lineRule="auto"/>
        <w:jc w:val="both"/>
        <w:rPr>
          <w:rFonts w:ascii="Times New Roman" w:eastAsia="Arial Unicode MS" w:hAnsi="Times New Roman" w:cs="Arial Unicode MS"/>
          <w:color w:val="000000"/>
          <w:sz w:val="24"/>
          <w:szCs w:val="24"/>
          <w:lang w:eastAsia="ru-RU"/>
        </w:rPr>
      </w:pPr>
    </w:p>
    <w:p w:rsidR="009C10D5" w:rsidRPr="0014048C" w:rsidRDefault="009C10D5" w:rsidP="0014048C">
      <w:pPr>
        <w:spacing w:after="0" w:line="240" w:lineRule="auto"/>
        <w:jc w:val="both"/>
        <w:rPr>
          <w:rFonts w:ascii="Times New Roman" w:eastAsia="Arial Unicode MS" w:hAnsi="Times New Roman" w:cs="Arial Unicode MS"/>
          <w:color w:val="000000"/>
          <w:sz w:val="24"/>
          <w:szCs w:val="24"/>
          <w:lang w:eastAsia="ru-RU"/>
        </w:rPr>
      </w:pPr>
    </w:p>
    <w:p w:rsidR="0014048C" w:rsidRPr="0014048C" w:rsidRDefault="0014048C" w:rsidP="0014048C">
      <w:pPr>
        <w:spacing w:after="0" w:line="240" w:lineRule="auto"/>
        <w:jc w:val="both"/>
        <w:rPr>
          <w:rFonts w:ascii="Times New Roman" w:eastAsia="Arial Unicode MS" w:hAnsi="Times New Roman" w:cs="Arial Unicode MS"/>
          <w:color w:val="000000"/>
          <w:sz w:val="24"/>
          <w:szCs w:val="24"/>
          <w:lang w:eastAsia="ru-RU"/>
        </w:rPr>
      </w:pPr>
      <w:r w:rsidRPr="0014048C">
        <w:rPr>
          <w:rFonts w:ascii="Times New Roman" w:eastAsia="Arial Unicode MS" w:hAnsi="Times New Roman" w:cs="Arial Unicode MS"/>
          <w:color w:val="000000"/>
          <w:sz w:val="24"/>
          <w:szCs w:val="24"/>
          <w:lang w:eastAsia="ru-RU"/>
        </w:rPr>
        <w:t xml:space="preserve">Исп.: </w:t>
      </w:r>
      <w:proofErr w:type="spellStart"/>
      <w:r w:rsidR="00DD0246">
        <w:rPr>
          <w:rFonts w:ascii="Times New Roman" w:eastAsia="Arial Unicode MS" w:hAnsi="Times New Roman" w:cs="Arial Unicode MS"/>
          <w:color w:val="000000"/>
          <w:sz w:val="24"/>
          <w:szCs w:val="24"/>
          <w:lang w:eastAsia="ru-RU"/>
        </w:rPr>
        <w:t>А.В.Алексеева</w:t>
      </w:r>
      <w:proofErr w:type="spellEnd"/>
    </w:p>
    <w:p w:rsidR="0014048C" w:rsidRPr="0014048C" w:rsidRDefault="0014048C" w:rsidP="0014048C">
      <w:pPr>
        <w:spacing w:after="0" w:line="240" w:lineRule="auto"/>
        <w:jc w:val="both"/>
        <w:rPr>
          <w:rFonts w:ascii="Times New Roman" w:eastAsia="Arial Unicode MS" w:hAnsi="Times New Roman" w:cs="Arial Unicode MS"/>
          <w:color w:val="000000"/>
          <w:sz w:val="24"/>
          <w:szCs w:val="24"/>
          <w:lang w:eastAsia="ru-RU"/>
        </w:rPr>
      </w:pPr>
      <w:r w:rsidRPr="0014048C">
        <w:rPr>
          <w:rFonts w:ascii="Times New Roman" w:eastAsia="Arial Unicode MS" w:hAnsi="Times New Roman" w:cs="Arial Unicode MS"/>
          <w:color w:val="000000"/>
          <w:sz w:val="24"/>
          <w:szCs w:val="24"/>
          <w:lang w:eastAsia="ru-RU"/>
        </w:rPr>
        <w:t xml:space="preserve">Разослано: в дело -2, Алексеевское РОО -1, отдел экономики и управления </w:t>
      </w:r>
      <w:proofErr w:type="gramStart"/>
      <w:r w:rsidRPr="0014048C">
        <w:rPr>
          <w:rFonts w:ascii="Times New Roman" w:eastAsia="Arial Unicode MS" w:hAnsi="Times New Roman" w:cs="Arial Unicode MS"/>
          <w:color w:val="000000"/>
          <w:sz w:val="24"/>
          <w:szCs w:val="24"/>
          <w:lang w:eastAsia="ru-RU"/>
        </w:rPr>
        <w:t>муниципальным</w:t>
      </w:r>
      <w:proofErr w:type="gramEnd"/>
      <w:r w:rsidRPr="0014048C">
        <w:rPr>
          <w:rFonts w:ascii="Times New Roman" w:eastAsia="Arial Unicode MS" w:hAnsi="Times New Roman" w:cs="Arial Unicode MS"/>
          <w:color w:val="000000"/>
          <w:sz w:val="24"/>
          <w:szCs w:val="24"/>
          <w:lang w:eastAsia="ru-RU"/>
        </w:rPr>
        <w:t xml:space="preserve"> хозяйством-1</w:t>
      </w:r>
    </w:p>
    <w:p w:rsidR="00CD4CAF" w:rsidRDefault="00CD4CAF"/>
    <w:sectPr w:rsidR="00CD4CAF" w:rsidSect="00DD024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CB"/>
    <w:rsid w:val="0014048C"/>
    <w:rsid w:val="001B1D07"/>
    <w:rsid w:val="003D66E3"/>
    <w:rsid w:val="0050143A"/>
    <w:rsid w:val="005164CE"/>
    <w:rsid w:val="007030CB"/>
    <w:rsid w:val="007272CD"/>
    <w:rsid w:val="009C10D5"/>
    <w:rsid w:val="00CD4CAF"/>
    <w:rsid w:val="00DD0246"/>
    <w:rsid w:val="00F3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4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C626-388B-4091-99CF-74AFFF90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2017-05-04T11:03:00Z</cp:lastPrinted>
  <dcterms:created xsi:type="dcterms:W3CDTF">2017-05-02T11:46:00Z</dcterms:created>
  <dcterms:modified xsi:type="dcterms:W3CDTF">2017-05-04T11:04:00Z</dcterms:modified>
</cp:coreProperties>
</file>