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B0" w:rsidRDefault="001374B0" w:rsidP="001374B0">
      <w:pPr>
        <w:spacing w:after="1" w:line="22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4B0" w:rsidRDefault="001374B0" w:rsidP="001374B0">
      <w:pPr>
        <w:pStyle w:val="a3"/>
      </w:pPr>
      <w:r>
        <w:t>ДУМА</w:t>
      </w:r>
    </w:p>
    <w:p w:rsidR="001374B0" w:rsidRDefault="001374B0" w:rsidP="001374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УСТЬ-БУЗУЛУКСКОГО СЕЛЬСКОГО ПОСЕЛЕНИЯ</w:t>
      </w:r>
    </w:p>
    <w:p w:rsidR="001374B0" w:rsidRDefault="001374B0" w:rsidP="001374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АЛЕКСЕЕВСКОГО МУНИЦИПАЛЬНОГО РАЙОНА</w:t>
      </w:r>
    </w:p>
    <w:p w:rsidR="001374B0" w:rsidRDefault="001374B0" w:rsidP="001374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ВОЛГОГРАДСКОЙ ОБЛАСТИ</w:t>
      </w:r>
    </w:p>
    <w:p w:rsidR="001374B0" w:rsidRDefault="001374B0" w:rsidP="001374B0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600700" cy="0"/>
                <wp:effectExtent l="32385" t="32385" r="34290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1374B0" w:rsidRDefault="001374B0" w:rsidP="001374B0">
      <w:pPr>
        <w:pStyle w:val="1"/>
      </w:pPr>
      <w:r>
        <w:t>РЕШЕНИЕ</w:t>
      </w:r>
    </w:p>
    <w:p w:rsidR="001374B0" w:rsidRDefault="001374B0" w:rsidP="001374B0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74B0" w:rsidRDefault="001374B0" w:rsidP="001374B0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74B0" w:rsidRDefault="001374B0" w:rsidP="001374B0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74B0" w:rsidRDefault="001374B0" w:rsidP="001374B0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30.08.2017 г.      №63 /134</w:t>
      </w:r>
    </w:p>
    <w:p w:rsidR="001374B0" w:rsidRDefault="001374B0" w:rsidP="001374B0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50" w:rsidRPr="00947B67" w:rsidRDefault="00F32250" w:rsidP="00F32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</w:t>
      </w:r>
    </w:p>
    <w:p w:rsidR="00F32250" w:rsidRPr="00947B67" w:rsidRDefault="00F32250" w:rsidP="00F32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Думы  Усть-Бузулукского </w:t>
      </w:r>
      <w:proofErr w:type="gramStart"/>
      <w:r w:rsidRPr="0094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94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2250" w:rsidRPr="00947B67" w:rsidRDefault="00F32250" w:rsidP="00F32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от 28.04.2012 № 53/169</w:t>
      </w:r>
    </w:p>
    <w:p w:rsidR="00F32250" w:rsidRPr="00947B67" w:rsidRDefault="00F32250" w:rsidP="00F32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Правил благоустройства </w:t>
      </w:r>
    </w:p>
    <w:p w:rsidR="00F32250" w:rsidRPr="00947B67" w:rsidRDefault="00F32250" w:rsidP="00F32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санитарного содержания территории </w:t>
      </w:r>
    </w:p>
    <w:p w:rsidR="00F32250" w:rsidRPr="00947B67" w:rsidRDefault="00F32250" w:rsidP="00F32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Усть-Бузулукского сельского поселения</w:t>
      </w:r>
    </w:p>
    <w:p w:rsidR="00F32250" w:rsidRPr="00947B67" w:rsidRDefault="00F32250" w:rsidP="00F32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муниципального района»</w:t>
      </w:r>
    </w:p>
    <w:p w:rsidR="001374B0" w:rsidRDefault="001374B0" w:rsidP="001374B0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374B0" w:rsidRDefault="001374B0" w:rsidP="001374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74B0" w:rsidRPr="00F32250" w:rsidRDefault="001374B0" w:rsidP="001374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7B67">
        <w:rPr>
          <w:rFonts w:ascii="Times New Roman" w:hAnsi="Times New Roman" w:cs="Times New Roman"/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Федерации» от 6 октября 2003 года № 131-ФЗ, Устава  Усть-Бузулукского сельского поселения Алексеевского муниципального района Волгоградской области, Дума Усть-Бузулукского сельского поселения решила:</w:t>
      </w:r>
    </w:p>
    <w:p w:rsidR="001374B0" w:rsidRPr="001374B0" w:rsidRDefault="001374B0" w:rsidP="001374B0">
      <w:pPr>
        <w:spacing w:after="1" w:line="2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дополнения в Правила благоустройства и санитарного содержания Усть-Бузулукского сельского поселения, дополнив их разделом 13.  </w:t>
      </w:r>
      <w:r w:rsidRPr="001374B0">
        <w:rPr>
          <w:rFonts w:ascii="Times New Roman" w:hAnsi="Times New Roman" w:cs="Times New Roman"/>
          <w:sz w:val="28"/>
          <w:szCs w:val="28"/>
        </w:rPr>
        <w:t>Порядок организации и проведения мероприятий по уборке придомовых территорий</w:t>
      </w:r>
      <w:r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1374B0" w:rsidRDefault="001374B0" w:rsidP="001374B0">
      <w:pPr>
        <w:spacing w:after="1" w:line="22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4B0" w:rsidRPr="00197AD9" w:rsidRDefault="001374B0" w:rsidP="001374B0">
      <w:pPr>
        <w:spacing w:after="1" w:line="22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74B0" w:rsidRPr="00F32250" w:rsidRDefault="001374B0" w:rsidP="001374B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F32250">
        <w:rPr>
          <w:rFonts w:ascii="Times New Roman" w:hAnsi="Times New Roman" w:cs="Times New Roman"/>
          <w:sz w:val="28"/>
          <w:szCs w:val="28"/>
        </w:rPr>
        <w:t>«13. Порядок организации и проведения мероприятий по уборке придомовых территорий</w:t>
      </w:r>
    </w:p>
    <w:p w:rsidR="001374B0" w:rsidRDefault="001374B0" w:rsidP="001374B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374B0" w:rsidRDefault="001374B0" w:rsidP="001374B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1374B0" w:rsidRDefault="00127DEA" w:rsidP="001374B0">
      <w:pPr>
        <w:spacing w:after="1" w:line="2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374B0">
        <w:rPr>
          <w:rFonts w:ascii="Times New Roman" w:hAnsi="Times New Roman" w:cs="Times New Roman"/>
          <w:sz w:val="28"/>
          <w:szCs w:val="28"/>
        </w:rPr>
        <w:t>.1.1 Придомовой территорией признается территория вокруг многоквартирного дома, границы которой определены на основании данных государственного кадастрового учета, предназначенная для обслуживания этого дома и включающая:</w:t>
      </w:r>
    </w:p>
    <w:p w:rsidR="001374B0" w:rsidRDefault="001374B0" w:rsidP="001374B0">
      <w:pPr>
        <w:spacing w:after="1" w:line="2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дворовые и внутриквартальные проезды и тротуары;</w:t>
      </w:r>
    </w:p>
    <w:p w:rsidR="001374B0" w:rsidRDefault="001374B0" w:rsidP="001374B0">
      <w:pPr>
        <w:spacing w:after="1" w:line="2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участки, занятые зелеными насаждениями между домами и тротуарами;</w:t>
      </w:r>
    </w:p>
    <w:p w:rsidR="001374B0" w:rsidRDefault="001374B0" w:rsidP="001374B0">
      <w:pPr>
        <w:spacing w:after="1" w:line="2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площадки для детей;  площадки для отдыха;</w:t>
      </w:r>
    </w:p>
    <w:p w:rsidR="001374B0" w:rsidRDefault="001374B0" w:rsidP="001374B0">
      <w:pPr>
        <w:spacing w:after="1" w:line="2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площадки;</w:t>
      </w:r>
    </w:p>
    <w:p w:rsidR="001374B0" w:rsidRDefault="001374B0" w:rsidP="001374B0">
      <w:pPr>
        <w:spacing w:after="1" w:line="2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площадки для временной стоянки автомобилей;</w:t>
      </w:r>
    </w:p>
    <w:p w:rsidR="001374B0" w:rsidRDefault="001374B0" w:rsidP="001374B0">
      <w:pPr>
        <w:spacing w:after="1" w:line="2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площадки для хозяйственных целей; площадки для выгула собак; площадки, оборудованные для сбора твердых бытовых отходов, другие территории согласно кадастровому паспорту, связанные с содержанием и эксплуатацией дома.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порядок уборки придомовых территорий (далее-Порядок) разработан в соответствии с основными требованиями Постановления Госстроя РФ от 27.09.2003 № 170 « Об утверждении Правил норм технической эксплуатации жилищного фонда»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.2. Уборка придомовой территории. Организация уборки территории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.2.1. 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.2.2. 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.2.3. В местах съезда и въезда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 больше ширины машины.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.2.4. Организации по обслуживанию жилищного фонда обязаны обеспечивать свободный проезд к люкам смотровых колодцев и узлам управления инженерными сетями, а также источниками пожарного водоснабжения (пожарные гидранты, водоемы), расположенным на обслуживаемой территории. 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.2.5. Материалы и оборудование во дворах следует складировать на специально выделенных площадках.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.2.6. Уборка придомовых территорий должна проводиться в следующей последовательности: вначале убирать, а в случае гололеда и скользкости – посыпать песком тротуары, пешеходные дорожки, а затем дворовые территории.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.2.7. Уборку, кроме снегоочистки, которая производится во время снегопадов, следует проводить в режиме, в утренние или вечерние часы.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тротуарах 1 класса допускается механизированная уборка на повышенных скоростях (7-8 км/ч), при условии безопасности движения пешеходов.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Механизированную уборку придомовых территорий допускается проводить в дневное время при скоростях машин до 4 км/ч.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.3. Летняя уборка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.3.1. Летняя уборка придомовых территорий: подметание, мойка или поливка вручную или с помощью спецмашин – должна выполняться преимущественно в ранние, утренние и поздние, вечерние часы.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.4. Зимняя уборка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.4.1. Периодичность выполнения зимних уборочных работ по очистке тротуаров во время снегопада (сдвижка и подметание снега):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109220</wp:posOffset>
                </wp:positionV>
                <wp:extent cx="3058795" cy="260985"/>
                <wp:effectExtent l="7620" t="8255" r="10160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B0" w:rsidRDefault="001374B0" w:rsidP="001374B0">
                            <w:r w:rsidRPr="00C510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Периодичность, ч, при температуре воздуха, град.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1029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3.8pt;margin-top:8.6pt;width:240.8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">
                <v:textbox>
                  <w:txbxContent>
                    <w:p w:rsidR="001374B0" w:rsidRDefault="001374B0" w:rsidP="001374B0">
                      <w:r w:rsidRPr="00C510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Периодичность, ч, при температуре воздуха, град.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1029">
                        <w:rPr>
                          <w:sz w:val="20"/>
                          <w:szCs w:val="20"/>
                        </w:rPr>
                        <w:t>С</w:t>
                      </w:r>
                      <w:proofErr w:type="gramEnd"/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491490" cy="491490"/>
                <wp:effectExtent l="11430" t="8255" r="1143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B0" w:rsidRPr="00C51029" w:rsidRDefault="001374B0" w:rsidP="001374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0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Класс тротуара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5.1pt;margin-top:8.6pt;width:38.7pt;height:3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">
                <v:textbox>
                  <w:txbxContent>
                    <w:p w:rsidR="001374B0" w:rsidRPr="00C51029" w:rsidRDefault="001374B0" w:rsidP="001374B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510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Класс тротуара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109220</wp:posOffset>
                </wp:positionV>
                <wp:extent cx="1651635" cy="491490"/>
                <wp:effectExtent l="8890" t="8255" r="635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B0" w:rsidRPr="00C51029" w:rsidRDefault="001374B0" w:rsidP="001374B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10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Периодичность при отсутствии снегопада, сутки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84.65pt;margin-top:8.6pt;width:130.05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">
                <v:textbox>
                  <w:txbxContent>
                    <w:p w:rsidR="001374B0" w:rsidRPr="00C51029" w:rsidRDefault="001374B0" w:rsidP="001374B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102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Периодичность при отсутствии снегопада, сутки </w:t>
                      </w:r>
                    </w:p>
                  </w:txbxContent>
                </v:textbox>
              </v:rect>
            </w:pict>
          </mc:Fallback>
        </mc:AlternateContent>
      </w:r>
    </w:p>
    <w:p w:rsidR="001374B0" w:rsidRDefault="001374B0" w:rsidP="001374B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165100</wp:posOffset>
                </wp:positionV>
                <wp:extent cx="1391285" cy="230505"/>
                <wp:effectExtent l="7620" t="12065" r="1079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B0" w:rsidRPr="00C51029" w:rsidRDefault="001374B0" w:rsidP="001374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Ниже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43.8pt;margin-top:13pt;width:109.5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">
                <v:textbox>
                  <w:txbxContent>
                    <w:p w:rsidR="001374B0" w:rsidRPr="00C51029" w:rsidRDefault="001374B0" w:rsidP="001374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Ниже - 2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165100</wp:posOffset>
                </wp:positionV>
                <wp:extent cx="1728470" cy="230505"/>
                <wp:effectExtent l="8255" t="12065" r="635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B0" w:rsidRPr="00C51029" w:rsidRDefault="001374B0" w:rsidP="001374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Выше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153.35pt;margin-top:13pt;width:136.1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">
                <v:textbox>
                  <w:txbxContent>
                    <w:p w:rsidR="001374B0" w:rsidRPr="00C51029" w:rsidRDefault="001374B0" w:rsidP="001374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Выше 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190500</wp:posOffset>
                </wp:positionV>
                <wp:extent cx="5201920" cy="207645"/>
                <wp:effectExtent l="11430" t="13970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9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B0" w:rsidRPr="00C51029" w:rsidRDefault="001374B0" w:rsidP="001374B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510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               через 3                                          через 1,5                                               через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5.1pt;margin-top:15pt;width:409.6pt;height:1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">
                <v:textbox>
                  <w:txbxContent>
                    <w:p w:rsidR="001374B0" w:rsidRPr="00C51029" w:rsidRDefault="001374B0" w:rsidP="001374B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510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               через 3                                          через 1,5                                               через 3</w:t>
                      </w:r>
                    </w:p>
                  </w:txbxContent>
                </v:textbox>
              </v:rect>
            </w:pict>
          </mc:Fallback>
        </mc:AlternateContent>
      </w:r>
    </w:p>
    <w:p w:rsidR="001374B0" w:rsidRPr="0047043D" w:rsidRDefault="001374B0" w:rsidP="001374B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Накапливающийся снег на широких тротуарах должен формироваться в валы.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.4.2. очистка покрытий при отсутствии снегопада от наносного происхождения должна производиться в ранние, утренние часы машинами с плужно-щеточным оборудованием, периодичность выполнения – один раз в 3 суток для тротуаров 1 класса.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.4.3. Убираемый снег должен сдвигаться с тротуаров на проезжую часть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прилотковую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полосу, а во дворах – к местам складирования.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.4.4. Сдвинутый с внутриквартальных проездов снег следует укладывать в кучи и валы, расположенные параллельно бортовому камню или складировать вдоль проезда при помощи, как правило, роторных снегоочистителей. 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.4.5. Работы по укладке снега в валы и кучи должны быть закончены на тротуарах на позднее 6 ч. с момента окончания снегопада, а на остальных территориях – не позднее 12 ч.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.4.6.Снег,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.4.7. Участки тротуаров и дворов, покрытые уплотненным снегом, следует убирать в кратчайшие сроки, как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скалывателями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 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.4.8.Снег при ручной уборке тротуаров и внутриквартальных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асфальтовых и брусчатых) проездов должен убираться полностью под скребок. При отсутствии усовершенствованных покрытий снег следует убирать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слой снега для последующего его уплотнения.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.4.9. При возникновении скользкости обработка дорожных покрытий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смесью должна производиться по норме 0,2-0,3 кг/м при помощи распределителей.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.4.10. Время проведения обработки покрытий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смесью первоочередных территорий не должно превышать 1,5 ч, а срок окончания всех работ – 3 ч.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.4.11.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.4.12. Организации по обслуживанию жилищного фонда с наступлением весны должны организовать: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общую очистку дворовых территорий после окончания таяния снега, собирая и удаляя мусор, оставшийся снег и лед.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.5. Санитарная уборка, сбор мусора и вторичных материалов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.5.1. Организации по обслуживанию жилищного фонда обязаны обеспечивать: 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установку на обслуживаемой территории сборников для твердых отходов,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неканализированных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зданиях иметь, кроме того, сборники (выгребы) для жидких отходов;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своевременную уборку территории и систематическое наблюдение за ее санитарным состоянием;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организацию вывоза отходов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графика удаления отходов;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свободный подъезд и освещение около площадок под установку контейнеров и мусоросборников; 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содержание в исправном состоянии контейнеров и мусоросборников для отходов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кроме контейнеров и бункеров, находящихся на балансе других организаций) без переполнения и загрязнения территории; 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.5.2.  Сбор бытовых отходов следует производить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переносные металлические мусоросборники вместимостью до 100 л, установленные под навесом, для жилых домов с населением до 200 чел.;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временной меры при отсутствии металлических мусоросборников допускается устройство бункера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крупногаборитных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отходов, а также деревянных съемных ящиков без дна с загрузочными люками 0,5 х 0,5 мм.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.5.3. Временные мусоросборники должны быть плотными, а стенки и крышки – окрашены стойкими красителями.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Окраска всех металлических мусоросборников должна производиться не менее двух раз в год – весной и осенью.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.5.4. Мусоросборники всех типов должны устанавливаться на бетонированной или асфальтированной площадке, как правило, с посадкой вокруг площадки кустарниковых насаждений.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Площадки для контейнеров на колесиках должны оборудоваться пандусом от проезжей части и ограждением (бордюром) высотой 7 – 10 см, исключающим возможность скатывания контейнеров в сторону.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5.5. Подъезды к местам, где установлены контейнеры и стационарные мусоросборники, должны освещаться и иметь дорожные покрытия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разворота машин и выпуска стрелы подъема контейнеровоза или манипулятора.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размещении на одной площадке до шести переносных мусоросборников должна быть организована их доставка к местам подъезда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мусоровозных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.5.6. 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.5.7. Количество и емкость дворовых мусоросборников определяется в установленном порядке.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.5.8. Для сбора жидких бытовых отходов и помоев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домовладений следует устраивать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правило, объединенные с дворовыми уборными общим выгребом.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.5.9.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иметь открывающиеся загрузочные люки с установленными под ними решетками с отверстиями до 25 мм.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.5.10. В помещениях общественных уборных должны быть гладкие стены и полы, допускающие их помывку. Уборные должны иметь естественное и электрическое освещение и вытяжную вентиляцию. Допускается устраивать теплые (внутриквартальные) уборные с унитазом со смывом из ведра, а также неотапливаемые дворовые уборные.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Промывка унитазов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выгребных уборных непосредственно от водопровода не допускается.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.5.11. Сбор влажных отходов и выливание помоев в металлические мусоросборники не допускается. Влажные отходы, оседающие на решетках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должны перекладываться дворниками в мусоросборники только к моменту прибытия мусоровоза.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.5.12. Емкость выгребов при очистке один раз в месяц следует определять из расчета на одного проживающего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трех приходящих на работу) 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уборных без промывки – 0,1 м;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промывкой унитаза из ведра – 02 – 0,25 м;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дворовых уборных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помойницах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общим выгребом 0,25-0,30 м;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всех случаях следует добавлять 20% на неравномерность заполнения.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Глубину выгребов следует принимать от 1,5 до 3 м в зависимости от местных условий.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.5.13. Выгреба должны быть водонепроницаемыми, кирпичными, бетонными или же деревянными с обязательным устройством «замка» из жирной мятой глины толщиной 0,35 м и вокруг стенок и под дном выгреба. Выгреба должны иметь плотные двойные люки, деревянные 0,7х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,8 м или стандартные круглые чугунные.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.5.14. Выгреба в домах, присоединяемых к канализационной сети, в последующем должны быть полностью очищены от содержимого, стенки и днища разобраны, ямы засыпаны грунтом и утрамбованы.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.5.15. Крупногабаритные отходы: старая мебель, велосипеды, остатки от текущего ремонта квартиры и т.п. должны собираться на специально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отведенных площадках или в бункер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накопители п заявкам организаций по обслуживанию жилищного фонда вывозиться мусоровозами для крупногабаритных отходов или обычным грузовым транспортом.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.5.16. Сжигание всех видов отходов на территории домовладения и в мусоросборниках запрещается.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.5.17. На территории каждого домовладения должны быть установлены урны, соответствующие утвержденному местным органом самоуправления образцу. Расстояния между урной должно быть не более 100 м на тротуарах, во дворах, в местах возможного образования мелких отходов (перед входами в магазин и т.п.) 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.5.18. Урны следует очищать от отходов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по мере необходимости, но не реже одного раза в сутки, а во время утренней уборки периодически промывать.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.5.19. Окраску урны следует возобновлять не реже одного раза в год.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.5.20. В дворовых выгребных уборных, расположенных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участках домовладения, должна ежедневно производиться уборка и дезинфекция уборных 20%-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хлорной извести.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.6. Озеленение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.6.1.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площ9адок и оград.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.6.2. Пересадка или вырубка деревьев и кустарников, в том числе сухостойных и больных без соответствующего разрешения не допускается.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.6.3. Сохранность земельных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– специализированной организацией.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.6.4. Не следует осуществлять посадку женских элементов тополей, шелковиц и других деревьев, засоряющих территорию и воздух во время плодоношения.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.6.5. Складывать материалы на участках, занятых зелеными насаждениями, привязывать к деревьям веревки и провода, подвешивать гамаки, прикреплять рекламные щиты и пр. не допускается.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.6.6. Владельцы озелененных территорий обязаны: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обеспечивать сохранность насаждений;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летнее время и в сухую погоду поливать газоны, цветники, деревья и кустарники;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допускать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газонов и складирования на них строительных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материалов, песка, мусора, снега, сколов льда и т.д.;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техническим регламентом;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организовывать разъяснительную работу среди населения о необходимости бережного отношения к зеленым насаждениям.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.6.7. На озелененных территориях запрещается: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складировать любые материалы;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устраивать свалки мусора, снега и льда, за исключением чистого снега, полученного от расчистки садово-парковых дорожек;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вывоза на свалку);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сбрасывать смет и другие загрязнения на газоны;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ходить, сидеть и лежать на газонах (исключая луговые), устраивать игры; 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разжигать костры и нарушать привила противопожарной охраны;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подвешивать на деревья гамаки, качели, веревки, для сушки белья, забивать в стволы деревьев гвозди, прикреплять рекламные щиты, электропровода,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добывать из деревьев сок, смолу, делать надрезы, надписи и наносить другие механические повреждения;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проводить разрытия для прокладки инженерных коммуникаций без согласования в установленном порядке; 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проезд и стоянка автомашин, мотоциклов и других видов транспорта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кроме транзитных дорог общего пользования и дорог, предназначенных для эксплуатации объекта).</w:t>
      </w:r>
    </w:p>
    <w:p w:rsidR="001374B0" w:rsidRDefault="001374B0" w:rsidP="001374B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DEA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.6.8. Новые посадки, особенно деревьев на придомовых территориях, следует проводить по проектам в установленном порядке.</w:t>
      </w:r>
    </w:p>
    <w:p w:rsidR="00F9525B" w:rsidRDefault="00F9525B"/>
    <w:p w:rsidR="004B5224" w:rsidRDefault="004B5224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2. Внести дополнения в  Раздел 5. Производство уборки в зимний и летний периоды, дополнив его пунктом 5.10. охрана зеленых насаждений в следующей редакции:</w:t>
      </w:r>
    </w:p>
    <w:p w:rsidR="004B5224" w:rsidRDefault="004B5224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5.10. Охрана зеленых насаждений.</w:t>
      </w:r>
    </w:p>
    <w:p w:rsidR="004B5224" w:rsidRDefault="004B5224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 На озелененных территориях и в парках запрещается:</w:t>
      </w:r>
    </w:p>
    <w:p w:rsidR="004B5224" w:rsidRDefault="004B5224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и лежать на газонах;</w:t>
      </w:r>
    </w:p>
    <w:p w:rsidR="004B5224" w:rsidRDefault="004B5224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самовольно вырубать деревья и кустарники;</w:t>
      </w:r>
    </w:p>
    <w:p w:rsidR="004B5224" w:rsidRDefault="004B5224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ломать деревья, кустарник, сучья и ветви, срывать листья и цветы, сбивать и собирать плоды;</w:t>
      </w:r>
    </w:p>
    <w:p w:rsidR="004B5224" w:rsidRDefault="004B5224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4B5224" w:rsidRDefault="004B5224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засорять газоны, цветники, дорожки и водоемы;</w:t>
      </w:r>
    </w:p>
    <w:p w:rsidR="004B5224" w:rsidRDefault="004B5224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портить скульптуры, скамейки, ограды;</w:t>
      </w:r>
    </w:p>
    <w:p w:rsidR="004B5224" w:rsidRDefault="004B5224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</w:t>
      </w:r>
      <w:r w:rsidR="00990B3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ивания гамаков, качелей, веревок, сушить белье не ветках;</w:t>
      </w:r>
    </w:p>
    <w:p w:rsidR="00990B31" w:rsidRDefault="00990B31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на велосипедах, мотоциклах, лошадях, тракторах и автомобилях;</w:t>
      </w:r>
    </w:p>
    <w:p w:rsidR="00990B31" w:rsidRDefault="00990B31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90B31" w:rsidRDefault="00990B31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парковать автотранспортные средства на газонах;</w:t>
      </w:r>
    </w:p>
    <w:p w:rsidR="00990B31" w:rsidRDefault="00990B31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пасти скот;</w:t>
      </w:r>
    </w:p>
    <w:p w:rsidR="00990B31" w:rsidRDefault="00990B31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90B31" w:rsidRDefault="00990B31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строительные ремонтные работы без ограждений насаждений щитами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гарантирующими защиту их от повреждений;</w:t>
      </w:r>
    </w:p>
    <w:p w:rsidR="00990B31" w:rsidRDefault="00990B31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обнажать корни деревьев на расстоянии 1,5 м от ствола и засыпать шейки деревьев землей и строительным мусором;</w:t>
      </w:r>
    </w:p>
    <w:p w:rsidR="00990B31" w:rsidRDefault="00990B31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складировать на территории зеленых насаждений материалы, а также устраивать склады материалов, способствующие распространению вредителей зеленых насаждений;</w:t>
      </w:r>
    </w:p>
    <w:p w:rsidR="00990B31" w:rsidRDefault="00990B31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свалки мусора, снега и льда, сбрасывать снег с крыш на участках, имеющие зеленые насаждения</w:t>
      </w:r>
      <w:r w:rsidR="00FC6EC9">
        <w:rPr>
          <w:rFonts w:ascii="Times New Roman" w:hAnsi="Times New Roman" w:cs="Times New Roman"/>
          <w:sz w:val="28"/>
          <w:szCs w:val="28"/>
        </w:rPr>
        <w:t>, без принятия мер, обеспечивающих сохранность деревьев и кустарников;</w:t>
      </w:r>
    </w:p>
    <w:p w:rsidR="00FC6EC9" w:rsidRDefault="00FC6EC9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FC6EC9" w:rsidRDefault="00FC6EC9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выгуливать и отпускать с поводка собак в парках, лесопарках, скверах, и иных территориях зеленых насаждений;</w:t>
      </w:r>
    </w:p>
    <w:p w:rsidR="00FC6EC9" w:rsidRDefault="00FC6EC9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сжигать листву и мусор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C6EC9" w:rsidRDefault="00FC6EC9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6EC9" w:rsidRDefault="00FC6EC9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3.Внести дополнения в </w:t>
      </w:r>
      <w:r w:rsidR="005E020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0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200" w:rsidRPr="004B5224">
        <w:rPr>
          <w:rFonts w:ascii="Times New Roman" w:hAnsi="Times New Roman" w:cs="Times New Roman"/>
          <w:sz w:val="28"/>
          <w:szCs w:val="28"/>
        </w:rPr>
        <w:t>Производство уборки в зимний и летний периоды</w:t>
      </w:r>
      <w:r w:rsidR="002F0CEB">
        <w:rPr>
          <w:rFonts w:ascii="Times New Roman" w:hAnsi="Times New Roman" w:cs="Times New Roman"/>
          <w:sz w:val="28"/>
          <w:szCs w:val="28"/>
        </w:rPr>
        <w:t xml:space="preserve">, дополнив пункт 5.4 </w:t>
      </w:r>
    </w:p>
    <w:p w:rsidR="002F0CEB" w:rsidRDefault="002F0CEB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5.4. Запрещается:</w:t>
      </w:r>
    </w:p>
    <w:p w:rsidR="002F0CEB" w:rsidRDefault="002F0CEB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самовольно подключаться к инженерным сетям и сооружениям;</w:t>
      </w:r>
    </w:p>
    <w:p w:rsidR="002F0CEB" w:rsidRDefault="002F0CEB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самовольно устраивать различные пандусы и насыпи для въезда во дворы частных домовладений, а также поднимать уровень поверхности тротуара, обочины долог, препятствующий естественному стоку ливневых вод;</w:t>
      </w:r>
    </w:p>
    <w:p w:rsidR="002F0CEB" w:rsidRDefault="002F0CEB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2F0CEB" w:rsidRDefault="002F0CEB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повреждать и самовольно демонтировать лавочки, скамейки,  декоративные ограждения;</w:t>
      </w:r>
    </w:p>
    <w:p w:rsidR="002F0CEB" w:rsidRDefault="002F0CEB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самовольно занимать территорию общего 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02342" w:rsidRDefault="00102342" w:rsidP="00102342">
      <w:pPr>
        <w:pStyle w:val="ConsPlusNormal"/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342" w:rsidRDefault="004B5224" w:rsidP="00102342">
      <w:pPr>
        <w:pStyle w:val="ConsPlusNormal"/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342">
        <w:rPr>
          <w:rFonts w:ascii="Times New Roman" w:hAnsi="Times New Roman" w:cs="Times New Roman"/>
          <w:sz w:val="28"/>
          <w:szCs w:val="28"/>
        </w:rPr>
        <w:t xml:space="preserve">4. Внести дополнения в Раздел </w:t>
      </w:r>
      <w:r w:rsidR="00102342" w:rsidRPr="00102342">
        <w:rPr>
          <w:rFonts w:ascii="Times New Roman" w:hAnsi="Times New Roman" w:cs="Times New Roman"/>
          <w:sz w:val="24"/>
          <w:szCs w:val="24"/>
        </w:rPr>
        <w:t xml:space="preserve">11. </w:t>
      </w:r>
      <w:r w:rsidR="00102342" w:rsidRPr="0010234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производства работ</w:t>
      </w:r>
      <w:r w:rsidR="00102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дополнив его пунктом </w:t>
      </w:r>
      <w:r w:rsidR="00F32250">
        <w:rPr>
          <w:rFonts w:ascii="Times New Roman" w:eastAsiaTheme="minorHAnsi" w:hAnsi="Times New Roman" w:cs="Times New Roman"/>
          <w:sz w:val="28"/>
          <w:szCs w:val="28"/>
          <w:lang w:eastAsia="en-US"/>
        </w:rPr>
        <w:t>11.19. изложив его в следующей редакции:</w:t>
      </w:r>
    </w:p>
    <w:p w:rsidR="00F32250" w:rsidRDefault="00F32250" w:rsidP="00102342">
      <w:pPr>
        <w:pStyle w:val="ConsPlusNormal"/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«11.19. При производстве работ, в том числе строительных, ремонтных, связанных с разрытьем на землях общего пользования территории Усть-Бузулукского сельского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физических лиц, производящих эти работы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F32250" w:rsidRDefault="00F32250" w:rsidP="00102342">
      <w:pPr>
        <w:pStyle w:val="ConsPlusNormal"/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2250" w:rsidRDefault="00F32250" w:rsidP="00102342">
      <w:pPr>
        <w:pStyle w:val="ConsPlusNormal"/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2250" w:rsidRDefault="00F32250" w:rsidP="00102342">
      <w:pPr>
        <w:pStyle w:val="ConsPlusNormal"/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2250" w:rsidRDefault="00F32250" w:rsidP="00102342">
      <w:pPr>
        <w:pStyle w:val="ConsPlusNormal"/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2250" w:rsidRDefault="00F32250" w:rsidP="00102342">
      <w:pPr>
        <w:pStyle w:val="ConsPlusNormal"/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2250" w:rsidRDefault="00F32250" w:rsidP="00102342">
      <w:pPr>
        <w:pStyle w:val="ConsPlusNormal"/>
        <w:widowControl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Усть-Бузулукского </w:t>
      </w:r>
    </w:p>
    <w:p w:rsidR="00F32250" w:rsidRPr="00102342" w:rsidRDefault="00F32250" w:rsidP="00102342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                                                     Николюкин Ю.А.</w:t>
      </w:r>
    </w:p>
    <w:p w:rsidR="004B5224" w:rsidRDefault="004B5224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5224" w:rsidRPr="004B5224" w:rsidRDefault="004B5224" w:rsidP="004B52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B5224" w:rsidRPr="004B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7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FA57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59"/>
    <w:rsid w:val="00102342"/>
    <w:rsid w:val="00127DEA"/>
    <w:rsid w:val="001374B0"/>
    <w:rsid w:val="002F0CEB"/>
    <w:rsid w:val="004B5224"/>
    <w:rsid w:val="005E0200"/>
    <w:rsid w:val="00947B67"/>
    <w:rsid w:val="00986E59"/>
    <w:rsid w:val="00990B31"/>
    <w:rsid w:val="00F32250"/>
    <w:rsid w:val="00F9525B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0"/>
  </w:style>
  <w:style w:type="paragraph" w:styleId="1">
    <w:name w:val="heading 1"/>
    <w:basedOn w:val="a"/>
    <w:next w:val="a"/>
    <w:link w:val="10"/>
    <w:qFormat/>
    <w:rsid w:val="001374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4B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137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1374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0"/>
  </w:style>
  <w:style w:type="paragraph" w:styleId="1">
    <w:name w:val="heading 1"/>
    <w:basedOn w:val="a"/>
    <w:next w:val="a"/>
    <w:link w:val="10"/>
    <w:qFormat/>
    <w:rsid w:val="001374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4B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137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1374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2017-09-01T10:59:00Z</dcterms:created>
  <dcterms:modified xsi:type="dcterms:W3CDTF">2017-09-01T11:58:00Z</dcterms:modified>
</cp:coreProperties>
</file>