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D" w:rsidRPr="00E709BD" w:rsidRDefault="00E709BD" w:rsidP="00E70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BD">
        <w:rPr>
          <w:rFonts w:ascii="Times New Roman" w:hAnsi="Times New Roman" w:cs="Times New Roman"/>
          <w:b/>
          <w:sz w:val="28"/>
          <w:szCs w:val="28"/>
        </w:rPr>
        <w:t>Кадастровая палата приглашает на вебинары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Кадастровая палата по Волгоградской области сообщает о проведении вебинаров Федеральной кадастровой палаты по следующим темам: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- Практические советы по изготовлению техплана (дата проведения 15.10.2019);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 xml:space="preserve">- Новое в оформлении жилых и садовых домов (дата проведения 17.10.2019). 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Приглашаем Вас принять участие! Вы сможете не только ознакомиться с полезной информацией, но и задать вопросы по техплану, а также по оформлению жилых и садовых домов экспертам Федеральной кадастровой палаты.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Информация представлена в доступной форме и содержит важные рекомендации для кадастровых инженеров. Но главное – Вы сможете задать любые интересующие вопросы по этим темам. Участие в вебинаре платное.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 xml:space="preserve">Если вас заинтересовала тема вебинара, то вы можете отправить заявку на участие после авторизации </w:t>
      </w:r>
      <w:hyperlink r:id="rId4" w:history="1">
        <w:r w:rsidRPr="00E709BD">
          <w:rPr>
            <w:rStyle w:val="a3"/>
            <w:rFonts w:ascii="Times New Roman" w:hAnsi="Times New Roman" w:cs="Times New Roman"/>
            <w:sz w:val="28"/>
            <w:szCs w:val="28"/>
          </w:rPr>
          <w:t>на сайте Кадастровой палаты</w:t>
        </w:r>
      </w:hyperlink>
      <w:r w:rsidRPr="00E70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9BD" w:rsidRPr="00E709BD" w:rsidRDefault="00E709BD" w:rsidP="00E70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 xml:space="preserve">Зарегистрированные пользователи будут получать сообщения о размещении </w:t>
      </w:r>
      <w:proofErr w:type="gramStart"/>
      <w:r w:rsidRPr="00E709B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709BD">
        <w:rPr>
          <w:rFonts w:ascii="Times New Roman" w:hAnsi="Times New Roman" w:cs="Times New Roman"/>
          <w:sz w:val="28"/>
          <w:szCs w:val="28"/>
        </w:rPr>
        <w:t xml:space="preserve">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</w:t>
      </w:r>
      <w:proofErr w:type="gramStart"/>
      <w:r w:rsidRPr="00E709BD">
        <w:rPr>
          <w:rFonts w:ascii="Times New Roman" w:hAnsi="Times New Roman" w:cs="Times New Roman"/>
          <w:sz w:val="28"/>
          <w:szCs w:val="28"/>
        </w:rPr>
        <w:t>комментариев, отзывов</w:t>
      </w:r>
      <w:proofErr w:type="gramEnd"/>
      <w:r w:rsidRPr="00E709BD">
        <w:rPr>
          <w:rFonts w:ascii="Times New Roman" w:hAnsi="Times New Roman" w:cs="Times New Roman"/>
          <w:sz w:val="28"/>
          <w:szCs w:val="28"/>
        </w:rPr>
        <w:t xml:space="preserve"> и предложений. Кроме того, на сайте представлены записи </w:t>
      </w:r>
      <w:proofErr w:type="gramStart"/>
      <w:r w:rsidRPr="00E709BD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E709BD">
        <w:rPr>
          <w:rFonts w:ascii="Times New Roman" w:hAnsi="Times New Roman" w:cs="Times New Roman"/>
          <w:sz w:val="28"/>
          <w:szCs w:val="28"/>
        </w:rPr>
        <w:t xml:space="preserve"> видеолекций и вебинаров по различным темам, доступные для просмотра.</w:t>
      </w:r>
    </w:p>
    <w:p w:rsidR="00E709BD" w:rsidRPr="00E709BD" w:rsidRDefault="00E709BD" w:rsidP="00E70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9BD" w:rsidRPr="00E709BD" w:rsidRDefault="00E709BD" w:rsidP="00E7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09B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709BD"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E709BD" w:rsidRPr="00E709BD" w:rsidRDefault="00E709BD" w:rsidP="00E7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709BD" w:rsidRPr="00E709BD" w:rsidRDefault="00E709BD" w:rsidP="00E7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E709BD" w:rsidRPr="00E709BD" w:rsidRDefault="00E709BD" w:rsidP="00E709BD">
      <w:pPr>
        <w:spacing w:after="0" w:line="240" w:lineRule="auto"/>
        <w:rPr>
          <w:sz w:val="28"/>
          <w:szCs w:val="28"/>
        </w:rPr>
      </w:pPr>
      <w:r w:rsidRPr="00E709BD">
        <w:rPr>
          <w:rFonts w:ascii="Times New Roman" w:hAnsi="Times New Roman" w:cs="Times New Roman"/>
          <w:sz w:val="28"/>
          <w:szCs w:val="28"/>
        </w:rPr>
        <w:t>со средствами массовой информации                                                                                              Елена Золотарева</w:t>
      </w:r>
      <w:r w:rsidRPr="00E709BD">
        <w:rPr>
          <w:rFonts w:ascii="Segoe UI" w:hAnsi="Segoe UI" w:cs="Segoe UI"/>
          <w:sz w:val="28"/>
          <w:szCs w:val="28"/>
        </w:rPr>
        <w:t xml:space="preserve"> </w:t>
      </w:r>
    </w:p>
    <w:p w:rsidR="00BC2DA1" w:rsidRPr="00E709BD" w:rsidRDefault="00BC2DA1">
      <w:pPr>
        <w:rPr>
          <w:sz w:val="28"/>
          <w:szCs w:val="28"/>
        </w:rPr>
      </w:pPr>
    </w:p>
    <w:sectPr w:rsidR="00BC2DA1" w:rsidRPr="00E709BD" w:rsidSect="00ED30C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709BD" w:rsidP="00ED30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BD"/>
    <w:rsid w:val="00A969F4"/>
    <w:rsid w:val="00BC2DA1"/>
    <w:rsid w:val="00E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9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2019-10-28T06:00:00Z</dcterms:created>
  <dcterms:modified xsi:type="dcterms:W3CDTF">2019-10-28T06:00:00Z</dcterms:modified>
</cp:coreProperties>
</file>