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A8" w:rsidRPr="00212488" w:rsidRDefault="005270A8" w:rsidP="005270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kern w:val="36"/>
          <w:sz w:val="28"/>
          <w:szCs w:val="28"/>
        </w:rPr>
      </w:pPr>
      <w:r w:rsidRPr="00212488">
        <w:rPr>
          <w:b/>
          <w:bCs/>
          <w:color w:val="000000"/>
          <w:kern w:val="36"/>
          <w:sz w:val="28"/>
          <w:szCs w:val="28"/>
        </w:rPr>
        <w:t>Узнайте кадастровый номер объекта недвижимости на сайте Росреестра</w:t>
      </w:r>
    </w:p>
    <w:p w:rsidR="005270A8" w:rsidRPr="00212488" w:rsidRDefault="005270A8" w:rsidP="005270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5270A8" w:rsidRPr="00212488" w:rsidRDefault="005270A8" w:rsidP="005270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5270A8" w:rsidRPr="00212488" w:rsidRDefault="005270A8" w:rsidP="005270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>Кадастровая палата по Волгоградской области доводит до сведения физических, юридических лиц и индивидуальных предпринимателей информацию о возможности определения кадастровых номеров объектов недвижимости, наличия прав, ограничений (обременений) на объекты недвижимости, посредством использования электронных сервисов Росреестра.</w:t>
      </w:r>
    </w:p>
    <w:p w:rsidR="005270A8" w:rsidRPr="00212488" w:rsidRDefault="005270A8" w:rsidP="005270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>При помощи электронного сервиса Росреестра «Справочная информация по объектам недвижимости в режиме online» заинтересованное лицо может узнать:</w:t>
      </w:r>
    </w:p>
    <w:p w:rsidR="005270A8" w:rsidRPr="00212488" w:rsidRDefault="005270A8" w:rsidP="005270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>- кадастровый номер объекта недвижимости;</w:t>
      </w:r>
    </w:p>
    <w:p w:rsidR="005270A8" w:rsidRPr="00212488" w:rsidRDefault="005270A8" w:rsidP="005270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>- статус сведений об объекте недвижимости;</w:t>
      </w:r>
    </w:p>
    <w:p w:rsidR="005270A8" w:rsidRPr="00212488" w:rsidRDefault="005270A8" w:rsidP="005270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>- некоторые основные и дополнительные характеристики объекта недвижимости;</w:t>
      </w:r>
    </w:p>
    <w:p w:rsidR="005270A8" w:rsidRPr="00212488" w:rsidRDefault="005270A8" w:rsidP="005270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>- кадастровую стоимость объекта недвижимости и даты определения, внесения и утверждения кадастровой стоимости;</w:t>
      </w:r>
    </w:p>
    <w:p w:rsidR="005270A8" w:rsidRPr="00212488" w:rsidRDefault="005270A8" w:rsidP="005270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>- сведения о наличии либо отсутствии зарегистрированных прав, ограничений (обременений) объекта недвижимости.</w:t>
      </w:r>
    </w:p>
    <w:p w:rsidR="005270A8" w:rsidRPr="00212488" w:rsidRDefault="005270A8" w:rsidP="005270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>Кроме того, в указанном сервисе имеется возможность перехода на электронный сервис Росреестра «Публичная кадастровая карта».</w:t>
      </w:r>
    </w:p>
    <w:p w:rsidR="005270A8" w:rsidRPr="00212488" w:rsidRDefault="005270A8" w:rsidP="005270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>Идентификация заинтересованным лицом объекта недвижимости может производиться с использованием:</w:t>
      </w:r>
    </w:p>
    <w:p w:rsidR="005270A8" w:rsidRPr="00212488" w:rsidRDefault="005270A8" w:rsidP="005270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>- кадастрового номера;</w:t>
      </w:r>
    </w:p>
    <w:p w:rsidR="005270A8" w:rsidRPr="00212488" w:rsidRDefault="005270A8" w:rsidP="005270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>- условного номера (номер, присвоенный органом регистрации прав при государственной регистрации);</w:t>
      </w:r>
    </w:p>
    <w:p w:rsidR="005270A8" w:rsidRPr="00212488" w:rsidRDefault="005270A8" w:rsidP="005270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>- ранее присвоенного номера (номер, присвоенный органами технической инвентаризации);</w:t>
      </w:r>
    </w:p>
    <w:p w:rsidR="005270A8" w:rsidRPr="00212488" w:rsidRDefault="005270A8" w:rsidP="005270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>- адреса объекта недвижимости;</w:t>
      </w:r>
    </w:p>
    <w:p w:rsidR="005270A8" w:rsidRPr="00212488" w:rsidRDefault="005270A8" w:rsidP="005270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>- номера государственной регистрации права на объект недвижимости или номера государственной регистрации обременения объекта недвижимости.</w:t>
      </w:r>
    </w:p>
    <w:p w:rsidR="005270A8" w:rsidRPr="00212488" w:rsidRDefault="005270A8" w:rsidP="005270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>Используя сведения, содержащиеся в электронных сервисах Росреестра «Публичная кадастровая карта» и «Справочная информация по объектам недвижимости в режиме online» каждый, сможет составить для себя представление о конкретном объекте недвижимости.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0A8"/>
    <w:rsid w:val="001A2298"/>
    <w:rsid w:val="005270A8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2019-02-25T09:44:00Z</dcterms:created>
  <dcterms:modified xsi:type="dcterms:W3CDTF">2019-02-25T09:44:00Z</dcterms:modified>
</cp:coreProperties>
</file>