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AE" w:rsidRDefault="001139AE" w:rsidP="001139AE">
      <w:pPr>
        <w:pStyle w:val="ConsPlusTitle"/>
        <w:widowControl/>
        <w:jc w:val="center"/>
      </w:pPr>
      <w:r>
        <w:t>ДУМА</w:t>
      </w:r>
    </w:p>
    <w:p w:rsidR="001139AE" w:rsidRDefault="001139AE" w:rsidP="001139AE">
      <w:pPr>
        <w:pStyle w:val="ConsPlusTitle"/>
        <w:widowControl/>
        <w:jc w:val="center"/>
      </w:pPr>
      <w:r>
        <w:t xml:space="preserve"> АЛЕКСЕЕВСКОГО  СЕЛЬСКОГО ПОСЕЛЕНИЯ</w:t>
      </w:r>
    </w:p>
    <w:p w:rsidR="001139AE" w:rsidRDefault="001139AE" w:rsidP="001139AE">
      <w:pPr>
        <w:pStyle w:val="ConsPlusTitle"/>
        <w:widowControl/>
        <w:jc w:val="center"/>
      </w:pPr>
      <w:r>
        <w:t>АЛЕКСЕЕВСКОГО МУНИЦИПАЛЬНОГО РАЙОНА</w:t>
      </w:r>
    </w:p>
    <w:p w:rsidR="001139AE" w:rsidRDefault="001139AE" w:rsidP="001139AE">
      <w:pPr>
        <w:pStyle w:val="ConsPlusTitle"/>
        <w:widowControl/>
        <w:jc w:val="center"/>
      </w:pPr>
      <w:r>
        <w:t xml:space="preserve">ВОЛГОГРАДСКОЙ ОБЛАСТИ </w:t>
      </w:r>
    </w:p>
    <w:p w:rsidR="001139AE" w:rsidRDefault="001139AE" w:rsidP="001139AE">
      <w:pPr>
        <w:pStyle w:val="ConsPlusTitle"/>
        <w:widowControl/>
        <w:jc w:val="center"/>
      </w:pPr>
      <w:r>
        <w:t>_________________________________________________________________________</w:t>
      </w:r>
    </w:p>
    <w:p w:rsidR="001139AE" w:rsidRDefault="001139AE" w:rsidP="001139AE">
      <w:pPr>
        <w:pStyle w:val="ConsPlusTitle"/>
        <w:widowControl/>
        <w:jc w:val="center"/>
      </w:pPr>
      <w:r>
        <w:t xml:space="preserve"> </w:t>
      </w:r>
    </w:p>
    <w:p w:rsidR="001139AE" w:rsidRDefault="001139AE" w:rsidP="001139AE">
      <w:pPr>
        <w:pStyle w:val="ConsPlusTitle"/>
        <w:widowControl/>
        <w:jc w:val="center"/>
      </w:pPr>
      <w:r>
        <w:t>РЕШЕНИЕ</w:t>
      </w:r>
    </w:p>
    <w:p w:rsidR="001139AE" w:rsidRDefault="001139AE" w:rsidP="001139AE">
      <w:pPr>
        <w:pStyle w:val="ConsPlusTitle"/>
        <w:widowControl/>
        <w:jc w:val="center"/>
      </w:pPr>
    </w:p>
    <w:p w:rsidR="001139AE" w:rsidRPr="00B2511E" w:rsidRDefault="001139AE" w:rsidP="001139AE">
      <w:pPr>
        <w:pStyle w:val="ConsPlusTitle"/>
        <w:rPr>
          <w:b w:val="0"/>
        </w:rPr>
      </w:pPr>
      <w:r w:rsidRPr="00CF167F">
        <w:rPr>
          <w:b w:val="0"/>
        </w:rPr>
        <w:t>от  «</w:t>
      </w:r>
      <w:r>
        <w:rPr>
          <w:b w:val="0"/>
        </w:rPr>
        <w:t>07</w:t>
      </w:r>
      <w:r w:rsidRPr="00CF167F">
        <w:rPr>
          <w:b w:val="0"/>
        </w:rPr>
        <w:t xml:space="preserve">» </w:t>
      </w:r>
      <w:r>
        <w:rPr>
          <w:b w:val="0"/>
        </w:rPr>
        <w:t>октября</w:t>
      </w:r>
      <w:r w:rsidRPr="00CF167F">
        <w:rPr>
          <w:b w:val="0"/>
        </w:rPr>
        <w:t xml:space="preserve">  201</w:t>
      </w:r>
      <w:r>
        <w:rPr>
          <w:b w:val="0"/>
        </w:rPr>
        <w:t>9</w:t>
      </w:r>
      <w:r w:rsidRPr="00CF167F">
        <w:rPr>
          <w:b w:val="0"/>
        </w:rPr>
        <w:t xml:space="preserve">  г.     №   </w:t>
      </w:r>
      <w:r>
        <w:rPr>
          <w:b w:val="0"/>
        </w:rPr>
        <w:t>1</w:t>
      </w:r>
      <w:r w:rsidRPr="00CF167F">
        <w:rPr>
          <w:b w:val="0"/>
        </w:rPr>
        <w:t>/</w:t>
      </w:r>
      <w:r>
        <w:rPr>
          <w:b w:val="0"/>
        </w:rPr>
        <w:t xml:space="preserve"> 8</w:t>
      </w:r>
    </w:p>
    <w:p w:rsidR="001139AE" w:rsidRPr="00B2511E" w:rsidRDefault="001139AE" w:rsidP="001139AE">
      <w:pPr>
        <w:pStyle w:val="ConsPlusTitle"/>
        <w:widowControl/>
        <w:rPr>
          <w:b w:val="0"/>
        </w:rPr>
      </w:pPr>
    </w:p>
    <w:p w:rsidR="001139AE" w:rsidRDefault="001139AE" w:rsidP="001139AE">
      <w:pPr>
        <w:pStyle w:val="ConsPlusTitle"/>
        <w:widowControl/>
        <w:rPr>
          <w:b w:val="0"/>
        </w:rPr>
      </w:pPr>
      <w:r>
        <w:rPr>
          <w:b w:val="0"/>
        </w:rPr>
        <w:t xml:space="preserve">О внесении изменений в Решение Думы Алексеевского сельского  поселения </w:t>
      </w:r>
    </w:p>
    <w:p w:rsidR="001139AE" w:rsidRDefault="001139AE" w:rsidP="001139AE">
      <w:pPr>
        <w:pStyle w:val="ConsPlusTitle"/>
        <w:widowControl/>
        <w:rPr>
          <w:b w:val="0"/>
        </w:rPr>
      </w:pPr>
      <w:r>
        <w:rPr>
          <w:b w:val="0"/>
        </w:rPr>
        <w:t>от  14 июня  2018 года № 50/156 «</w:t>
      </w:r>
      <w:r w:rsidRPr="001A395E">
        <w:rPr>
          <w:b w:val="0"/>
        </w:rPr>
        <w:t xml:space="preserve">Об установлении земельного налога </w:t>
      </w:r>
    </w:p>
    <w:p w:rsidR="001139AE" w:rsidRPr="001A395E" w:rsidRDefault="001139AE" w:rsidP="001139AE">
      <w:pPr>
        <w:pStyle w:val="ConsPlusTitle"/>
        <w:widowControl/>
        <w:rPr>
          <w:b w:val="0"/>
        </w:rPr>
      </w:pPr>
      <w:r w:rsidRPr="001A395E">
        <w:rPr>
          <w:b w:val="0"/>
        </w:rPr>
        <w:t>на территории</w:t>
      </w:r>
      <w:r>
        <w:rPr>
          <w:b w:val="0"/>
        </w:rPr>
        <w:t xml:space="preserve"> </w:t>
      </w:r>
      <w:r w:rsidRPr="001A395E">
        <w:rPr>
          <w:b w:val="0"/>
        </w:rPr>
        <w:t>Алексеевского сельского поселения  Алексеевского</w:t>
      </w:r>
    </w:p>
    <w:p w:rsidR="001139AE" w:rsidRDefault="001139AE" w:rsidP="001139AE">
      <w:pPr>
        <w:pStyle w:val="ConsPlusTitle"/>
        <w:widowControl/>
      </w:pPr>
      <w:r w:rsidRPr="001A395E">
        <w:rPr>
          <w:b w:val="0"/>
        </w:rPr>
        <w:t>муниципального района Волгоградской области</w:t>
      </w:r>
      <w:r>
        <w:rPr>
          <w:b w:val="0"/>
        </w:rPr>
        <w:t>»</w:t>
      </w:r>
      <w:r>
        <w:t xml:space="preserve"> </w:t>
      </w:r>
    </w:p>
    <w:p w:rsidR="001139AE" w:rsidRDefault="001139AE" w:rsidP="001139AE">
      <w:pPr>
        <w:pStyle w:val="ConsPlusTitle"/>
        <w:widowControl/>
      </w:pPr>
      <w:r>
        <w:t xml:space="preserve"> </w:t>
      </w:r>
    </w:p>
    <w:p w:rsidR="001139AE" w:rsidRPr="00165ED1" w:rsidRDefault="001139AE" w:rsidP="001139AE">
      <w:pPr>
        <w:pStyle w:val="1"/>
        <w:shd w:val="clear" w:color="auto" w:fill="auto"/>
        <w:spacing w:before="0" w:after="0" w:line="276" w:lineRule="exact"/>
        <w:ind w:right="20" w:firstLine="540"/>
        <w:jc w:val="both"/>
      </w:pPr>
      <w:r w:rsidRPr="00165ED1">
        <w:t>В соответствии с</w:t>
      </w:r>
      <w:r>
        <w:t xml:space="preserve"> </w:t>
      </w:r>
      <w:r w:rsidRPr="00165ED1">
        <w:t xml:space="preserve">Федеральным законом от 06.10.2003 № 131-Ф3 «Об общих принципах организации местного самоуправления в РФ», руководствуясь Уставом Алексеевского сельского поселения, Дума Алексеевского сельского поселения </w:t>
      </w:r>
      <w:r w:rsidRPr="00165ED1">
        <w:rPr>
          <w:rStyle w:val="2pt"/>
        </w:rPr>
        <w:t>решила:</w:t>
      </w:r>
    </w:p>
    <w:p w:rsidR="001139AE" w:rsidRPr="00A74EF3" w:rsidRDefault="001139AE" w:rsidP="001139AE">
      <w:pPr>
        <w:pStyle w:val="ConsPlusTitle"/>
        <w:widowControl/>
        <w:numPr>
          <w:ilvl w:val="0"/>
          <w:numId w:val="1"/>
        </w:numPr>
        <w:ind w:left="0" w:firstLine="709"/>
        <w:jc w:val="both"/>
      </w:pPr>
      <w:r w:rsidRPr="00A74EF3">
        <w:rPr>
          <w:b w:val="0"/>
        </w:rPr>
        <w:t>Внести  изменения  в Решение Думы Алексеевского сельского  поселения от  14 июня  2018 года № 50/156 «Об установлении земельного налога на территории Алексеевского сельского поселения  Алексеевского муниципального района Волгоградской области»</w:t>
      </w:r>
      <w:r>
        <w:rPr>
          <w:b w:val="0"/>
        </w:rPr>
        <w:t>, изложив пункт 3 в следующей редакции:</w:t>
      </w:r>
    </w:p>
    <w:p w:rsidR="001139AE" w:rsidRPr="00165ED1" w:rsidRDefault="001139AE" w:rsidP="001139AE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«3. </w:t>
      </w:r>
      <w:r w:rsidRPr="00165ED1">
        <w:t>Порядок и сроки уплаты налога:</w:t>
      </w:r>
    </w:p>
    <w:p w:rsidR="001139AE" w:rsidRPr="00165ED1" w:rsidRDefault="001139AE" w:rsidP="001139AE">
      <w:pPr>
        <w:pStyle w:val="ConsPlusNormal"/>
        <w:ind w:firstLine="720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165ED1">
        <w:rPr>
          <w:rFonts w:ascii="Times New Roman" w:hAnsi="Times New Roman" w:cs="Times New Roman"/>
          <w:sz w:val="24"/>
          <w:szCs w:val="24"/>
        </w:rPr>
        <w:t xml:space="preserve">1) налогоплательщиками - организациями налог подлежит уплате в срок не позднее 01 марта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ED1">
        <w:rPr>
          <w:rFonts w:ascii="Times New Roman" w:hAnsi="Times New Roman" w:cs="Times New Roman"/>
          <w:sz w:val="24"/>
          <w:szCs w:val="24"/>
        </w:rPr>
        <w:t>года, следующего за истекшим налоговым периодом;</w:t>
      </w:r>
      <w:r w:rsidRPr="00165ED1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 xml:space="preserve">  </w:t>
      </w:r>
      <w:r w:rsidRPr="00165ED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</w:p>
    <w:p w:rsidR="001139AE" w:rsidRPr="00165ED1" w:rsidRDefault="001139AE" w:rsidP="001139A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ED1">
        <w:rPr>
          <w:rFonts w:ascii="Times New Roman" w:hAnsi="Times New Roman" w:cs="Times New Roman"/>
          <w:sz w:val="24"/>
          <w:szCs w:val="24"/>
        </w:rPr>
        <w:t xml:space="preserve">2) в соответствии с пунктом 1 статьи 397 Налогового кодекса Российской Федерации налогоплательщиками - физическими лицами налог подлежит уплате в срок не позднее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65ED1">
        <w:rPr>
          <w:rFonts w:ascii="Times New Roman" w:hAnsi="Times New Roman" w:cs="Times New Roman"/>
          <w:sz w:val="24"/>
          <w:szCs w:val="24"/>
        </w:rPr>
        <w:t>1 декабря года, следующего за истекшим налоговым периодом.</w:t>
      </w:r>
      <w:r w:rsidRPr="00165ED1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 xml:space="preserve"> </w:t>
      </w:r>
    </w:p>
    <w:p w:rsidR="001139AE" w:rsidRPr="00A74EF3" w:rsidRDefault="001139AE" w:rsidP="001139AE">
      <w:pPr>
        <w:autoSpaceDE w:val="0"/>
        <w:autoSpaceDN w:val="0"/>
        <w:adjustRightInd w:val="0"/>
        <w:ind w:firstLine="360"/>
        <w:jc w:val="both"/>
      </w:pPr>
      <w:r w:rsidRPr="005D5B82">
        <w:t>Авансовые платежи по налогу подлежат уплате налогоплательщиками, в отношении которых отчетный период определен как квартал, в течение налогового периода в срок не позднее последнего числа месяца, следующего за истекшим отчетным периодом, в сумме, исчисленной как одна четвертая соответствующей налоговой ставки процентной доли кадастровой стоимости земельного участка. Отчетными периодами признаются первый квартал, второй квартал и третий квартал календарного года</w:t>
      </w:r>
      <w:proofErr w:type="gramStart"/>
      <w:r w:rsidRPr="005D5B82">
        <w:t>.».</w:t>
      </w:r>
      <w:proofErr w:type="gramEnd"/>
    </w:p>
    <w:p w:rsidR="001139AE" w:rsidRPr="00165ED1" w:rsidRDefault="001139AE" w:rsidP="001139AE">
      <w:pPr>
        <w:framePr w:w="883" w:h="490" w:wrap="around" w:vAnchor="text" w:hAnchor="margin" w:x="6553" w:y="882"/>
        <w:tabs>
          <w:tab w:val="left" w:pos="0"/>
        </w:tabs>
        <w:ind w:firstLine="720"/>
        <w:jc w:val="both"/>
      </w:pPr>
    </w:p>
    <w:p w:rsidR="001139AE" w:rsidRPr="00165ED1" w:rsidRDefault="001139AE" w:rsidP="001139AE">
      <w:pPr>
        <w:pStyle w:val="1"/>
        <w:shd w:val="clear" w:color="auto" w:fill="auto"/>
        <w:tabs>
          <w:tab w:val="left" w:pos="0"/>
        </w:tabs>
        <w:spacing w:before="0" w:after="246" w:line="286" w:lineRule="exact"/>
        <w:ind w:right="200" w:firstLine="720"/>
        <w:jc w:val="both"/>
      </w:pPr>
      <w:r w:rsidRPr="001139AE">
        <w:t>2. Настоящее решение вступает в силу с момента подписания и подлежит официальному  опубликованию.</w:t>
      </w:r>
    </w:p>
    <w:p w:rsidR="001139AE" w:rsidRPr="00095602" w:rsidRDefault="001139AE" w:rsidP="001139AE">
      <w:pPr>
        <w:autoSpaceDE w:val="0"/>
        <w:autoSpaceDN w:val="0"/>
        <w:adjustRightInd w:val="0"/>
      </w:pPr>
      <w:r w:rsidRPr="00095602">
        <w:t xml:space="preserve">Глава </w:t>
      </w:r>
      <w:proofErr w:type="gramStart"/>
      <w:r w:rsidRPr="00095602">
        <w:t>Алексеевского</w:t>
      </w:r>
      <w:proofErr w:type="gramEnd"/>
    </w:p>
    <w:p w:rsidR="001139AE" w:rsidRPr="00095602" w:rsidRDefault="001139AE" w:rsidP="001139AE">
      <w:pPr>
        <w:autoSpaceDE w:val="0"/>
        <w:autoSpaceDN w:val="0"/>
        <w:adjustRightInd w:val="0"/>
      </w:pPr>
      <w:r w:rsidRPr="00095602">
        <w:t xml:space="preserve">сельского поселения                                                                                            </w:t>
      </w:r>
      <w:proofErr w:type="spellStart"/>
      <w:r>
        <w:t>Н.А.Голубева</w:t>
      </w:r>
      <w:proofErr w:type="spellEnd"/>
    </w:p>
    <w:p w:rsidR="000B1A42" w:rsidRDefault="000B1A42"/>
    <w:sectPr w:rsidR="000B1A42" w:rsidSect="000B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DEC"/>
    <w:multiLevelType w:val="hybridMultilevel"/>
    <w:tmpl w:val="E5B4B9AE"/>
    <w:lvl w:ilvl="0" w:tplc="BEAA2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9AE"/>
    <w:rsid w:val="000B1A42"/>
    <w:rsid w:val="001139AE"/>
    <w:rsid w:val="0012610C"/>
    <w:rsid w:val="004417C7"/>
    <w:rsid w:val="0052371D"/>
    <w:rsid w:val="00590425"/>
    <w:rsid w:val="005A1AE3"/>
    <w:rsid w:val="00756030"/>
    <w:rsid w:val="00B609F8"/>
    <w:rsid w:val="00CF1641"/>
    <w:rsid w:val="00D8527A"/>
    <w:rsid w:val="00DE3A2B"/>
    <w:rsid w:val="00FD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1139AE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pt">
    <w:name w:val="Основной текст + Интервал 2 pt"/>
    <w:rsid w:val="001139AE"/>
    <w:rPr>
      <w:rFonts w:ascii="Times New Roman" w:hAnsi="Times New Roman" w:cs="Times New Roman"/>
      <w:spacing w:val="50"/>
      <w:sz w:val="24"/>
      <w:szCs w:val="24"/>
    </w:rPr>
  </w:style>
  <w:style w:type="paragraph" w:customStyle="1" w:styleId="1">
    <w:name w:val="Основной текст1"/>
    <w:basedOn w:val="a"/>
    <w:link w:val="a3"/>
    <w:rsid w:val="001139AE"/>
    <w:pPr>
      <w:shd w:val="clear" w:color="auto" w:fill="FFFFFF"/>
      <w:spacing w:before="300" w:after="600" w:line="240" w:lineRule="atLeast"/>
    </w:pPr>
    <w:rPr>
      <w:rFonts w:eastAsiaTheme="minorHAnsi"/>
      <w:lang w:eastAsia="en-US"/>
    </w:rPr>
  </w:style>
  <w:style w:type="paragraph" w:customStyle="1" w:styleId="ConsPlusTitle">
    <w:name w:val="ConsPlusTitle"/>
    <w:rsid w:val="00113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139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1787</Characters>
  <Application>Microsoft Office Word</Application>
  <DocSecurity>0</DocSecurity>
  <Lines>14</Lines>
  <Paragraphs>4</Paragraphs>
  <ScaleCrop>false</ScaleCrop>
  <Company>WolfishLair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2019-10-09T11:48:00Z</dcterms:created>
  <dcterms:modified xsi:type="dcterms:W3CDTF">2019-10-09T11:48:00Z</dcterms:modified>
</cp:coreProperties>
</file>