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АДМИНИСТРАЦИЯ</w:t>
      </w:r>
    </w:p>
    <w:p w:rsidR="006D1064" w:rsidRPr="006D1064" w:rsidRDefault="0074289F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АРЖАНОВСКОГО</w:t>
      </w:r>
      <w:r w:rsidR="006D1064" w:rsidRPr="006D106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АЛЕКСЕЕВСКОГО МУНИЦИПАЛЬНОГО РАЙОНА</w:t>
      </w:r>
    </w:p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D1064" w:rsidRPr="006D1064" w:rsidRDefault="006D1064" w:rsidP="006D1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===============================================================</w:t>
      </w:r>
    </w:p>
    <w:p w:rsidR="006D1064" w:rsidRPr="006D1064" w:rsidRDefault="006D1064" w:rsidP="006D10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ПОСТАНОВЛЕНИЕ</w:t>
      </w:r>
    </w:p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D1064" w:rsidRPr="006D1064" w:rsidRDefault="006D1064" w:rsidP="006D1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064" w:rsidRPr="00CB7331" w:rsidRDefault="00CB7331" w:rsidP="00CB7331">
      <w:pPr>
        <w:rPr>
          <w:sz w:val="24"/>
          <w:szCs w:val="24"/>
        </w:rPr>
      </w:pPr>
      <w:r>
        <w:rPr>
          <w:sz w:val="24"/>
          <w:szCs w:val="24"/>
        </w:rPr>
        <w:t>От 25.05.2018 г.           №26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Положения о ведении реестра субъектов малого и среднего  предпринимательства – получателей поддержки, оказываемой администрацией </w:t>
      </w:r>
      <w:r w:rsidR="007428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46D7" w:rsidRDefault="00CB46D7" w:rsidP="006D1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поселения, администрация 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6D1064" w:rsidRDefault="006D1064" w:rsidP="006D1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D1064" w:rsidRPr="006D1064" w:rsidRDefault="006D1064" w:rsidP="006D1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767676"/>
          <w:sz w:val="24"/>
          <w:szCs w:val="24"/>
          <w:lang w:eastAsia="ru-RU"/>
        </w:rPr>
      </w:pPr>
    </w:p>
    <w:p w:rsidR="00CB46D7" w:rsidRPr="00DD1D29" w:rsidRDefault="00CB46D7" w:rsidP="00CB4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74289F" w:rsidRPr="00DD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 w:rsidRPr="00DD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74289F" w:rsidRPr="00DD1D29" w:rsidRDefault="0074289F" w:rsidP="0074289F">
      <w:pPr>
        <w:rPr>
          <w:rFonts w:ascii="Times New Roman" w:hAnsi="Times New Roman"/>
          <w:sz w:val="24"/>
          <w:szCs w:val="24"/>
        </w:rPr>
      </w:pPr>
      <w:r w:rsidRPr="00DD1D29">
        <w:rPr>
          <w:rFonts w:ascii="Times New Roman" w:hAnsi="Times New Roman"/>
          <w:sz w:val="24"/>
          <w:szCs w:val="24"/>
        </w:rPr>
        <w:t xml:space="preserve">         2. Настоящее Постановление  вступает в силу со дня его официального обнародования  и подлежит размещению в сети Интернет.</w:t>
      </w:r>
    </w:p>
    <w:p w:rsidR="0074289F" w:rsidRDefault="00CB46D7" w:rsidP="00DD1D29">
      <w:pPr>
        <w:rPr>
          <w:rFonts w:ascii="Times New Roman" w:hAnsi="Times New Roman"/>
          <w:sz w:val="24"/>
          <w:szCs w:val="24"/>
        </w:rPr>
      </w:pPr>
      <w:r w:rsidRPr="00DD1D29">
        <w:rPr>
          <w:rFonts w:ascii="Times New Roman" w:hAnsi="Times New Roman"/>
          <w:sz w:val="24"/>
          <w:szCs w:val="24"/>
        </w:rPr>
        <w:t xml:space="preserve">    </w:t>
      </w:r>
      <w:r w:rsidR="00DD1D29">
        <w:rPr>
          <w:rFonts w:ascii="Times New Roman" w:hAnsi="Times New Roman"/>
          <w:sz w:val="24"/>
          <w:szCs w:val="24"/>
        </w:rPr>
        <w:t xml:space="preserve">    </w:t>
      </w:r>
      <w:r w:rsidRPr="00DD1D29">
        <w:rPr>
          <w:rFonts w:ascii="Times New Roman" w:hAnsi="Times New Roman"/>
          <w:sz w:val="24"/>
          <w:szCs w:val="24"/>
        </w:rPr>
        <w:t xml:space="preserve"> 3</w:t>
      </w:r>
      <w:r w:rsidR="00DD1D29" w:rsidRPr="00DD1D29">
        <w:rPr>
          <w:rFonts w:ascii="Times New Roman" w:hAnsi="Times New Roman"/>
          <w:sz w:val="24"/>
          <w:szCs w:val="24"/>
        </w:rPr>
        <w:t>. Контроль за исполнения настоящего  Постановления оставляю за собой.</w:t>
      </w:r>
    </w:p>
    <w:p w:rsidR="0074289F" w:rsidRDefault="0074289F" w:rsidP="00CB46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6D7" w:rsidRDefault="00CB46D7" w:rsidP="00CB46D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                                                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В.Ф.Гурина</w:t>
      </w: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Pr="00CB7331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 </w:t>
      </w:r>
    </w:p>
    <w:p w:rsidR="00CB46D7" w:rsidRPr="00CB7331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 постановлению администрации </w:t>
      </w:r>
    </w:p>
    <w:p w:rsidR="00CB46D7" w:rsidRPr="00CB7331" w:rsidRDefault="0074289F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 w:rsidR="00CB46D7" w:rsidRPr="00CB7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7331" w:rsidRPr="00CB7331" w:rsidRDefault="00CB7331" w:rsidP="00CB73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25.05.2018 г.  №26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74289F" w:rsidP="00CB4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CB46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ведении реестра субъектов малого и среднего предпринимательства  - получателей поддержки, оказываемой администрацией   </w:t>
      </w:r>
      <w:r w:rsidR="007428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поселения, а также устанавливает требования к ведению реестра.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Реестр в администрации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ведется в электронном виде, а также на бумажном носителе.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Реестр ведется   по </w:t>
      </w:r>
      <w:hyperlink r:id="rId5" w:anchor="Par9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CB46D7" w:rsidRDefault="00CB46D7" w:rsidP="00CB46D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Администрация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течение 30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Порядок внесения в реестр сведений о получателях поддержки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срок оказания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  об оказании такой поддержки.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742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 предпринимательства-получателей поддержки,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оказываемой администрацией сельского поселения </w:t>
      </w:r>
    </w:p>
    <w:p w:rsidR="00CB46D7" w:rsidRDefault="00CB46D7" w:rsidP="00CB46D7">
      <w:pPr>
        <w:rPr>
          <w:sz w:val="16"/>
          <w:szCs w:val="16"/>
        </w:rPr>
      </w:pPr>
    </w:p>
    <w:p w:rsidR="00CB46D7" w:rsidRDefault="00CB46D7" w:rsidP="00CB46D7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Реестр субъектов малого и среднего предпринимательства — получателей поддержки</w:t>
      </w:r>
    </w:p>
    <w:p w:rsidR="00CB46D7" w:rsidRDefault="00CB46D7" w:rsidP="00CB46D7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CB46D7" w:rsidRDefault="00CB46D7" w:rsidP="00CB46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предоставившего поддержку</w:t>
      </w:r>
    </w:p>
    <w:tbl>
      <w:tblPr>
        <w:tblpPr w:leftFromText="180" w:rightFromText="180" w:bottomFromText="160" w:vertAnchor="text" w:horzAnchor="page" w:tblpX="579" w:tblpY="269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2"/>
        <w:gridCol w:w="8"/>
        <w:gridCol w:w="972"/>
        <w:gridCol w:w="11"/>
        <w:gridCol w:w="9"/>
        <w:gridCol w:w="1110"/>
        <w:gridCol w:w="15"/>
        <w:gridCol w:w="9"/>
        <w:gridCol w:w="1123"/>
        <w:gridCol w:w="11"/>
        <w:gridCol w:w="1280"/>
        <w:gridCol w:w="970"/>
        <w:gridCol w:w="864"/>
        <w:gridCol w:w="865"/>
        <w:gridCol w:w="1009"/>
        <w:gridCol w:w="865"/>
        <w:gridCol w:w="1029"/>
      </w:tblGrid>
      <w:tr w:rsidR="00CB46D7" w:rsidTr="00CB46D7">
        <w:trPr>
          <w:trHeight w:val="2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условий предоставления поддержки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(если имеется),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том числе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 нецелевом использовании средств поддержки</w:t>
            </w:r>
          </w:p>
        </w:tc>
      </w:tr>
      <w:tr w:rsidR="00CB46D7" w:rsidTr="00CB46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Default="00CB46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Default="00CB46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или фамилия, имя и отчество (если имеется) 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альногопредпр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нимателя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нахожд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постоянно действующего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исполниельного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 юридического лица или место жительства 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альногопредпри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нимателя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— получателя поддержки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принимателя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плательщика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Default="00CB46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B46D7" w:rsidTr="00CB46D7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Субъекты среднего предпринимательства</w:t>
            </w: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46D7" w:rsidRDefault="00CB46D7" w:rsidP="00CB46D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46D7" w:rsidSect="00CB46D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7B"/>
    <w:rsid w:val="0000137B"/>
    <w:rsid w:val="003A1DF7"/>
    <w:rsid w:val="006D1064"/>
    <w:rsid w:val="0074289F"/>
    <w:rsid w:val="009323C8"/>
    <w:rsid w:val="00CB46D7"/>
    <w:rsid w:val="00CB7331"/>
    <w:rsid w:val="00DD1D29"/>
    <w:rsid w:val="00E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6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2018-05-29T11:12:00Z</cp:lastPrinted>
  <dcterms:created xsi:type="dcterms:W3CDTF">2018-05-28T11:47:00Z</dcterms:created>
  <dcterms:modified xsi:type="dcterms:W3CDTF">2018-05-29T12:47:00Z</dcterms:modified>
</cp:coreProperties>
</file>