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Default="007070E2" w:rsidP="007070E2">
      <w:pPr>
        <w:pStyle w:val="a3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0E2" w:rsidRPr="00B84319" w:rsidRDefault="007070E2" w:rsidP="007070E2">
      <w:pPr>
        <w:jc w:val="center"/>
        <w:rPr>
          <w:b/>
          <w:sz w:val="24"/>
          <w:szCs w:val="24"/>
        </w:rPr>
      </w:pPr>
      <w:r w:rsidRPr="00B84319">
        <w:rPr>
          <w:b/>
          <w:sz w:val="24"/>
          <w:szCs w:val="24"/>
        </w:rPr>
        <w:t xml:space="preserve">Сведения </w:t>
      </w:r>
    </w:p>
    <w:p w:rsidR="007070E2" w:rsidRDefault="007070E2" w:rsidP="007070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и членов их семей </w:t>
      </w:r>
    </w:p>
    <w:p w:rsidR="007070E2" w:rsidRDefault="007070E2" w:rsidP="007070E2">
      <w:pPr>
        <w:jc w:val="center"/>
        <w:rPr>
          <w:sz w:val="24"/>
          <w:szCs w:val="24"/>
        </w:rPr>
      </w:pPr>
      <w:r w:rsidRPr="006F193A">
        <w:rPr>
          <w:b/>
          <w:sz w:val="24"/>
          <w:szCs w:val="24"/>
        </w:rPr>
        <w:t>Ревизионной комиссии</w:t>
      </w:r>
      <w:r>
        <w:rPr>
          <w:sz w:val="24"/>
          <w:szCs w:val="24"/>
        </w:rPr>
        <w:t xml:space="preserve"> Алексеевского муниципального района Волгоградской области </w:t>
      </w:r>
    </w:p>
    <w:p w:rsidR="007070E2" w:rsidRDefault="007070E2" w:rsidP="007070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8431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84319">
        <w:rPr>
          <w:b/>
          <w:sz w:val="24"/>
          <w:szCs w:val="24"/>
        </w:rPr>
        <w:t>год</w:t>
      </w:r>
    </w:p>
    <w:p w:rsidR="007070E2" w:rsidRDefault="007070E2" w:rsidP="007070E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2995"/>
        <w:gridCol w:w="2019"/>
        <w:gridCol w:w="3367"/>
        <w:gridCol w:w="2127"/>
        <w:gridCol w:w="1984"/>
        <w:gridCol w:w="1843"/>
      </w:tblGrid>
      <w:tr w:rsidR="007070E2" w:rsidRPr="002B5B14" w:rsidTr="008A0D58">
        <w:trPr>
          <w:trHeight w:val="748"/>
          <w:tblHeader/>
        </w:trPr>
        <w:tc>
          <w:tcPr>
            <w:tcW w:w="1366" w:type="dxa"/>
            <w:vMerge w:val="restart"/>
            <w:vAlign w:val="center"/>
          </w:tcPr>
          <w:p w:rsidR="007070E2" w:rsidRPr="002B5B14" w:rsidRDefault="007070E2" w:rsidP="008A0D58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2019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gridSpan w:val="2"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1984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7070E2" w:rsidRPr="002B5B14" w:rsidTr="008A0D58">
        <w:trPr>
          <w:trHeight w:val="748"/>
          <w:tblHeader/>
        </w:trPr>
        <w:tc>
          <w:tcPr>
            <w:tcW w:w="1366" w:type="dxa"/>
            <w:vMerge/>
            <w:vAlign w:val="center"/>
          </w:tcPr>
          <w:p w:rsidR="007070E2" w:rsidRPr="002B5B14" w:rsidRDefault="007070E2" w:rsidP="008A0D5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127" w:type="dxa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70E2" w:rsidRPr="002B5B14" w:rsidTr="008A0D58">
        <w:trPr>
          <w:trHeight w:val="748"/>
          <w:tblHeader/>
        </w:trPr>
        <w:tc>
          <w:tcPr>
            <w:tcW w:w="1366" w:type="dxa"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Вера Сергеевна </w:t>
            </w:r>
          </w:p>
        </w:tc>
        <w:tc>
          <w:tcPr>
            <w:tcW w:w="2019" w:type="dxa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Ревизионной комиссии Алексеевского муниципального района</w:t>
            </w:r>
          </w:p>
        </w:tc>
        <w:tc>
          <w:tcPr>
            <w:tcW w:w="3367" w:type="dxa"/>
            <w:vAlign w:val="center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1251м</w:t>
            </w:r>
            <w:r w:rsidRPr="007070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в пользовании</w:t>
            </w:r>
          </w:p>
        </w:tc>
        <w:tc>
          <w:tcPr>
            <w:tcW w:w="1984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rPr>
                <w:sz w:val="24"/>
                <w:szCs w:val="24"/>
              </w:rPr>
            </w:pPr>
            <w:r>
              <w:t>SUBARU FORESTER 2008г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7070E2" w:rsidRPr="00B91BC9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842229,76</w:t>
            </w:r>
          </w:p>
        </w:tc>
      </w:tr>
      <w:tr w:rsidR="007070E2" w:rsidRPr="002B5B14" w:rsidTr="008A0D58">
        <w:trPr>
          <w:trHeight w:val="748"/>
          <w:tblHeader/>
        </w:trPr>
        <w:tc>
          <w:tcPr>
            <w:tcW w:w="1366" w:type="dxa"/>
          </w:tcPr>
          <w:p w:rsidR="007070E2" w:rsidRPr="002B5B14" w:rsidRDefault="007070E2" w:rsidP="008A0D5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  <w:vAlign w:val="center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>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– 2905000м</w:t>
            </w:r>
            <w:r w:rsidRPr="007070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7070E2" w:rsidRDefault="007070E2" w:rsidP="007070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– 168000м</w:t>
            </w:r>
            <w:r w:rsidRPr="007070E2">
              <w:rPr>
                <w:sz w:val="24"/>
                <w:szCs w:val="24"/>
                <w:vertAlign w:val="superscript"/>
              </w:rPr>
              <w:t>2</w:t>
            </w:r>
            <w:r w:rsidRPr="002B5B14">
              <w:rPr>
                <w:sz w:val="24"/>
                <w:szCs w:val="24"/>
              </w:rPr>
              <w:t xml:space="preserve"> Россия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7070E2" w:rsidRPr="007070E2" w:rsidRDefault="007070E2" w:rsidP="007070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приусадебный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1251м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2115, 2008года выпуска.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 М-1 1986г.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308284,31</w:t>
            </w:r>
          </w:p>
        </w:tc>
      </w:tr>
      <w:tr w:rsidR="007070E2" w:rsidRPr="002B5B14" w:rsidTr="008A0D58">
        <w:trPr>
          <w:trHeight w:val="748"/>
          <w:tblHeader/>
        </w:trPr>
        <w:tc>
          <w:tcPr>
            <w:tcW w:w="1366" w:type="dxa"/>
            <w:vMerge w:val="restart"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19" w:type="dxa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Ревизионной комиссии Алексеевского муниципального района</w:t>
            </w:r>
          </w:p>
        </w:tc>
        <w:tc>
          <w:tcPr>
            <w:tcW w:w="3367" w:type="dxa"/>
          </w:tcPr>
          <w:p w:rsidR="007070E2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89м2</w:t>
            </w:r>
          </w:p>
        </w:tc>
        <w:tc>
          <w:tcPr>
            <w:tcW w:w="2127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Pr="002B5B14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070E2" w:rsidRPr="00B91BC9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221293,69</w:t>
            </w:r>
          </w:p>
        </w:tc>
      </w:tr>
      <w:tr w:rsidR="007070E2" w:rsidRPr="002B5B14" w:rsidTr="008A0D58">
        <w:trPr>
          <w:trHeight w:val="748"/>
          <w:tblHeader/>
        </w:trPr>
        <w:tc>
          <w:tcPr>
            <w:tcW w:w="1366" w:type="dxa"/>
            <w:vMerge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часть, 89 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часть – 1026м2</w:t>
            </w:r>
            <w:r w:rsidRPr="002B5B14">
              <w:rPr>
                <w:sz w:val="24"/>
                <w:szCs w:val="24"/>
              </w:rPr>
              <w:t xml:space="preserve"> Россия</w:t>
            </w:r>
            <w:r>
              <w:rPr>
                <w:sz w:val="24"/>
                <w:szCs w:val="24"/>
              </w:rPr>
              <w:t>;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  <w:r w:rsidR="00707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2003года выпуска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070E2" w:rsidRPr="00B91BC9" w:rsidRDefault="003953C7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305035,86</w:t>
            </w:r>
          </w:p>
        </w:tc>
      </w:tr>
      <w:tr w:rsidR="007070E2" w:rsidRPr="002B5B14" w:rsidTr="008A0D58">
        <w:trPr>
          <w:trHeight w:val="748"/>
          <w:tblHeader/>
        </w:trPr>
        <w:tc>
          <w:tcPr>
            <w:tcW w:w="1366" w:type="dxa"/>
            <w:vMerge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367" w:type="dxa"/>
          </w:tcPr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89м2</w:t>
            </w:r>
          </w:p>
        </w:tc>
        <w:tc>
          <w:tcPr>
            <w:tcW w:w="2127" w:type="dxa"/>
          </w:tcPr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7070E2" w:rsidRDefault="007070E2" w:rsidP="007070E2"/>
    <w:p w:rsidR="007070E2" w:rsidRDefault="007070E2" w:rsidP="007070E2"/>
    <w:p w:rsidR="007070E2" w:rsidRDefault="007070E2" w:rsidP="007070E2"/>
    <w:p w:rsidR="007070E2" w:rsidRDefault="007070E2" w:rsidP="007070E2"/>
    <w:p w:rsidR="009D654E" w:rsidRDefault="009D654E"/>
    <w:sectPr w:rsidR="009D654E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0E2"/>
    <w:rsid w:val="003953C7"/>
    <w:rsid w:val="00685C31"/>
    <w:rsid w:val="007070E2"/>
    <w:rsid w:val="009D654E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2018-04-26T05:17:00Z</dcterms:created>
  <dcterms:modified xsi:type="dcterms:W3CDTF">2018-04-26T05:30:00Z</dcterms:modified>
</cp:coreProperties>
</file>