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735" w:rsidRPr="002858BD" w:rsidRDefault="00D6434D" w:rsidP="00C77735">
      <w:pPr>
        <w:pStyle w:val="a6"/>
        <w:jc w:val="left"/>
        <w:rPr>
          <w:color w:val="000000"/>
          <w:sz w:val="24"/>
          <w:szCs w:val="24"/>
        </w:rPr>
      </w:pPr>
      <w:r>
        <w:rPr>
          <w:color w:val="000000"/>
        </w:rPr>
        <w:t xml:space="preserve">                 </w:t>
      </w:r>
      <w:proofErr w:type="gramStart"/>
      <w:r w:rsidR="00C77735" w:rsidRPr="002858BD">
        <w:rPr>
          <w:color w:val="000000"/>
        </w:rPr>
        <w:t>АЛЕКСЕЕВСКАЯ  РАЙОННАЯ</w:t>
      </w:r>
      <w:proofErr w:type="gramEnd"/>
      <w:r w:rsidR="00C77735" w:rsidRPr="002858BD">
        <w:rPr>
          <w:color w:val="000000"/>
        </w:rPr>
        <w:t xml:space="preserve"> ДУМА</w:t>
      </w:r>
    </w:p>
    <w:p w:rsidR="00C77735" w:rsidRPr="002858BD" w:rsidRDefault="00C77735" w:rsidP="00C77735">
      <w:pPr>
        <w:pStyle w:val="5"/>
        <w:rPr>
          <w:sz w:val="32"/>
          <w:szCs w:val="32"/>
        </w:rPr>
      </w:pPr>
    </w:p>
    <w:p w:rsidR="00C77735" w:rsidRPr="002858BD" w:rsidRDefault="00C77735" w:rsidP="00C77735">
      <w:pPr>
        <w:pStyle w:val="5"/>
        <w:rPr>
          <w:sz w:val="32"/>
          <w:szCs w:val="32"/>
        </w:rPr>
      </w:pPr>
      <w:proofErr w:type="gramStart"/>
      <w:r w:rsidRPr="002858BD">
        <w:rPr>
          <w:sz w:val="32"/>
          <w:szCs w:val="32"/>
        </w:rPr>
        <w:t>ВОЛГОГРАДСКОЙ  ОБЛАСТИ</w:t>
      </w:r>
      <w:proofErr w:type="gramEnd"/>
    </w:p>
    <w:p w:rsidR="00C77735" w:rsidRPr="002858BD" w:rsidRDefault="00C77735" w:rsidP="00C77735">
      <w:pPr>
        <w:pStyle w:val="5"/>
        <w:rPr>
          <w:sz w:val="32"/>
          <w:szCs w:val="32"/>
        </w:rPr>
      </w:pPr>
      <w:r w:rsidRPr="002858B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85090</wp:posOffset>
                </wp:positionV>
                <wp:extent cx="5951855" cy="635"/>
                <wp:effectExtent l="12700" t="6350" r="55245" b="4064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8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724C2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6.7pt" to="455.4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" o:allowincell="f" strokeweight="1pt">
                <v:stroke startarrowwidth="narrow" startarrowlength="short" endarrowwidth="narrow" endarrowlength="short"/>
                <v:shadow on="t" color="black" offset="3.75pt,2.5pt"/>
              </v:line>
            </w:pict>
          </mc:Fallback>
        </mc:AlternateContent>
      </w:r>
    </w:p>
    <w:p w:rsidR="00C77735" w:rsidRPr="002858BD" w:rsidRDefault="00C77735" w:rsidP="00C77735">
      <w:pPr>
        <w:pStyle w:val="5"/>
        <w:rPr>
          <w:sz w:val="32"/>
          <w:szCs w:val="32"/>
        </w:rPr>
      </w:pPr>
    </w:p>
    <w:p w:rsidR="00C77735" w:rsidRDefault="00C77735" w:rsidP="00C77735">
      <w:pPr>
        <w:pStyle w:val="5"/>
        <w:rPr>
          <w:sz w:val="32"/>
          <w:szCs w:val="32"/>
        </w:rPr>
      </w:pPr>
      <w:r w:rsidRPr="002858BD">
        <w:rPr>
          <w:sz w:val="32"/>
          <w:szCs w:val="32"/>
        </w:rPr>
        <w:t xml:space="preserve">Р Е Ш Е Н И Е </w:t>
      </w:r>
    </w:p>
    <w:p w:rsidR="00483B3C" w:rsidRPr="00483B3C" w:rsidRDefault="00483B3C" w:rsidP="00483B3C">
      <w:pPr>
        <w:tabs>
          <w:tab w:val="left" w:pos="4820"/>
        </w:tabs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483B3C" w:rsidRPr="002D2481" w:rsidRDefault="002D2481" w:rsidP="00483B3C">
      <w:pPr>
        <w:tabs>
          <w:tab w:val="left" w:pos="482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>о</w:t>
      </w:r>
      <w:r w:rsidRPr="002D2481">
        <w:rPr>
          <w:rFonts w:ascii="Times New Roman" w:eastAsia="Calibri" w:hAnsi="Times New Roman" w:cs="Times New Roman"/>
          <w:sz w:val="26"/>
          <w:szCs w:val="26"/>
        </w:rPr>
        <w:t>т</w:t>
      </w:r>
      <w:proofErr w:type="gramEnd"/>
      <w:r w:rsidR="00C77735">
        <w:rPr>
          <w:rFonts w:ascii="Times New Roman" w:eastAsia="Calibri" w:hAnsi="Times New Roman" w:cs="Times New Roman"/>
          <w:sz w:val="26"/>
          <w:szCs w:val="26"/>
        </w:rPr>
        <w:t xml:space="preserve">     25.10.2018 г.      </w:t>
      </w:r>
      <w:r w:rsidR="000B0BF4">
        <w:rPr>
          <w:rFonts w:ascii="Times New Roman" w:eastAsia="Calibri" w:hAnsi="Times New Roman" w:cs="Times New Roman"/>
          <w:sz w:val="26"/>
          <w:szCs w:val="26"/>
        </w:rPr>
        <w:t xml:space="preserve">№   18/ </w:t>
      </w:r>
      <w:r w:rsidR="00C8053B">
        <w:rPr>
          <w:rFonts w:ascii="Times New Roman" w:eastAsia="Calibri" w:hAnsi="Times New Roman" w:cs="Times New Roman"/>
          <w:sz w:val="26"/>
          <w:szCs w:val="26"/>
        </w:rPr>
        <w:t>127</w:t>
      </w:r>
      <w:bookmarkStart w:id="0" w:name="_GoBack"/>
      <w:bookmarkEnd w:id="0"/>
      <w:r w:rsidR="00C77735">
        <w:rPr>
          <w:rFonts w:ascii="Times New Roman" w:eastAsia="Calibri" w:hAnsi="Times New Roman" w:cs="Times New Roman"/>
          <w:sz w:val="26"/>
          <w:szCs w:val="26"/>
        </w:rPr>
        <w:t xml:space="preserve">       </w:t>
      </w:r>
    </w:p>
    <w:p w:rsidR="002D2481" w:rsidRPr="00483B3C" w:rsidRDefault="002D2481" w:rsidP="00483B3C">
      <w:pPr>
        <w:tabs>
          <w:tab w:val="left" w:pos="482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83B3C" w:rsidRPr="00C77735" w:rsidRDefault="00483B3C" w:rsidP="00483B3C">
      <w:pPr>
        <w:spacing w:after="0" w:line="240" w:lineRule="auto"/>
        <w:ind w:right="481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77735">
        <w:rPr>
          <w:rFonts w:ascii="Times New Roman" w:eastAsia="Calibri" w:hAnsi="Times New Roman" w:cs="Times New Roman"/>
          <w:sz w:val="26"/>
          <w:szCs w:val="26"/>
        </w:rPr>
        <w:t>О согласовании предложения о замене расчетной дотации из областного фонда финансовой поддержки муниципальных районов дополнительными</w:t>
      </w:r>
      <w:r w:rsidR="00C77735">
        <w:rPr>
          <w:rFonts w:ascii="Times New Roman" w:eastAsia="Calibri" w:hAnsi="Times New Roman" w:cs="Times New Roman"/>
          <w:sz w:val="26"/>
          <w:szCs w:val="26"/>
        </w:rPr>
        <w:t xml:space="preserve"> нормативами отчислений от НДФЛ</w:t>
      </w:r>
    </w:p>
    <w:p w:rsidR="00C77735" w:rsidRDefault="00483B3C" w:rsidP="00D6434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77735">
        <w:rPr>
          <w:rFonts w:ascii="Times New Roman" w:eastAsia="Calibri" w:hAnsi="Times New Roman" w:cs="Times New Roman"/>
          <w:sz w:val="26"/>
          <w:szCs w:val="26"/>
        </w:rPr>
        <w:tab/>
      </w:r>
    </w:p>
    <w:p w:rsidR="00354039" w:rsidRDefault="00354039" w:rsidP="00D6434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83B3C" w:rsidRPr="00C77735" w:rsidRDefault="00483B3C" w:rsidP="00483B3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77735">
        <w:rPr>
          <w:rFonts w:ascii="Times New Roman" w:eastAsia="Calibri" w:hAnsi="Times New Roman" w:cs="Times New Roman"/>
          <w:sz w:val="26"/>
          <w:szCs w:val="26"/>
        </w:rPr>
        <w:t xml:space="preserve">В целях утверждения дополнительных нормативов отчисления от НДФЛ и в соответствии с ч.4.1 ст.138 Бюджетного кодекса </w:t>
      </w:r>
      <w:proofErr w:type="gramStart"/>
      <w:r w:rsidRPr="00C77735">
        <w:rPr>
          <w:rFonts w:ascii="Times New Roman" w:eastAsia="Calibri" w:hAnsi="Times New Roman" w:cs="Times New Roman"/>
          <w:sz w:val="26"/>
          <w:szCs w:val="26"/>
        </w:rPr>
        <w:t>Р</w:t>
      </w:r>
      <w:r w:rsidR="00D114B0" w:rsidRPr="00C77735">
        <w:rPr>
          <w:rFonts w:ascii="Times New Roman" w:eastAsia="Calibri" w:hAnsi="Times New Roman" w:cs="Times New Roman"/>
          <w:sz w:val="26"/>
          <w:szCs w:val="26"/>
        </w:rPr>
        <w:t>Ф,  руко</w:t>
      </w:r>
      <w:r w:rsidR="002044D9" w:rsidRPr="00C77735">
        <w:rPr>
          <w:rFonts w:ascii="Times New Roman" w:eastAsia="Calibri" w:hAnsi="Times New Roman" w:cs="Times New Roman"/>
          <w:sz w:val="26"/>
          <w:szCs w:val="26"/>
        </w:rPr>
        <w:t>водствуясь</w:t>
      </w:r>
      <w:proofErr w:type="gramEnd"/>
      <w:r w:rsidR="002044D9" w:rsidRPr="00C77735">
        <w:rPr>
          <w:rFonts w:ascii="Times New Roman" w:eastAsia="Calibri" w:hAnsi="Times New Roman" w:cs="Times New Roman"/>
          <w:sz w:val="26"/>
          <w:szCs w:val="26"/>
        </w:rPr>
        <w:t xml:space="preserve"> письмом от 26.10.2018 </w:t>
      </w:r>
      <w:r w:rsidR="00D114B0" w:rsidRPr="00C77735">
        <w:rPr>
          <w:rFonts w:ascii="Times New Roman" w:eastAsia="Calibri" w:hAnsi="Times New Roman" w:cs="Times New Roman"/>
          <w:sz w:val="26"/>
          <w:szCs w:val="26"/>
        </w:rPr>
        <w:t>года №06-11-04-19</w:t>
      </w:r>
      <w:r w:rsidR="00D06D2E" w:rsidRPr="00C77735">
        <w:rPr>
          <w:rFonts w:ascii="Times New Roman" w:eastAsia="Calibri" w:hAnsi="Times New Roman" w:cs="Times New Roman"/>
          <w:sz w:val="26"/>
          <w:szCs w:val="26"/>
        </w:rPr>
        <w:t>/</w:t>
      </w:r>
      <w:r w:rsidR="002044D9" w:rsidRPr="00C77735">
        <w:rPr>
          <w:rFonts w:ascii="Times New Roman" w:eastAsia="Calibri" w:hAnsi="Times New Roman" w:cs="Times New Roman"/>
          <w:sz w:val="26"/>
          <w:szCs w:val="26"/>
        </w:rPr>
        <w:t>8690/01</w:t>
      </w:r>
      <w:r w:rsidRPr="00C7773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D2481" w:rsidRPr="00C77735">
        <w:rPr>
          <w:rFonts w:ascii="Times New Roman" w:eastAsia="Calibri" w:hAnsi="Times New Roman" w:cs="Times New Roman"/>
          <w:sz w:val="26"/>
          <w:szCs w:val="26"/>
        </w:rPr>
        <w:t>Комитета</w:t>
      </w:r>
      <w:r w:rsidR="00D06D2E" w:rsidRPr="00C77735">
        <w:rPr>
          <w:rFonts w:ascii="Times New Roman" w:eastAsia="Calibri" w:hAnsi="Times New Roman" w:cs="Times New Roman"/>
          <w:sz w:val="26"/>
          <w:szCs w:val="26"/>
        </w:rPr>
        <w:t xml:space="preserve"> финансов</w:t>
      </w:r>
      <w:r w:rsidRPr="00C77735">
        <w:rPr>
          <w:rFonts w:ascii="Times New Roman" w:eastAsia="Calibri" w:hAnsi="Times New Roman" w:cs="Times New Roman"/>
          <w:sz w:val="26"/>
          <w:szCs w:val="26"/>
        </w:rPr>
        <w:t xml:space="preserve"> Волгоградской области, Уставом</w:t>
      </w:r>
      <w:r w:rsidR="00C7773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7773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7773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77735">
        <w:rPr>
          <w:rFonts w:ascii="Times New Roman" w:eastAsia="Calibri" w:hAnsi="Times New Roman" w:cs="Times New Roman"/>
          <w:sz w:val="26"/>
          <w:szCs w:val="26"/>
        </w:rPr>
        <w:t>Алексеевского</w:t>
      </w:r>
      <w:r w:rsidR="00C77735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C77735">
        <w:rPr>
          <w:rFonts w:ascii="Times New Roman" w:eastAsia="Calibri" w:hAnsi="Times New Roman" w:cs="Times New Roman"/>
          <w:sz w:val="26"/>
          <w:szCs w:val="26"/>
        </w:rPr>
        <w:t xml:space="preserve"> муниципального </w:t>
      </w:r>
      <w:r w:rsidR="00C77735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C77735">
        <w:rPr>
          <w:rFonts w:ascii="Times New Roman" w:eastAsia="Calibri" w:hAnsi="Times New Roman" w:cs="Times New Roman"/>
          <w:sz w:val="26"/>
          <w:szCs w:val="26"/>
        </w:rPr>
        <w:t>района,</w:t>
      </w:r>
      <w:r w:rsidR="00C77735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Pr="00C77735">
        <w:rPr>
          <w:rFonts w:ascii="Times New Roman" w:eastAsia="Calibri" w:hAnsi="Times New Roman" w:cs="Times New Roman"/>
          <w:sz w:val="26"/>
          <w:szCs w:val="26"/>
        </w:rPr>
        <w:t xml:space="preserve">Алексеевская </w:t>
      </w:r>
      <w:r w:rsidR="00C77735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Pr="00C77735">
        <w:rPr>
          <w:rFonts w:ascii="Times New Roman" w:eastAsia="Calibri" w:hAnsi="Times New Roman" w:cs="Times New Roman"/>
          <w:sz w:val="26"/>
          <w:szCs w:val="26"/>
        </w:rPr>
        <w:t xml:space="preserve">районная </w:t>
      </w:r>
      <w:r w:rsidR="00C77735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Pr="00C77735">
        <w:rPr>
          <w:rFonts w:ascii="Times New Roman" w:eastAsia="Calibri" w:hAnsi="Times New Roman" w:cs="Times New Roman"/>
          <w:sz w:val="26"/>
          <w:szCs w:val="26"/>
        </w:rPr>
        <w:t xml:space="preserve">Дума </w:t>
      </w:r>
      <w:r w:rsidR="00C7773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77735">
        <w:rPr>
          <w:rFonts w:ascii="Times New Roman" w:eastAsia="Calibri" w:hAnsi="Times New Roman" w:cs="Times New Roman"/>
          <w:b/>
          <w:sz w:val="26"/>
          <w:szCs w:val="26"/>
        </w:rPr>
        <w:t>решила</w:t>
      </w:r>
      <w:r w:rsidRPr="00C77735">
        <w:rPr>
          <w:rFonts w:ascii="Times New Roman" w:eastAsia="Calibri" w:hAnsi="Times New Roman" w:cs="Times New Roman"/>
          <w:sz w:val="26"/>
          <w:szCs w:val="26"/>
        </w:rPr>
        <w:t>:</w:t>
      </w:r>
    </w:p>
    <w:p w:rsidR="00483B3C" w:rsidRPr="00C77735" w:rsidRDefault="00483B3C" w:rsidP="00483B3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77735">
        <w:rPr>
          <w:rFonts w:ascii="Times New Roman" w:eastAsia="Calibri" w:hAnsi="Times New Roman" w:cs="Times New Roman"/>
          <w:sz w:val="26"/>
          <w:szCs w:val="26"/>
        </w:rPr>
        <w:t xml:space="preserve">Утвердить замену расчетной дотации из областного фонда финансовой поддержки муниципальных районов дополнительными нормативами отчислений от </w:t>
      </w:r>
      <w:r w:rsidR="00D06D2E" w:rsidRPr="00C77735">
        <w:rPr>
          <w:rFonts w:ascii="Times New Roman" w:eastAsia="Calibri" w:hAnsi="Times New Roman" w:cs="Times New Roman"/>
          <w:sz w:val="26"/>
          <w:szCs w:val="26"/>
        </w:rPr>
        <w:t>налога на доходы физических лиц.</w:t>
      </w:r>
    </w:p>
    <w:p w:rsidR="002044D9" w:rsidRPr="00C77735" w:rsidRDefault="002044D9" w:rsidP="00483B3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149" w:type="dxa"/>
        <w:tblLook w:val="01E0" w:firstRow="1" w:lastRow="1" w:firstColumn="1" w:lastColumn="1" w:noHBand="0" w:noVBand="0"/>
      </w:tblPr>
      <w:tblGrid>
        <w:gridCol w:w="5140"/>
        <w:gridCol w:w="5009"/>
      </w:tblGrid>
      <w:tr w:rsidR="00C77735" w:rsidRPr="00C77735" w:rsidTr="0040139C">
        <w:trPr>
          <w:trHeight w:val="1606"/>
        </w:trPr>
        <w:tc>
          <w:tcPr>
            <w:tcW w:w="5140" w:type="dxa"/>
            <w:shd w:val="clear" w:color="auto" w:fill="auto"/>
          </w:tcPr>
          <w:p w:rsidR="00C77735" w:rsidRPr="00C77735" w:rsidRDefault="00C77735" w:rsidP="00C77735">
            <w:pPr>
              <w:spacing w:after="0" w:line="240" w:lineRule="auto"/>
              <w:ind w:right="84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777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Глава Алексеевского</w:t>
            </w:r>
          </w:p>
          <w:p w:rsidR="00C77735" w:rsidRPr="00C77735" w:rsidRDefault="00C77735" w:rsidP="00C77735">
            <w:pPr>
              <w:spacing w:after="0" w:line="240" w:lineRule="auto"/>
              <w:ind w:right="84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C777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муниципального</w:t>
            </w:r>
            <w:proofErr w:type="gramEnd"/>
            <w:r w:rsidRPr="00C777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района</w:t>
            </w:r>
          </w:p>
          <w:p w:rsidR="00C77735" w:rsidRPr="00C77735" w:rsidRDefault="00C77735" w:rsidP="00C77735">
            <w:pPr>
              <w:spacing w:after="0" w:line="240" w:lineRule="auto"/>
              <w:ind w:right="84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C77735" w:rsidRPr="00C77735" w:rsidRDefault="00C77735" w:rsidP="00C77735">
            <w:pPr>
              <w:spacing w:after="0" w:line="240" w:lineRule="auto"/>
              <w:ind w:right="84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C77735" w:rsidRPr="00C77735" w:rsidRDefault="00C77735" w:rsidP="00C77735">
            <w:pPr>
              <w:spacing w:after="0" w:line="240" w:lineRule="auto"/>
              <w:ind w:right="84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777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_________________</w:t>
            </w:r>
            <w:proofErr w:type="spellStart"/>
            <w:r w:rsidRPr="00C777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И.М.Свинухов</w:t>
            </w:r>
            <w:proofErr w:type="spellEnd"/>
          </w:p>
        </w:tc>
        <w:tc>
          <w:tcPr>
            <w:tcW w:w="5009" w:type="dxa"/>
            <w:shd w:val="clear" w:color="auto" w:fill="auto"/>
          </w:tcPr>
          <w:p w:rsidR="00C77735" w:rsidRPr="00C77735" w:rsidRDefault="00C77735" w:rsidP="00C77735">
            <w:pPr>
              <w:spacing w:after="0" w:line="240" w:lineRule="auto"/>
              <w:ind w:right="84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777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Председатель Алексеевской </w:t>
            </w:r>
          </w:p>
          <w:p w:rsidR="00C77735" w:rsidRPr="00C77735" w:rsidRDefault="00C77735" w:rsidP="00C77735">
            <w:pPr>
              <w:spacing w:after="0" w:line="240" w:lineRule="auto"/>
              <w:ind w:right="84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777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C777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районной</w:t>
            </w:r>
            <w:proofErr w:type="gramEnd"/>
            <w:r w:rsidRPr="00C777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Думы                                                              </w:t>
            </w:r>
          </w:p>
          <w:p w:rsidR="00C77735" w:rsidRPr="00C77735" w:rsidRDefault="00C77735" w:rsidP="00C77735">
            <w:pPr>
              <w:spacing w:after="0" w:line="240" w:lineRule="auto"/>
              <w:ind w:right="84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C77735" w:rsidRPr="00C77735" w:rsidRDefault="00C77735" w:rsidP="00C77735">
            <w:pPr>
              <w:spacing w:after="0" w:line="240" w:lineRule="auto"/>
              <w:ind w:right="84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C77735" w:rsidRPr="00C77735" w:rsidRDefault="00C77735" w:rsidP="00C77735">
            <w:pPr>
              <w:spacing w:after="0" w:line="240" w:lineRule="auto"/>
              <w:ind w:right="84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777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</w:t>
            </w:r>
            <w:proofErr w:type="spellStart"/>
            <w:r w:rsidRPr="00C777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Н.Н.Колоколова</w:t>
            </w:r>
            <w:proofErr w:type="spellEnd"/>
            <w:r w:rsidRPr="00C777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                          </w:t>
            </w:r>
          </w:p>
        </w:tc>
      </w:tr>
    </w:tbl>
    <w:p w:rsidR="002044D9" w:rsidRDefault="002044D9" w:rsidP="00C7773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44D9" w:rsidRPr="00483B3C" w:rsidRDefault="002044D9" w:rsidP="00483B3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B3C" w:rsidRPr="00483B3C" w:rsidRDefault="00483B3C" w:rsidP="00483B3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B3C" w:rsidRPr="00483B3C" w:rsidRDefault="00483B3C" w:rsidP="00483B3C">
      <w:pPr>
        <w:tabs>
          <w:tab w:val="left" w:pos="4820"/>
        </w:tabs>
        <w:spacing w:after="0" w:line="240" w:lineRule="auto"/>
        <w:ind w:left="2880"/>
        <w:rPr>
          <w:rFonts w:ascii="Times New Roman" w:eastAsia="Calibri" w:hAnsi="Times New Roman" w:cs="Times New Roman"/>
          <w:b/>
          <w:sz w:val="26"/>
          <w:szCs w:val="26"/>
        </w:rPr>
      </w:pPr>
    </w:p>
    <w:p w:rsidR="00483B3C" w:rsidRPr="00483B3C" w:rsidRDefault="00483B3C" w:rsidP="002044D9">
      <w:pPr>
        <w:tabs>
          <w:tab w:val="left" w:pos="482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483B3C" w:rsidRPr="00483B3C" w:rsidRDefault="00483B3C" w:rsidP="00483B3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B3C" w:rsidRPr="00483B3C" w:rsidRDefault="00483B3C" w:rsidP="00483B3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B3C" w:rsidRPr="00483B3C" w:rsidRDefault="00483B3C" w:rsidP="00483B3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B3C" w:rsidRPr="00483B3C" w:rsidRDefault="00483B3C" w:rsidP="00483B3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B3C" w:rsidRPr="00483B3C" w:rsidRDefault="00483B3C" w:rsidP="00483B3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B3C" w:rsidRPr="00483B3C" w:rsidRDefault="00483B3C" w:rsidP="00483B3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721D" w:rsidRDefault="0026721D"/>
    <w:sectPr w:rsidR="00267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08A"/>
    <w:rsid w:val="000B0BF4"/>
    <w:rsid w:val="002044D9"/>
    <w:rsid w:val="0026721D"/>
    <w:rsid w:val="002D2481"/>
    <w:rsid w:val="0032673B"/>
    <w:rsid w:val="00354039"/>
    <w:rsid w:val="00483B3C"/>
    <w:rsid w:val="004C2E77"/>
    <w:rsid w:val="0051308A"/>
    <w:rsid w:val="0062114D"/>
    <w:rsid w:val="00C77735"/>
    <w:rsid w:val="00C8053B"/>
    <w:rsid w:val="00CD38E3"/>
    <w:rsid w:val="00D06D2E"/>
    <w:rsid w:val="00D114B0"/>
    <w:rsid w:val="00D6434D"/>
    <w:rsid w:val="00F0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17CDAF-7C58-4E01-9CE4-3669FF9D0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4D9"/>
  </w:style>
  <w:style w:type="paragraph" w:styleId="5">
    <w:name w:val="heading 5"/>
    <w:basedOn w:val="a"/>
    <w:next w:val="a"/>
    <w:link w:val="50"/>
    <w:qFormat/>
    <w:rsid w:val="00C77735"/>
    <w:pPr>
      <w:keepNext/>
      <w:spacing w:after="0" w:line="240" w:lineRule="auto"/>
      <w:ind w:right="849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4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44D9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C77735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caption"/>
    <w:basedOn w:val="a"/>
    <w:next w:val="a"/>
    <w:qFormat/>
    <w:rsid w:val="00C7773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Деткова</dc:creator>
  <cp:keywords/>
  <dc:description/>
  <cp:lastModifiedBy>1</cp:lastModifiedBy>
  <cp:revision>7</cp:revision>
  <cp:lastPrinted>2018-10-29T06:16:00Z</cp:lastPrinted>
  <dcterms:created xsi:type="dcterms:W3CDTF">2018-10-29T05:44:00Z</dcterms:created>
  <dcterms:modified xsi:type="dcterms:W3CDTF">2018-10-29T06:25:00Z</dcterms:modified>
</cp:coreProperties>
</file>