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57" w:rsidRPr="004377AE" w:rsidRDefault="00B16857" w:rsidP="00B16857">
      <w:pPr>
        <w:pStyle w:val="1"/>
        <w:rPr>
          <w:rFonts w:ascii="Times New Roman" w:hAnsi="Times New Roman" w:cs="Times New Roman"/>
          <w:color w:val="auto"/>
        </w:rPr>
      </w:pPr>
      <w:r w:rsidRPr="004377AE">
        <w:rPr>
          <w:rFonts w:ascii="Times New Roman" w:hAnsi="Times New Roman" w:cs="Times New Roman"/>
          <w:color w:val="auto"/>
        </w:rPr>
        <w:t>В Кадастровой палате по Волгоградской области у кадастрового инженера есть возможность оценить эффективности взаимодействия Филиала с кадастровыми инженерами</w:t>
      </w:r>
    </w:p>
    <w:p w:rsidR="00B16857" w:rsidRPr="004377AE" w:rsidRDefault="00B16857" w:rsidP="00B16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Кадастровым инженерам, осуществляющим деятельность на территории области, предоставляется возможность оценить эффективность взаимодействия региональной Кадастровой палаты с кадастровыми инженерами.</w:t>
      </w:r>
    </w:p>
    <w:p w:rsidR="00B16857" w:rsidRPr="004377AE" w:rsidRDefault="00B16857" w:rsidP="00B16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437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эффективности взаимодействия с кадастровыми инженерами </w:t>
      </w:r>
      <w:r w:rsidRPr="004377AE">
        <w:rPr>
          <w:rFonts w:ascii="Times New Roman" w:hAnsi="Times New Roman" w:cs="Times New Roman"/>
          <w:bCs/>
          <w:sz w:val="24"/>
          <w:szCs w:val="24"/>
        </w:rPr>
        <w:t>осуществляется по следующим наиболее удобным формам взаимодействия с Филиалом:</w:t>
      </w:r>
    </w:p>
    <w:p w:rsidR="00B16857" w:rsidRPr="004377AE" w:rsidRDefault="00B16857" w:rsidP="00B16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рабочие встречи, совещания;</w:t>
      </w:r>
    </w:p>
    <w:p w:rsidR="00B16857" w:rsidRPr="004377AE" w:rsidRDefault="00B16857" w:rsidP="00B16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информационные письма, направляемые кадастровым инженерам посредством e-mail, почтовым отправлением;</w:t>
      </w:r>
    </w:p>
    <w:p w:rsidR="00B16857" w:rsidRPr="004377AE" w:rsidRDefault="00B16857" w:rsidP="00B16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консультации, осуществляемые при личном приеме;</w:t>
      </w:r>
    </w:p>
    <w:p w:rsidR="00B16857" w:rsidRPr="004377AE" w:rsidRDefault="00B16857" w:rsidP="00B16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консультации, осуществляемые посредством телефонной связи;</w:t>
      </w:r>
    </w:p>
    <w:p w:rsidR="00B16857" w:rsidRPr="004377AE" w:rsidRDefault="00B16857" w:rsidP="00B16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информационные сообщения, размещенные на сайтах (подсайтах) Филиала;</w:t>
      </w:r>
    </w:p>
    <w:p w:rsidR="00B16857" w:rsidRPr="004377AE" w:rsidRDefault="00B16857" w:rsidP="00B16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информационные сообщения, размещенные на информационных стендах в пунктах приема документов;</w:t>
      </w:r>
    </w:p>
    <w:p w:rsidR="00B16857" w:rsidRPr="004377AE" w:rsidRDefault="00B16857" w:rsidP="00B168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письменные обращения кадастровых инженеров по вопросам государственного кадастрового учета объектов недвижимости;</w:t>
      </w:r>
    </w:p>
    <w:p w:rsidR="00B16857" w:rsidRPr="004377AE" w:rsidRDefault="00B16857" w:rsidP="00B168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информационные сообщения, доведенные до сведения кадастровых инженеров посредством СМИ.</w:t>
      </w:r>
    </w:p>
    <w:p w:rsidR="00B16857" w:rsidRPr="004377AE" w:rsidRDefault="00B16857" w:rsidP="00B16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Мнение кадастрового инженера об эффективности взаимодействия Филиала выявляется посредством прохождения анкетирования. На постоянной основе в Филиале обеспечен опрос кадастровых инженеров в офисах приема и выдачи документов. Сотрудник территориального или межрайонного отдела Филиала обязан проинформировать его о возможности оценить эффективности взаимодействия Филиала с кадастровыми инженерами.</w:t>
      </w:r>
    </w:p>
    <w:p w:rsidR="00B16857" w:rsidRPr="004377AE" w:rsidRDefault="00B16857" w:rsidP="00B16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>Цель мониторинга - определение доступности организованных Филиалом форм взаимодействия, а также выявление наиболее удобных для кадастровых инженеров форм взаимодействия. Каждый кадастровый инженер имеет возможность предложить, удобные для него, формы взаимодействия с Филиалом.</w:t>
      </w:r>
    </w:p>
    <w:p w:rsidR="005150FD" w:rsidRDefault="005150FD"/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6857"/>
    <w:rsid w:val="005150FD"/>
    <w:rsid w:val="00B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FD"/>
  </w:style>
  <w:style w:type="paragraph" w:styleId="1">
    <w:name w:val="heading 1"/>
    <w:basedOn w:val="a"/>
    <w:next w:val="a"/>
    <w:link w:val="10"/>
    <w:uiPriority w:val="99"/>
    <w:qFormat/>
    <w:rsid w:val="00B168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8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6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2017-08-18T05:32:00Z</dcterms:created>
  <dcterms:modified xsi:type="dcterms:W3CDTF">2017-08-18T05:32:00Z</dcterms:modified>
</cp:coreProperties>
</file>