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C1" w:rsidRPr="007872C1" w:rsidRDefault="007872C1" w:rsidP="007872C1">
      <w:pPr>
        <w:spacing w:after="120"/>
        <w:contextualSpacing/>
        <w:jc w:val="center"/>
        <w:rPr>
          <w:rFonts w:ascii="Arial" w:hAnsi="Arial" w:cs="Arial"/>
          <w:b/>
          <w:bCs/>
        </w:rPr>
      </w:pPr>
      <w:r w:rsidRPr="007872C1">
        <w:rPr>
          <w:rFonts w:ascii="Arial" w:hAnsi="Arial" w:cs="Arial"/>
          <w:b/>
          <w:bCs/>
        </w:rPr>
        <w:t>АДМИНИСТРАЦИЯ</w:t>
      </w:r>
    </w:p>
    <w:p w:rsidR="007872C1" w:rsidRPr="007872C1" w:rsidRDefault="007872C1" w:rsidP="007872C1">
      <w:pPr>
        <w:spacing w:after="120"/>
        <w:ind w:left="709"/>
        <w:contextualSpacing/>
        <w:jc w:val="center"/>
        <w:rPr>
          <w:rFonts w:ascii="Arial" w:hAnsi="Arial" w:cs="Arial"/>
          <w:b/>
          <w:bCs/>
        </w:rPr>
      </w:pPr>
      <w:r w:rsidRPr="007872C1">
        <w:rPr>
          <w:rFonts w:ascii="Arial" w:hAnsi="Arial" w:cs="Arial"/>
          <w:b/>
          <w:bCs/>
        </w:rPr>
        <w:t>БОЛЬШЕБАБИНСКОГО  СЕЛЬСКОГО ПОСЕЛЕНИЯ</w:t>
      </w:r>
    </w:p>
    <w:p w:rsidR="007872C1" w:rsidRPr="007872C1" w:rsidRDefault="007872C1" w:rsidP="007872C1">
      <w:pPr>
        <w:spacing w:after="120"/>
        <w:ind w:left="709"/>
        <w:contextualSpacing/>
        <w:jc w:val="center"/>
        <w:rPr>
          <w:rFonts w:ascii="Arial" w:hAnsi="Arial" w:cs="Arial"/>
          <w:b/>
          <w:bCs/>
        </w:rPr>
      </w:pPr>
      <w:r w:rsidRPr="007872C1">
        <w:rPr>
          <w:rFonts w:ascii="Arial" w:hAnsi="Arial" w:cs="Arial"/>
          <w:b/>
          <w:bCs/>
        </w:rPr>
        <w:t xml:space="preserve"> АЛЕКСЕЕВСКОГО МУНИЦИПАЛЬНОГО РАЙОНА</w:t>
      </w:r>
    </w:p>
    <w:p w:rsidR="007872C1" w:rsidRDefault="007872C1" w:rsidP="007872C1">
      <w:pPr>
        <w:spacing w:after="120"/>
        <w:ind w:left="709"/>
        <w:contextualSpacing/>
        <w:jc w:val="center"/>
        <w:rPr>
          <w:rFonts w:ascii="Arial" w:hAnsi="Arial" w:cs="Arial"/>
          <w:b/>
          <w:bCs/>
        </w:rPr>
      </w:pPr>
      <w:r w:rsidRPr="007872C1">
        <w:rPr>
          <w:rFonts w:ascii="Arial" w:hAnsi="Arial" w:cs="Arial"/>
          <w:b/>
          <w:bCs/>
        </w:rPr>
        <w:t xml:space="preserve"> ВОЛГОГРАДСКОЙ ОБЛАСТИ</w:t>
      </w:r>
    </w:p>
    <w:p w:rsidR="007872C1" w:rsidRPr="007872C1" w:rsidRDefault="007872C1" w:rsidP="007872C1">
      <w:pPr>
        <w:spacing w:after="120"/>
        <w:ind w:left="709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============================================================</w:t>
      </w:r>
    </w:p>
    <w:p w:rsidR="007872C1" w:rsidRPr="007872C1" w:rsidRDefault="007872C1" w:rsidP="007872C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7872C1" w:rsidRPr="007872C1" w:rsidRDefault="007872C1" w:rsidP="007872C1">
      <w:pPr>
        <w:pStyle w:val="ConsTitle"/>
        <w:widowControl/>
        <w:ind w:right="0"/>
        <w:jc w:val="center"/>
        <w:rPr>
          <w:sz w:val="24"/>
          <w:szCs w:val="24"/>
        </w:rPr>
      </w:pPr>
      <w:r w:rsidRPr="007872C1">
        <w:rPr>
          <w:sz w:val="24"/>
          <w:szCs w:val="24"/>
        </w:rPr>
        <w:t>ПОСТАНОВЛЕНИЕ</w:t>
      </w:r>
    </w:p>
    <w:p w:rsidR="007872C1" w:rsidRPr="007872C1" w:rsidRDefault="007872C1" w:rsidP="007872C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7872C1" w:rsidRPr="007872C1" w:rsidRDefault="007872C1" w:rsidP="007872C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16</w:t>
      </w:r>
      <w:r w:rsidRPr="007872C1">
        <w:rPr>
          <w:b w:val="0"/>
          <w:sz w:val="24"/>
          <w:szCs w:val="24"/>
        </w:rPr>
        <w:t xml:space="preserve"> апреля 2018 года     № </w:t>
      </w:r>
      <w:r>
        <w:rPr>
          <w:b w:val="0"/>
          <w:sz w:val="24"/>
          <w:szCs w:val="24"/>
        </w:rPr>
        <w:t>15</w:t>
      </w:r>
    </w:p>
    <w:p w:rsidR="00C62369" w:rsidRPr="007872C1" w:rsidRDefault="00C62369" w:rsidP="00C62369">
      <w:pPr>
        <w:rPr>
          <w:rFonts w:ascii="Arial" w:hAnsi="Arial" w:cs="Arial"/>
          <w:b/>
        </w:rPr>
      </w:pPr>
    </w:p>
    <w:p w:rsidR="00C62369" w:rsidRPr="007872C1" w:rsidRDefault="00C62369" w:rsidP="00C62369">
      <w:pPr>
        <w:spacing w:line="240" w:lineRule="exact"/>
        <w:jc w:val="center"/>
        <w:rPr>
          <w:rFonts w:ascii="Arial" w:hAnsi="Arial" w:cs="Arial"/>
          <w:b/>
        </w:rPr>
      </w:pPr>
    </w:p>
    <w:p w:rsidR="00C62369" w:rsidRPr="007872C1" w:rsidRDefault="00C62369" w:rsidP="007872C1">
      <w:pPr>
        <w:spacing w:line="276" w:lineRule="auto"/>
        <w:jc w:val="center"/>
        <w:rPr>
          <w:rFonts w:ascii="Arial" w:hAnsi="Arial" w:cs="Arial"/>
          <w:b/>
        </w:rPr>
      </w:pPr>
      <w:r w:rsidRPr="007872C1">
        <w:rPr>
          <w:rFonts w:ascii="Arial" w:hAnsi="Arial" w:cs="Arial"/>
          <w:b/>
        </w:rPr>
        <w:t xml:space="preserve">Об утверждении Порядка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7872C1">
        <w:rPr>
          <w:rFonts w:ascii="Arial" w:hAnsi="Arial" w:cs="Arial"/>
          <w:b/>
        </w:rPr>
        <w:t>Большебабинского</w:t>
      </w:r>
      <w:r w:rsidRPr="007872C1">
        <w:rPr>
          <w:rFonts w:ascii="Arial" w:hAnsi="Arial" w:cs="Arial"/>
          <w:b/>
        </w:rPr>
        <w:t xml:space="preserve"> сельского поселения </w:t>
      </w:r>
    </w:p>
    <w:p w:rsidR="00C62369" w:rsidRPr="007872C1" w:rsidRDefault="00C62369" w:rsidP="007872C1">
      <w:pPr>
        <w:spacing w:line="276" w:lineRule="auto"/>
        <w:jc w:val="center"/>
        <w:rPr>
          <w:rFonts w:ascii="Arial" w:hAnsi="Arial" w:cs="Arial"/>
          <w:b/>
        </w:rPr>
      </w:pPr>
      <w:r w:rsidRPr="007872C1">
        <w:rPr>
          <w:rFonts w:ascii="Arial" w:hAnsi="Arial" w:cs="Arial"/>
          <w:b/>
        </w:rPr>
        <w:t>Алексеевского муниципального района</w:t>
      </w:r>
    </w:p>
    <w:p w:rsidR="00C62369" w:rsidRPr="007872C1" w:rsidRDefault="00C62369" w:rsidP="00C62369">
      <w:pPr>
        <w:widowControl/>
        <w:tabs>
          <w:tab w:val="left" w:pos="3520"/>
        </w:tabs>
        <w:ind w:right="428"/>
        <w:jc w:val="both"/>
        <w:rPr>
          <w:rFonts w:ascii="Arial" w:eastAsia="Times New Roman" w:hAnsi="Arial" w:cs="Arial"/>
          <w:lang w:bidi="ar-SA"/>
        </w:rPr>
      </w:pPr>
    </w:p>
    <w:p w:rsidR="00D171CF" w:rsidRPr="007872C1" w:rsidRDefault="00D171CF" w:rsidP="007872C1">
      <w:pPr>
        <w:widowControl/>
        <w:spacing w:line="276" w:lineRule="auto"/>
        <w:ind w:firstLine="709"/>
        <w:jc w:val="both"/>
        <w:rPr>
          <w:rFonts w:ascii="Arial" w:hAnsi="Arial" w:cs="Arial"/>
          <w:lang w:bidi="ar-SA"/>
        </w:rPr>
      </w:pPr>
      <w:proofErr w:type="gramStart"/>
      <w:r w:rsidRPr="007872C1">
        <w:rPr>
          <w:rFonts w:ascii="Arial" w:hAnsi="Arial" w:cs="Arial"/>
        </w:rPr>
        <w:t xml:space="preserve">В соответствии с Федеральным законом от 24.06.1998 г. № 89 - ФЗ «Об отходах производства и потребления», Федеральным законом от 10.01.2002 г. № 7 - ФЗ «Об охране окружающей среды», постановления от 12 ноября 2016 г. № 1156 "Об обращении с твердыми коммунальными отходами и внесении изменения в постановление Правительства Российской Федерации от 25 августа 2008 г.  №641" и </w:t>
      </w:r>
      <w:bookmarkStart w:id="0" w:name="_GoBack"/>
      <w:r w:rsidRPr="007872C1">
        <w:rPr>
          <w:rFonts w:ascii="Arial" w:hAnsi="Arial" w:cs="Arial"/>
          <w:color w:val="111111"/>
          <w:shd w:val="clear" w:color="auto" w:fill="FFFFFF"/>
        </w:rPr>
        <w:t>Приказа комитета природных ресурсов и экологии</w:t>
      </w:r>
      <w:proofErr w:type="gramEnd"/>
      <w:r w:rsidRPr="007872C1">
        <w:rPr>
          <w:rFonts w:ascii="Arial" w:hAnsi="Arial" w:cs="Arial"/>
          <w:color w:val="111111"/>
          <w:shd w:val="clear" w:color="auto" w:fill="FFFFFF"/>
        </w:rPr>
        <w:t xml:space="preserve"> Волгоградской области № 125 от 16.02.2017 г. "Об утверждении порядка сбора твердых коммунальных отходов (в том числе их раздельного сбора) на территории Волгоградской области"</w:t>
      </w:r>
      <w:bookmarkEnd w:id="0"/>
      <w:r w:rsidRPr="007872C1">
        <w:rPr>
          <w:rFonts w:ascii="Arial" w:hAnsi="Arial" w:cs="Arial"/>
        </w:rPr>
        <w:t xml:space="preserve">, </w:t>
      </w:r>
      <w:r w:rsidRPr="007872C1">
        <w:rPr>
          <w:rFonts w:ascii="Arial" w:hAnsi="Arial" w:cs="Arial"/>
          <w:lang w:bidi="ar-SA"/>
        </w:rPr>
        <w:t xml:space="preserve">Дума </w:t>
      </w:r>
      <w:r w:rsidR="007872C1">
        <w:rPr>
          <w:rFonts w:ascii="Arial" w:hAnsi="Arial" w:cs="Arial"/>
          <w:lang w:bidi="ar-SA"/>
        </w:rPr>
        <w:t>Большебабинского</w:t>
      </w:r>
      <w:r w:rsidRPr="007872C1">
        <w:rPr>
          <w:rFonts w:ascii="Arial" w:hAnsi="Arial" w:cs="Arial"/>
          <w:lang w:bidi="ar-SA"/>
        </w:rPr>
        <w:t xml:space="preserve"> сельского поселения</w:t>
      </w:r>
    </w:p>
    <w:p w:rsidR="00D171CF" w:rsidRPr="007872C1" w:rsidRDefault="00D171CF" w:rsidP="007872C1">
      <w:pPr>
        <w:widowControl/>
        <w:spacing w:line="276" w:lineRule="auto"/>
        <w:rPr>
          <w:rFonts w:ascii="Arial" w:eastAsia="Times New Roman" w:hAnsi="Arial" w:cs="Arial"/>
          <w:b/>
          <w:lang w:bidi="ar-SA"/>
        </w:rPr>
      </w:pPr>
      <w:r w:rsidRPr="007872C1">
        <w:rPr>
          <w:rFonts w:ascii="Arial" w:eastAsia="Times New Roman" w:hAnsi="Arial" w:cs="Arial"/>
          <w:b/>
          <w:lang w:bidi="ar-SA"/>
        </w:rPr>
        <w:t>решила:</w:t>
      </w:r>
    </w:p>
    <w:p w:rsidR="00D171CF" w:rsidRPr="007872C1" w:rsidRDefault="00D171CF" w:rsidP="007872C1">
      <w:pPr>
        <w:widowControl/>
        <w:spacing w:line="276" w:lineRule="auto"/>
        <w:rPr>
          <w:rFonts w:ascii="Arial" w:eastAsia="Times New Roman" w:hAnsi="Arial" w:cs="Arial"/>
          <w:b/>
          <w:lang w:bidi="ar-SA"/>
        </w:rPr>
      </w:pPr>
    </w:p>
    <w:p w:rsidR="00D171CF" w:rsidRPr="007872C1" w:rsidRDefault="00D171CF" w:rsidP="007872C1">
      <w:pPr>
        <w:spacing w:line="276" w:lineRule="auto"/>
        <w:ind w:right="-1" w:firstLine="567"/>
        <w:jc w:val="both"/>
        <w:rPr>
          <w:rFonts w:ascii="Arial" w:hAnsi="Arial" w:cs="Arial"/>
        </w:rPr>
      </w:pPr>
      <w:r w:rsidRPr="007872C1">
        <w:rPr>
          <w:rFonts w:ascii="Arial" w:hAnsi="Arial" w:cs="Arial"/>
        </w:rPr>
        <w:t xml:space="preserve">1. Утвердить Порядок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7872C1">
        <w:rPr>
          <w:rFonts w:ascii="Arial" w:hAnsi="Arial" w:cs="Arial"/>
        </w:rPr>
        <w:t>Большебабинского</w:t>
      </w:r>
      <w:r w:rsidRPr="007872C1">
        <w:rPr>
          <w:rFonts w:ascii="Arial" w:hAnsi="Arial" w:cs="Arial"/>
        </w:rPr>
        <w:t xml:space="preserve"> сельского поселения Алексеевского муниципального района (приложение № 1).</w:t>
      </w:r>
    </w:p>
    <w:p w:rsidR="0004596B" w:rsidRPr="007872C1" w:rsidRDefault="0004596B" w:rsidP="007872C1">
      <w:pPr>
        <w:spacing w:line="276" w:lineRule="auto"/>
        <w:jc w:val="both"/>
        <w:rPr>
          <w:rFonts w:ascii="Arial" w:hAnsi="Arial" w:cs="Arial"/>
        </w:rPr>
      </w:pPr>
      <w:r w:rsidRPr="007872C1">
        <w:rPr>
          <w:rFonts w:ascii="Arial" w:hAnsi="Arial" w:cs="Arial"/>
        </w:rPr>
        <w:t xml:space="preserve">          2. Настоящее </w:t>
      </w:r>
      <w:r w:rsidR="00D171CF" w:rsidRPr="007872C1">
        <w:rPr>
          <w:rFonts w:ascii="Arial" w:hAnsi="Arial" w:cs="Arial"/>
        </w:rPr>
        <w:t>решение</w:t>
      </w:r>
      <w:r w:rsidRPr="007872C1">
        <w:rPr>
          <w:rFonts w:ascii="Arial" w:hAnsi="Arial" w:cs="Arial"/>
        </w:rPr>
        <w:t xml:space="preserve"> вступает в силу со дня его </w:t>
      </w:r>
      <w:r w:rsidR="00A5353F" w:rsidRPr="007872C1">
        <w:rPr>
          <w:rFonts w:ascii="Arial" w:hAnsi="Arial" w:cs="Arial"/>
        </w:rPr>
        <w:t>подписания и подлежит обнародованию</w:t>
      </w:r>
      <w:r w:rsidRPr="007872C1">
        <w:rPr>
          <w:rFonts w:ascii="Arial" w:hAnsi="Arial" w:cs="Arial"/>
        </w:rPr>
        <w:t>.</w:t>
      </w:r>
    </w:p>
    <w:p w:rsidR="0004596B" w:rsidRPr="007872C1" w:rsidRDefault="0004596B" w:rsidP="0004596B">
      <w:pPr>
        <w:jc w:val="both"/>
        <w:rPr>
          <w:rFonts w:ascii="Arial" w:hAnsi="Arial" w:cs="Arial"/>
        </w:rPr>
      </w:pPr>
      <w:r w:rsidRPr="007872C1">
        <w:rPr>
          <w:rFonts w:ascii="Arial" w:hAnsi="Arial" w:cs="Arial"/>
        </w:rPr>
        <w:t xml:space="preserve">          </w:t>
      </w:r>
    </w:p>
    <w:p w:rsidR="0004596B" w:rsidRPr="007872C1" w:rsidRDefault="0004596B" w:rsidP="0004596B">
      <w:pPr>
        <w:rPr>
          <w:rFonts w:ascii="Arial" w:hAnsi="Arial" w:cs="Arial"/>
        </w:rPr>
      </w:pPr>
    </w:p>
    <w:p w:rsidR="007872C1" w:rsidRDefault="0004596B" w:rsidP="0004596B">
      <w:pPr>
        <w:rPr>
          <w:rFonts w:ascii="Arial" w:hAnsi="Arial" w:cs="Arial"/>
        </w:rPr>
      </w:pPr>
      <w:r w:rsidRPr="007872C1">
        <w:rPr>
          <w:rFonts w:ascii="Arial" w:hAnsi="Arial" w:cs="Arial"/>
        </w:rPr>
        <w:t xml:space="preserve">Глава  </w:t>
      </w:r>
      <w:r w:rsidR="007872C1">
        <w:rPr>
          <w:rFonts w:ascii="Arial" w:hAnsi="Arial" w:cs="Arial"/>
        </w:rPr>
        <w:t>Большебабинского</w:t>
      </w:r>
      <w:r w:rsidRPr="007872C1">
        <w:rPr>
          <w:rFonts w:ascii="Arial" w:hAnsi="Arial" w:cs="Arial"/>
        </w:rPr>
        <w:t xml:space="preserve"> </w:t>
      </w:r>
    </w:p>
    <w:p w:rsidR="0004596B" w:rsidRPr="007872C1" w:rsidRDefault="0004596B" w:rsidP="0004596B">
      <w:pPr>
        <w:rPr>
          <w:rFonts w:ascii="Arial" w:hAnsi="Arial" w:cs="Arial"/>
        </w:rPr>
      </w:pPr>
      <w:r w:rsidRPr="007872C1">
        <w:rPr>
          <w:rFonts w:ascii="Arial" w:hAnsi="Arial" w:cs="Arial"/>
        </w:rPr>
        <w:t xml:space="preserve">сельского поселения                                         </w:t>
      </w:r>
      <w:r w:rsidR="007872C1">
        <w:rPr>
          <w:rFonts w:ascii="Arial" w:hAnsi="Arial" w:cs="Arial"/>
        </w:rPr>
        <w:t xml:space="preserve">                 </w:t>
      </w:r>
      <w:r w:rsidR="0014692E">
        <w:rPr>
          <w:rFonts w:ascii="Arial" w:hAnsi="Arial" w:cs="Arial"/>
        </w:rPr>
        <w:t xml:space="preserve">                   Т.В. Андреева</w:t>
      </w:r>
      <w:r w:rsidRPr="007872C1">
        <w:rPr>
          <w:rFonts w:ascii="Arial" w:hAnsi="Arial" w:cs="Arial"/>
        </w:rPr>
        <w:t xml:space="preserve">                                 </w:t>
      </w:r>
      <w:r w:rsidRPr="007872C1">
        <w:rPr>
          <w:rFonts w:ascii="Arial" w:hAnsi="Arial" w:cs="Arial"/>
        </w:rPr>
        <w:tab/>
      </w:r>
      <w:r w:rsidRPr="007872C1">
        <w:rPr>
          <w:rFonts w:ascii="Arial" w:hAnsi="Arial" w:cs="Arial"/>
        </w:rPr>
        <w:tab/>
        <w:t xml:space="preserve">       </w:t>
      </w:r>
      <w:r w:rsidRPr="007872C1">
        <w:rPr>
          <w:rFonts w:ascii="Arial" w:hAnsi="Arial" w:cs="Arial"/>
        </w:rPr>
        <w:tab/>
        <w:t xml:space="preserve"> </w:t>
      </w:r>
    </w:p>
    <w:p w:rsidR="0004596B" w:rsidRPr="007872C1" w:rsidRDefault="0004596B" w:rsidP="0004596B">
      <w:pPr>
        <w:rPr>
          <w:rFonts w:ascii="Arial" w:hAnsi="Arial" w:cs="Arial"/>
        </w:rPr>
      </w:pPr>
    </w:p>
    <w:p w:rsidR="0004596B" w:rsidRPr="007872C1" w:rsidRDefault="0004596B" w:rsidP="000459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04596B" w:rsidRPr="007872C1" w:rsidRDefault="0004596B" w:rsidP="000459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04596B" w:rsidRPr="007872C1" w:rsidRDefault="0004596B" w:rsidP="000459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04596B" w:rsidRPr="007872C1" w:rsidRDefault="0004596B" w:rsidP="000459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04596B" w:rsidRPr="007872C1" w:rsidRDefault="0004596B" w:rsidP="000459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04596B" w:rsidRPr="007872C1" w:rsidRDefault="0004596B" w:rsidP="000459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04596B" w:rsidRPr="007872C1" w:rsidRDefault="0004596B" w:rsidP="000459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04596B" w:rsidRPr="007872C1" w:rsidRDefault="0004596B" w:rsidP="000459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04596B" w:rsidRPr="007872C1" w:rsidRDefault="0004596B" w:rsidP="000459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7872C1" w:rsidRDefault="007872C1" w:rsidP="007872C1">
      <w:pPr>
        <w:ind w:right="-1"/>
        <w:rPr>
          <w:rFonts w:ascii="Arial" w:hAnsi="Arial" w:cs="Arial"/>
          <w:i/>
        </w:rPr>
      </w:pPr>
    </w:p>
    <w:p w:rsidR="0004596B" w:rsidRPr="007872C1" w:rsidRDefault="0004596B" w:rsidP="007872C1">
      <w:pPr>
        <w:ind w:right="-1"/>
        <w:jc w:val="right"/>
        <w:rPr>
          <w:rFonts w:ascii="Arial" w:hAnsi="Arial" w:cs="Arial"/>
        </w:rPr>
      </w:pPr>
      <w:r w:rsidRPr="007872C1">
        <w:rPr>
          <w:rFonts w:ascii="Arial" w:hAnsi="Arial" w:cs="Arial"/>
        </w:rPr>
        <w:lastRenderedPageBreak/>
        <w:t>Приложение 1</w:t>
      </w:r>
    </w:p>
    <w:p w:rsidR="0004596B" w:rsidRPr="007872C1" w:rsidRDefault="0004596B" w:rsidP="007872C1">
      <w:pPr>
        <w:ind w:left="1404" w:right="-1" w:firstLine="1428"/>
        <w:jc w:val="right"/>
        <w:rPr>
          <w:rFonts w:ascii="Arial" w:hAnsi="Arial" w:cs="Arial"/>
        </w:rPr>
      </w:pPr>
      <w:r w:rsidRPr="007872C1">
        <w:rPr>
          <w:rFonts w:ascii="Arial" w:hAnsi="Arial" w:cs="Arial"/>
        </w:rPr>
        <w:t xml:space="preserve">к </w:t>
      </w:r>
      <w:r w:rsidR="00A5353F" w:rsidRPr="007872C1">
        <w:rPr>
          <w:rFonts w:ascii="Arial" w:hAnsi="Arial" w:cs="Arial"/>
        </w:rPr>
        <w:t xml:space="preserve">Решению Думы </w:t>
      </w:r>
    </w:p>
    <w:p w:rsidR="0004596B" w:rsidRPr="007872C1" w:rsidRDefault="007872C1" w:rsidP="007872C1">
      <w:pPr>
        <w:ind w:left="1404" w:right="-1" w:firstLine="1428"/>
        <w:jc w:val="right"/>
        <w:rPr>
          <w:rFonts w:ascii="Arial" w:hAnsi="Arial" w:cs="Arial"/>
        </w:rPr>
      </w:pPr>
      <w:r>
        <w:rPr>
          <w:rFonts w:ascii="Arial" w:hAnsi="Arial" w:cs="Arial"/>
        </w:rPr>
        <w:t>Большебабинского</w:t>
      </w:r>
      <w:r w:rsidR="0004596B" w:rsidRPr="007872C1">
        <w:rPr>
          <w:rFonts w:ascii="Arial" w:hAnsi="Arial" w:cs="Arial"/>
        </w:rPr>
        <w:t xml:space="preserve"> </w:t>
      </w:r>
    </w:p>
    <w:p w:rsidR="0004596B" w:rsidRPr="007872C1" w:rsidRDefault="0004596B" w:rsidP="007872C1">
      <w:pPr>
        <w:ind w:left="1404" w:right="-1" w:firstLine="1428"/>
        <w:jc w:val="right"/>
        <w:rPr>
          <w:rFonts w:ascii="Arial" w:hAnsi="Arial" w:cs="Arial"/>
        </w:rPr>
      </w:pPr>
      <w:r w:rsidRPr="007872C1">
        <w:rPr>
          <w:rFonts w:ascii="Arial" w:hAnsi="Arial" w:cs="Arial"/>
        </w:rPr>
        <w:t>сельского поселения</w:t>
      </w:r>
    </w:p>
    <w:p w:rsidR="0004596B" w:rsidRPr="007872C1" w:rsidRDefault="0004596B" w:rsidP="007872C1">
      <w:pPr>
        <w:ind w:left="1404" w:right="-1" w:firstLine="1428"/>
        <w:jc w:val="right"/>
        <w:rPr>
          <w:rFonts w:ascii="Arial" w:hAnsi="Arial" w:cs="Arial"/>
        </w:rPr>
      </w:pPr>
      <w:r w:rsidRPr="007872C1">
        <w:rPr>
          <w:rFonts w:ascii="Arial" w:hAnsi="Arial" w:cs="Arial"/>
        </w:rPr>
        <w:t xml:space="preserve">от </w:t>
      </w:r>
      <w:r w:rsidR="007872C1">
        <w:rPr>
          <w:rFonts w:ascii="Arial" w:hAnsi="Arial" w:cs="Arial"/>
        </w:rPr>
        <w:t>16</w:t>
      </w:r>
      <w:r w:rsidRPr="007872C1">
        <w:rPr>
          <w:rFonts w:ascii="Arial" w:hAnsi="Arial" w:cs="Arial"/>
        </w:rPr>
        <w:t xml:space="preserve"> апреля 2018 г. № </w:t>
      </w:r>
      <w:r w:rsidR="007872C1">
        <w:rPr>
          <w:rFonts w:ascii="Arial" w:hAnsi="Arial" w:cs="Arial"/>
        </w:rPr>
        <w:t>15</w:t>
      </w:r>
    </w:p>
    <w:p w:rsidR="0004596B" w:rsidRPr="007872C1" w:rsidRDefault="0004596B" w:rsidP="0004596B">
      <w:pPr>
        <w:jc w:val="center"/>
        <w:rPr>
          <w:rFonts w:ascii="Arial" w:hAnsi="Arial" w:cs="Arial"/>
          <w:b/>
        </w:rPr>
      </w:pPr>
    </w:p>
    <w:p w:rsidR="00D171CF" w:rsidRPr="007872C1" w:rsidRDefault="00D171CF" w:rsidP="007872C1">
      <w:pPr>
        <w:pStyle w:val="30"/>
        <w:shd w:val="clear" w:color="auto" w:fill="au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872C1">
        <w:rPr>
          <w:rFonts w:ascii="Arial" w:hAnsi="Arial" w:cs="Arial"/>
          <w:sz w:val="24"/>
          <w:szCs w:val="24"/>
        </w:rPr>
        <w:t>Порядок</w:t>
      </w:r>
    </w:p>
    <w:p w:rsidR="00D171CF" w:rsidRPr="007872C1" w:rsidRDefault="00D171CF" w:rsidP="007872C1">
      <w:pPr>
        <w:spacing w:line="276" w:lineRule="auto"/>
        <w:jc w:val="center"/>
        <w:rPr>
          <w:rFonts w:ascii="Arial" w:hAnsi="Arial" w:cs="Arial"/>
          <w:b/>
        </w:rPr>
      </w:pPr>
      <w:r w:rsidRPr="007872C1">
        <w:rPr>
          <w:rFonts w:ascii="Arial" w:hAnsi="Arial" w:cs="Arial"/>
          <w:b/>
        </w:rPr>
        <w:t>организации деятельности по сбору (в том числе раздельному сбору) и  транспортированию твердых коммунальных отходов на территории</w:t>
      </w:r>
      <w:r w:rsidRPr="007872C1">
        <w:rPr>
          <w:rFonts w:ascii="Arial" w:hAnsi="Arial" w:cs="Arial"/>
        </w:rPr>
        <w:t xml:space="preserve"> </w:t>
      </w:r>
      <w:r w:rsidR="007872C1">
        <w:rPr>
          <w:rFonts w:ascii="Arial" w:hAnsi="Arial" w:cs="Arial"/>
          <w:b/>
        </w:rPr>
        <w:t>Большебабинского</w:t>
      </w:r>
      <w:r w:rsidRPr="007872C1">
        <w:rPr>
          <w:rFonts w:ascii="Arial" w:hAnsi="Arial" w:cs="Arial"/>
          <w:b/>
        </w:rPr>
        <w:t xml:space="preserve"> сельского поселения </w:t>
      </w:r>
    </w:p>
    <w:p w:rsidR="00D171CF" w:rsidRPr="007872C1" w:rsidRDefault="00D171CF" w:rsidP="007872C1">
      <w:pPr>
        <w:spacing w:line="276" w:lineRule="auto"/>
        <w:jc w:val="center"/>
        <w:rPr>
          <w:rFonts w:ascii="Arial" w:hAnsi="Arial" w:cs="Arial"/>
          <w:b/>
        </w:rPr>
      </w:pPr>
      <w:r w:rsidRPr="007872C1">
        <w:rPr>
          <w:rFonts w:ascii="Arial" w:hAnsi="Arial" w:cs="Arial"/>
          <w:b/>
        </w:rPr>
        <w:t>Алексеевского муниципального района</w:t>
      </w:r>
    </w:p>
    <w:p w:rsidR="00D171CF" w:rsidRPr="007872C1" w:rsidRDefault="00D171CF" w:rsidP="00D171CF">
      <w:pPr>
        <w:pStyle w:val="30"/>
        <w:shd w:val="clear" w:color="auto" w:fill="auto"/>
        <w:spacing w:line="331" w:lineRule="exact"/>
        <w:jc w:val="center"/>
        <w:rPr>
          <w:rFonts w:ascii="Arial" w:hAnsi="Arial" w:cs="Arial"/>
          <w:sz w:val="24"/>
          <w:szCs w:val="24"/>
        </w:rPr>
      </w:pPr>
      <w:r w:rsidRPr="007872C1">
        <w:rPr>
          <w:rFonts w:ascii="Arial" w:hAnsi="Arial" w:cs="Arial"/>
          <w:sz w:val="24"/>
          <w:szCs w:val="24"/>
        </w:rPr>
        <w:t xml:space="preserve"> </w:t>
      </w:r>
    </w:p>
    <w:p w:rsidR="00D171CF" w:rsidRPr="007872C1" w:rsidRDefault="00D171CF" w:rsidP="00D171CF">
      <w:pPr>
        <w:pStyle w:val="30"/>
        <w:shd w:val="clear" w:color="auto" w:fill="auto"/>
        <w:tabs>
          <w:tab w:val="left" w:pos="4249"/>
        </w:tabs>
        <w:spacing w:line="317" w:lineRule="exact"/>
        <w:rPr>
          <w:rFonts w:ascii="Arial" w:hAnsi="Arial" w:cs="Arial"/>
          <w:sz w:val="24"/>
          <w:szCs w:val="24"/>
        </w:rPr>
      </w:pPr>
    </w:p>
    <w:p w:rsidR="00D171CF" w:rsidRPr="007872C1" w:rsidRDefault="00D171CF" w:rsidP="00D171CF">
      <w:pPr>
        <w:pStyle w:val="30"/>
        <w:numPr>
          <w:ilvl w:val="0"/>
          <w:numId w:val="1"/>
        </w:numPr>
        <w:shd w:val="clear" w:color="auto" w:fill="auto"/>
        <w:tabs>
          <w:tab w:val="left" w:pos="4249"/>
        </w:tabs>
        <w:spacing w:line="317" w:lineRule="exact"/>
        <w:ind w:left="3960"/>
        <w:rPr>
          <w:rFonts w:ascii="Arial" w:hAnsi="Arial" w:cs="Arial"/>
          <w:sz w:val="24"/>
          <w:szCs w:val="24"/>
        </w:rPr>
      </w:pPr>
      <w:r w:rsidRPr="007872C1">
        <w:rPr>
          <w:rFonts w:ascii="Arial" w:hAnsi="Arial" w:cs="Arial"/>
          <w:sz w:val="24"/>
          <w:szCs w:val="24"/>
        </w:rPr>
        <w:t>Общие положения</w:t>
      </w:r>
    </w:p>
    <w:p w:rsidR="00D171CF" w:rsidRPr="007872C1" w:rsidRDefault="00D171CF" w:rsidP="007872C1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7872C1">
        <w:rPr>
          <w:sz w:val="24"/>
          <w:szCs w:val="24"/>
        </w:rPr>
        <w:t xml:space="preserve">1.1. </w:t>
      </w:r>
      <w:proofErr w:type="gramStart"/>
      <w:r w:rsidRPr="007872C1">
        <w:rPr>
          <w:sz w:val="24"/>
          <w:szCs w:val="24"/>
        </w:rPr>
        <w:t>Настоящий Положение разработан в соответствии с 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марта 1999 года № 52-ФЗ «О санитарно-эпидемиологическом благополучии населения», Федеральным законом от 10 января 2002 года № 7-ФЗ «Об охране окружающей среды», Федеральным законом от 24 июня 199</w:t>
      </w:r>
      <w:r w:rsidR="0000141C">
        <w:rPr>
          <w:sz w:val="24"/>
          <w:szCs w:val="24"/>
        </w:rPr>
        <w:t xml:space="preserve">8 года № 89-ФЗ «Об </w:t>
      </w:r>
      <w:r w:rsidRPr="007872C1">
        <w:rPr>
          <w:sz w:val="24"/>
          <w:szCs w:val="24"/>
        </w:rPr>
        <w:t>отходах производства и потребления</w:t>
      </w:r>
      <w:proofErr w:type="gramEnd"/>
      <w:r w:rsidRPr="007872C1">
        <w:rPr>
          <w:sz w:val="24"/>
          <w:szCs w:val="24"/>
        </w:rPr>
        <w:t xml:space="preserve">», </w:t>
      </w:r>
      <w:proofErr w:type="gramStart"/>
      <w:r w:rsidRPr="007872C1">
        <w:rPr>
          <w:color w:val="111111"/>
          <w:sz w:val="24"/>
          <w:szCs w:val="24"/>
          <w:shd w:val="clear" w:color="auto" w:fill="FFFFFF"/>
        </w:rPr>
        <w:t>Приказа комитета природных ресурсов и экологии Волгоградской области № 125 от 16.02.2017 г. "Об утверждении порядка сбора твердых коммунальных отходов (в том числе их раздельного сбора) на территории Волгоградской области"</w:t>
      </w:r>
      <w:r w:rsidRPr="007872C1">
        <w:rPr>
          <w:sz w:val="24"/>
          <w:szCs w:val="24"/>
        </w:rPr>
        <w:t xml:space="preserve">, в целях обеспечения экологического и санитарно-эпидемиологического благополучия населения на территории </w:t>
      </w:r>
      <w:r w:rsidR="007872C1">
        <w:rPr>
          <w:sz w:val="24"/>
          <w:szCs w:val="24"/>
        </w:rPr>
        <w:t>Большебабинского</w:t>
      </w:r>
      <w:r w:rsidRPr="007872C1">
        <w:rPr>
          <w:sz w:val="24"/>
          <w:szCs w:val="24"/>
        </w:rPr>
        <w:t xml:space="preserve"> сельского поселения Алексеевского муниципального района </w:t>
      </w:r>
      <w:r w:rsidRPr="007872C1">
        <w:rPr>
          <w:snapToGrid w:val="0"/>
          <w:sz w:val="24"/>
          <w:szCs w:val="24"/>
        </w:rPr>
        <w:t>(далее – сельское поселение)</w:t>
      </w:r>
      <w:r w:rsidRPr="007872C1">
        <w:rPr>
          <w:sz w:val="24"/>
          <w:szCs w:val="24"/>
        </w:rPr>
        <w:t xml:space="preserve"> и устанавливает общий порядок организации деятельности по сбору и вывозу твердых коммунальных</w:t>
      </w:r>
      <w:proofErr w:type="gramEnd"/>
      <w:r w:rsidRPr="007872C1">
        <w:rPr>
          <w:sz w:val="24"/>
          <w:szCs w:val="24"/>
        </w:rPr>
        <w:t xml:space="preserve"> отходов на территории</w:t>
      </w:r>
      <w:r w:rsidRPr="007872C1">
        <w:rPr>
          <w:snapToGrid w:val="0"/>
          <w:sz w:val="24"/>
          <w:szCs w:val="24"/>
        </w:rPr>
        <w:t xml:space="preserve"> сельского поселения</w:t>
      </w:r>
      <w:r w:rsidRPr="007872C1">
        <w:rPr>
          <w:sz w:val="24"/>
          <w:szCs w:val="24"/>
        </w:rPr>
        <w:t>.</w:t>
      </w:r>
    </w:p>
    <w:p w:rsidR="00D171CF" w:rsidRPr="007872C1" w:rsidRDefault="00D171CF" w:rsidP="007872C1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7872C1">
        <w:rPr>
          <w:sz w:val="24"/>
          <w:szCs w:val="24"/>
        </w:rPr>
        <w:t>1.2. Настоящее Порядок регламентирует общие требования при обращении с отходами, а также механизм сбора и вывоза твердых коммунальных отходов.</w:t>
      </w:r>
    </w:p>
    <w:p w:rsidR="00D171CF" w:rsidRPr="007872C1" w:rsidRDefault="00D171CF" w:rsidP="007872C1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7872C1">
        <w:rPr>
          <w:sz w:val="24"/>
          <w:szCs w:val="24"/>
        </w:rPr>
        <w:t>1.3. Порядок и установленные им требования действуют на всей территории сельского поселения и являются обязательными для исполнения юридическими лицами независимо от их организационно-правовой формы и формы собственности, индивидуальными предпринимателями и гражданами.</w:t>
      </w:r>
    </w:p>
    <w:p w:rsidR="00D171CF" w:rsidRPr="007872C1" w:rsidRDefault="00D171CF" w:rsidP="007872C1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7872C1">
        <w:rPr>
          <w:sz w:val="24"/>
          <w:szCs w:val="24"/>
        </w:rPr>
        <w:t>1.4. Основные понятия, используемые в настоящем Порядке:</w:t>
      </w:r>
    </w:p>
    <w:p w:rsidR="00D171CF" w:rsidRPr="007872C1" w:rsidRDefault="00D171CF" w:rsidP="007872C1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7872C1">
        <w:rPr>
          <w:sz w:val="24"/>
          <w:szCs w:val="24"/>
        </w:rPr>
        <w:t xml:space="preserve">- </w:t>
      </w:r>
      <w:r w:rsidRPr="007872C1">
        <w:rPr>
          <w:i/>
          <w:sz w:val="24"/>
          <w:szCs w:val="24"/>
          <w:u w:val="single"/>
        </w:rPr>
        <w:t>отходы производства и потребления (далее - отходы)</w:t>
      </w:r>
      <w:r w:rsidRPr="007872C1">
        <w:rPr>
          <w:sz w:val="24"/>
          <w:szCs w:val="24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 Федеральным законом; </w:t>
      </w:r>
    </w:p>
    <w:p w:rsidR="00D171CF" w:rsidRPr="007872C1" w:rsidRDefault="00D171CF" w:rsidP="007872C1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  <w:r w:rsidRPr="007872C1">
        <w:rPr>
          <w:sz w:val="24"/>
          <w:szCs w:val="24"/>
        </w:rPr>
        <w:t xml:space="preserve">- </w:t>
      </w:r>
      <w:r w:rsidRPr="007872C1">
        <w:rPr>
          <w:i/>
          <w:sz w:val="24"/>
          <w:szCs w:val="24"/>
          <w:u w:val="single"/>
        </w:rPr>
        <w:t>твердые коммунальные отходы (ТКО)</w:t>
      </w:r>
      <w:r w:rsidRPr="007872C1">
        <w:rPr>
          <w:sz w:val="24"/>
          <w:szCs w:val="24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</w:t>
      </w:r>
      <w:r w:rsidRPr="007872C1">
        <w:rPr>
          <w:sz w:val="24"/>
          <w:szCs w:val="24"/>
        </w:rPr>
        <w:lastRenderedPageBreak/>
        <w:t>предпринимателей и подобные по составу отходам, образующимся в жилых помещениях в процессе потребления физическими лицами;</w:t>
      </w:r>
    </w:p>
    <w:p w:rsidR="00D171CF" w:rsidRPr="007872C1" w:rsidRDefault="00D171CF" w:rsidP="007872C1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  <w:r w:rsidRPr="007872C1">
        <w:rPr>
          <w:sz w:val="24"/>
          <w:szCs w:val="24"/>
        </w:rPr>
        <w:t xml:space="preserve">- </w:t>
      </w:r>
      <w:r w:rsidRPr="007872C1">
        <w:rPr>
          <w:i/>
          <w:sz w:val="24"/>
          <w:szCs w:val="24"/>
          <w:u w:val="single"/>
        </w:rPr>
        <w:t>объекты размещения отходо</w:t>
      </w:r>
      <w:proofErr w:type="gramStart"/>
      <w:r w:rsidRPr="007872C1">
        <w:rPr>
          <w:i/>
          <w:sz w:val="24"/>
          <w:szCs w:val="24"/>
          <w:u w:val="single"/>
        </w:rPr>
        <w:t>в</w:t>
      </w:r>
      <w:r w:rsidRPr="007872C1">
        <w:rPr>
          <w:sz w:val="24"/>
          <w:szCs w:val="24"/>
        </w:rPr>
        <w:t>-</w:t>
      </w:r>
      <w:proofErr w:type="gramEnd"/>
      <w:r w:rsidRPr="007872C1">
        <w:rPr>
          <w:sz w:val="24"/>
          <w:szCs w:val="24"/>
        </w:rPr>
        <w:t xml:space="preserve"> специально оборудованные сооружения, предназначенные </w:t>
      </w:r>
      <w:r w:rsidR="00B15D33" w:rsidRPr="007872C1">
        <w:rPr>
          <w:sz w:val="24"/>
          <w:szCs w:val="24"/>
        </w:rPr>
        <w:t>для размещения отходов (полигон</w:t>
      </w:r>
      <w:r w:rsidRPr="007872C1">
        <w:rPr>
          <w:sz w:val="24"/>
          <w:szCs w:val="24"/>
        </w:rPr>
        <w:t>) и включающие в себя объекты хранения отходов и объекты захоронения отходов;</w:t>
      </w:r>
    </w:p>
    <w:p w:rsidR="00D171CF" w:rsidRPr="007872C1" w:rsidRDefault="00D171CF" w:rsidP="007872C1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7872C1">
        <w:rPr>
          <w:sz w:val="24"/>
          <w:szCs w:val="24"/>
        </w:rPr>
        <w:t xml:space="preserve">- </w:t>
      </w:r>
      <w:r w:rsidRPr="007872C1">
        <w:rPr>
          <w:i/>
          <w:sz w:val="24"/>
          <w:szCs w:val="24"/>
          <w:u w:val="single"/>
        </w:rPr>
        <w:t>обращение с отходами</w:t>
      </w:r>
      <w:r w:rsidRPr="007872C1">
        <w:rPr>
          <w:sz w:val="24"/>
          <w:szCs w:val="24"/>
        </w:rPr>
        <w:t xml:space="preserve">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D171CF" w:rsidRPr="007872C1" w:rsidRDefault="00D171CF" w:rsidP="007872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7872C1">
        <w:rPr>
          <w:rFonts w:ascii="Arial" w:hAnsi="Arial" w:cs="Arial"/>
        </w:rPr>
        <w:t xml:space="preserve">- </w:t>
      </w:r>
      <w:r w:rsidRPr="007872C1">
        <w:rPr>
          <w:rFonts w:ascii="Arial" w:hAnsi="Arial" w:cs="Arial"/>
          <w:i/>
          <w:u w:val="single"/>
        </w:rPr>
        <w:t>сбор отходов</w:t>
      </w:r>
      <w:r w:rsidRPr="007872C1">
        <w:rPr>
          <w:rFonts w:ascii="Arial" w:hAnsi="Arial" w:cs="Arial"/>
        </w:rPr>
        <w:t xml:space="preserve">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D171CF" w:rsidRPr="007872C1" w:rsidRDefault="00D171CF" w:rsidP="007872C1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  <w:r w:rsidRPr="007872C1">
        <w:rPr>
          <w:sz w:val="24"/>
          <w:szCs w:val="24"/>
        </w:rPr>
        <w:t xml:space="preserve">- </w:t>
      </w:r>
      <w:r w:rsidRPr="007872C1">
        <w:rPr>
          <w:i/>
          <w:sz w:val="24"/>
          <w:szCs w:val="24"/>
          <w:u w:val="single"/>
        </w:rPr>
        <w:t>объекты хранения отходов</w:t>
      </w:r>
      <w:r w:rsidRPr="007872C1">
        <w:rPr>
          <w:sz w:val="24"/>
          <w:szCs w:val="24"/>
        </w:rPr>
        <w:t xml:space="preserve">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захоронения; </w:t>
      </w:r>
    </w:p>
    <w:p w:rsidR="00D171CF" w:rsidRPr="007872C1" w:rsidRDefault="00D171CF" w:rsidP="007872C1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  <w:r w:rsidRPr="007872C1">
        <w:rPr>
          <w:sz w:val="24"/>
          <w:szCs w:val="24"/>
        </w:rPr>
        <w:t xml:space="preserve">- </w:t>
      </w:r>
      <w:r w:rsidRPr="007872C1">
        <w:rPr>
          <w:i/>
          <w:sz w:val="24"/>
          <w:szCs w:val="24"/>
          <w:u w:val="single"/>
        </w:rPr>
        <w:t>накопление отходов</w:t>
      </w:r>
      <w:r w:rsidRPr="007872C1">
        <w:rPr>
          <w:sz w:val="24"/>
          <w:szCs w:val="24"/>
        </w:rPr>
        <w:t xml:space="preserve"> – временное складирование отходов (на срок не более чем одиннадцать месяцев);</w:t>
      </w:r>
    </w:p>
    <w:p w:rsidR="00D171CF" w:rsidRPr="007872C1" w:rsidRDefault="00D171CF" w:rsidP="007872C1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  <w:r w:rsidRPr="007872C1">
        <w:rPr>
          <w:sz w:val="24"/>
          <w:szCs w:val="24"/>
        </w:rPr>
        <w:t xml:space="preserve">- </w:t>
      </w:r>
      <w:r w:rsidRPr="007872C1">
        <w:rPr>
          <w:i/>
          <w:sz w:val="24"/>
          <w:szCs w:val="24"/>
          <w:u w:val="single"/>
        </w:rPr>
        <w:t>оператор по обращению с твердыми коммунальными отходами</w:t>
      </w:r>
      <w:r w:rsidRPr="007872C1">
        <w:rPr>
          <w:sz w:val="24"/>
          <w:szCs w:val="24"/>
        </w:rPr>
        <w:t xml:space="preserve">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 </w:t>
      </w:r>
    </w:p>
    <w:p w:rsidR="00D171CF" w:rsidRPr="007872C1" w:rsidRDefault="00D171CF" w:rsidP="007872C1">
      <w:pPr>
        <w:pStyle w:val="ConsPlusNormal"/>
        <w:widowControl/>
        <w:spacing w:line="276" w:lineRule="auto"/>
        <w:ind w:firstLine="0"/>
        <w:jc w:val="both"/>
        <w:outlineLvl w:val="1"/>
        <w:rPr>
          <w:sz w:val="24"/>
          <w:szCs w:val="24"/>
        </w:rPr>
      </w:pPr>
      <w:proofErr w:type="gramStart"/>
      <w:r w:rsidRPr="007872C1">
        <w:rPr>
          <w:sz w:val="24"/>
          <w:szCs w:val="24"/>
        </w:rPr>
        <w:t xml:space="preserve">- </w:t>
      </w:r>
      <w:r w:rsidRPr="007872C1">
        <w:rPr>
          <w:i/>
          <w:sz w:val="24"/>
          <w:szCs w:val="24"/>
          <w:u w:val="single"/>
        </w:rPr>
        <w:t>региональный оператор по обращению с твердыми коммунальными отходами (далее также - региональный оператор)</w:t>
      </w:r>
      <w:r w:rsidRPr="007872C1">
        <w:rPr>
          <w:sz w:val="24"/>
          <w:szCs w:val="24"/>
        </w:rPr>
        <w:t xml:space="preserve">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деятельности регионального оператора; </w:t>
      </w:r>
      <w:proofErr w:type="gramEnd"/>
    </w:p>
    <w:p w:rsidR="0000141C" w:rsidRDefault="0000141C" w:rsidP="0000141C">
      <w:pPr>
        <w:pStyle w:val="ConsPlusNormal"/>
        <w:widowControl/>
        <w:spacing w:line="276" w:lineRule="auto"/>
        <w:ind w:firstLine="0"/>
        <w:jc w:val="center"/>
        <w:outlineLvl w:val="1"/>
        <w:rPr>
          <w:b/>
          <w:sz w:val="24"/>
          <w:szCs w:val="24"/>
        </w:rPr>
      </w:pPr>
    </w:p>
    <w:p w:rsidR="0000141C" w:rsidRDefault="00D171CF" w:rsidP="0000141C">
      <w:pPr>
        <w:pStyle w:val="ConsPlusNormal"/>
        <w:widowControl/>
        <w:spacing w:line="276" w:lineRule="auto"/>
        <w:ind w:firstLine="0"/>
        <w:jc w:val="center"/>
        <w:outlineLvl w:val="1"/>
        <w:rPr>
          <w:b/>
          <w:sz w:val="24"/>
          <w:szCs w:val="24"/>
        </w:rPr>
      </w:pPr>
      <w:r w:rsidRPr="007872C1">
        <w:rPr>
          <w:b/>
          <w:sz w:val="24"/>
          <w:szCs w:val="24"/>
        </w:rPr>
        <w:t xml:space="preserve">2. Порядок сбора и транспортирования ТКО на территории </w:t>
      </w:r>
    </w:p>
    <w:p w:rsidR="00D171CF" w:rsidRPr="007872C1" w:rsidRDefault="00D171CF" w:rsidP="0000141C">
      <w:pPr>
        <w:pStyle w:val="ConsPlusNormal"/>
        <w:widowControl/>
        <w:spacing w:line="276" w:lineRule="auto"/>
        <w:ind w:firstLine="0"/>
        <w:jc w:val="center"/>
        <w:outlineLvl w:val="1"/>
        <w:rPr>
          <w:b/>
          <w:sz w:val="24"/>
          <w:szCs w:val="24"/>
        </w:rPr>
      </w:pPr>
      <w:r w:rsidRPr="007872C1">
        <w:rPr>
          <w:b/>
          <w:sz w:val="24"/>
          <w:szCs w:val="24"/>
        </w:rPr>
        <w:t>сельского поселения</w:t>
      </w:r>
    </w:p>
    <w:p w:rsidR="00D171CF" w:rsidRPr="007872C1" w:rsidRDefault="00D171CF" w:rsidP="007872C1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7872C1">
        <w:rPr>
          <w:rFonts w:ascii="Arial" w:eastAsia="Times New Roman" w:hAnsi="Arial" w:cs="Arial"/>
          <w:color w:val="auto"/>
          <w:lang w:bidi="ar-SA"/>
        </w:rPr>
        <w:t xml:space="preserve">2.1. К полномочиям </w:t>
      </w:r>
      <w:r w:rsidR="007872C1">
        <w:rPr>
          <w:rFonts w:ascii="Arial" w:eastAsia="Times New Roman" w:hAnsi="Arial" w:cs="Arial"/>
          <w:color w:val="auto"/>
          <w:lang w:bidi="ar-SA"/>
        </w:rPr>
        <w:t>Большебабинского</w:t>
      </w:r>
      <w:r w:rsidR="008E0AFC" w:rsidRPr="007872C1">
        <w:rPr>
          <w:rFonts w:ascii="Arial" w:eastAsia="Times New Roman" w:hAnsi="Arial" w:cs="Arial"/>
          <w:color w:val="auto"/>
          <w:lang w:bidi="ar-SA"/>
        </w:rPr>
        <w:t xml:space="preserve"> сельского поселения</w:t>
      </w:r>
      <w:r w:rsidRPr="007872C1">
        <w:rPr>
          <w:rFonts w:ascii="Arial" w:eastAsia="Times New Roman" w:hAnsi="Arial" w:cs="Arial"/>
          <w:color w:val="auto"/>
          <w:lang w:bidi="ar-SA"/>
        </w:rPr>
        <w:t xml:space="preserve"> в области обращения с отходами относится участие в организации деятельности по сбору (в том числе раздельному сбору) и транспортированию твердых коммунальных отходов на территории   поселения.</w:t>
      </w:r>
    </w:p>
    <w:p w:rsidR="00D171CF" w:rsidRPr="007872C1" w:rsidRDefault="00D171CF" w:rsidP="007872C1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7872C1">
        <w:rPr>
          <w:rFonts w:ascii="Arial" w:eastAsia="Times New Roman" w:hAnsi="Arial" w:cs="Arial"/>
          <w:color w:val="auto"/>
          <w:lang w:bidi="ar-SA"/>
        </w:rPr>
        <w:t>Управление в области организации сбора и вывоза ТКО на территории</w:t>
      </w:r>
      <w:r w:rsidR="00B15D33" w:rsidRPr="007872C1">
        <w:rPr>
          <w:rFonts w:ascii="Arial" w:eastAsia="Times New Roman" w:hAnsi="Arial" w:cs="Arial"/>
          <w:color w:val="auto"/>
          <w:lang w:bidi="ar-SA"/>
        </w:rPr>
        <w:t xml:space="preserve"> </w:t>
      </w:r>
      <w:r w:rsidR="007872C1">
        <w:rPr>
          <w:rFonts w:ascii="Arial" w:eastAsia="Times New Roman" w:hAnsi="Arial" w:cs="Arial"/>
          <w:color w:val="auto"/>
          <w:lang w:bidi="ar-SA"/>
        </w:rPr>
        <w:t>Большебабинского</w:t>
      </w:r>
      <w:r w:rsidR="00B15D33" w:rsidRPr="007872C1">
        <w:rPr>
          <w:rFonts w:ascii="Arial" w:eastAsia="Times New Roman" w:hAnsi="Arial" w:cs="Arial"/>
          <w:color w:val="auto"/>
          <w:lang w:bidi="ar-SA"/>
        </w:rPr>
        <w:t xml:space="preserve"> сельского поселения</w:t>
      </w:r>
      <w:r w:rsidRPr="007872C1">
        <w:rPr>
          <w:rFonts w:ascii="Arial" w:eastAsia="Times New Roman" w:hAnsi="Arial" w:cs="Arial"/>
          <w:color w:val="auto"/>
          <w:lang w:bidi="ar-SA"/>
        </w:rPr>
        <w:t xml:space="preserve"> осуществляет администрация поселения в части:</w:t>
      </w:r>
    </w:p>
    <w:p w:rsidR="00D171CF" w:rsidRPr="007872C1" w:rsidRDefault="00D171CF" w:rsidP="007872C1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7872C1">
        <w:rPr>
          <w:rFonts w:ascii="Arial" w:eastAsia="Times New Roman" w:hAnsi="Arial" w:cs="Arial"/>
          <w:color w:val="auto"/>
          <w:lang w:bidi="ar-SA"/>
        </w:rPr>
        <w:t>- осуществления координации деятельности операторов по обращению с твердыми коммунальными отходами, имеющих соответствующие лицензии на осуществление сбора и транспортирования ТКО;</w:t>
      </w:r>
    </w:p>
    <w:p w:rsidR="00D171CF" w:rsidRPr="007872C1" w:rsidRDefault="00D171CF" w:rsidP="007872C1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Times New Roman" w:hAnsi="Arial" w:cs="Arial"/>
          <w:color w:val="FF0000"/>
          <w:lang w:bidi="ar-SA"/>
        </w:rPr>
      </w:pPr>
      <w:r w:rsidRPr="007872C1">
        <w:rPr>
          <w:rFonts w:ascii="Arial" w:eastAsia="Times New Roman" w:hAnsi="Arial" w:cs="Arial"/>
          <w:color w:val="auto"/>
          <w:lang w:bidi="ar-SA"/>
        </w:rPr>
        <w:t>- организации работы по определению мест размещения контейнерных площадок, контейнеро</w:t>
      </w:r>
      <w:proofErr w:type="gramStart"/>
      <w:r w:rsidRPr="007872C1">
        <w:rPr>
          <w:rFonts w:ascii="Arial" w:eastAsia="Times New Roman" w:hAnsi="Arial" w:cs="Arial"/>
          <w:color w:val="auto"/>
          <w:lang w:bidi="ar-SA"/>
        </w:rPr>
        <w:t>в(</w:t>
      </w:r>
      <w:proofErr w:type="gramEnd"/>
      <w:r w:rsidRPr="007872C1">
        <w:rPr>
          <w:rFonts w:ascii="Arial" w:eastAsia="Times New Roman" w:hAnsi="Arial" w:cs="Arial"/>
          <w:color w:val="auto"/>
          <w:lang w:bidi="ar-SA"/>
        </w:rPr>
        <w:t xml:space="preserve"> бункеров) и иных мест хранения ТКО, их учета в населенных пунктах; </w:t>
      </w:r>
    </w:p>
    <w:p w:rsidR="00D171CF" w:rsidRPr="007872C1" w:rsidRDefault="00D171CF" w:rsidP="0000141C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7872C1">
        <w:rPr>
          <w:rFonts w:ascii="Arial" w:eastAsia="Times New Roman" w:hAnsi="Arial" w:cs="Arial"/>
          <w:lang w:bidi="ar-SA"/>
        </w:rPr>
        <w:lastRenderedPageBreak/>
        <w:t>-</w:t>
      </w:r>
      <w:r w:rsidRPr="007872C1">
        <w:rPr>
          <w:rFonts w:ascii="Arial" w:eastAsia="Times New Roman" w:hAnsi="Arial" w:cs="Arial"/>
          <w:color w:val="auto"/>
          <w:lang w:bidi="ar-SA"/>
        </w:rPr>
        <w:t>проведения с гражданами, проживающими в населенных пунктах, организационной и разъяснительной работы по вопросам осуществления сбора и транспортирования  ТКО;</w:t>
      </w:r>
    </w:p>
    <w:p w:rsidR="00D171CF" w:rsidRPr="007872C1" w:rsidRDefault="00D171CF" w:rsidP="0000141C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7872C1">
        <w:rPr>
          <w:rFonts w:ascii="Arial" w:eastAsia="Times New Roman" w:hAnsi="Arial" w:cs="Arial"/>
          <w:color w:val="auto"/>
          <w:lang w:bidi="ar-SA"/>
        </w:rPr>
        <w:t>- обеспечения контроля над заключением договоров на сбор и транспортирование ТКО.</w:t>
      </w:r>
    </w:p>
    <w:p w:rsidR="00D171CF" w:rsidRPr="007872C1" w:rsidRDefault="00D171CF" w:rsidP="007872C1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7872C1">
        <w:rPr>
          <w:rFonts w:ascii="Arial" w:eastAsia="Times New Roman" w:hAnsi="Arial" w:cs="Arial"/>
          <w:color w:val="auto"/>
          <w:lang w:bidi="ar-SA"/>
        </w:rPr>
        <w:t>2.2.Сбор, транспортирование, обработка, утилизация, обезвреживание, захоронение твердых коммунальных отходов осуществляются в соответствии с правилами обращения с твердыми коммунальными отходами, утвержденными Правительством Российской Федерации (далее - правила обращения с твердыми коммунальными отходами).</w:t>
      </w:r>
    </w:p>
    <w:p w:rsidR="00D171CF" w:rsidRPr="007872C1" w:rsidRDefault="00D171CF" w:rsidP="007872C1">
      <w:pPr>
        <w:widowControl/>
        <w:spacing w:line="276" w:lineRule="auto"/>
        <w:ind w:right="49"/>
        <w:jc w:val="both"/>
        <w:rPr>
          <w:rFonts w:ascii="Arial" w:eastAsia="Times New Roman" w:hAnsi="Arial" w:cs="Arial"/>
          <w:color w:val="auto"/>
          <w:lang w:bidi="ar-SA"/>
        </w:rPr>
      </w:pPr>
      <w:r w:rsidRPr="007872C1">
        <w:rPr>
          <w:rFonts w:ascii="Arial" w:eastAsia="Times New Roman" w:hAnsi="Arial" w:cs="Arial"/>
          <w:color w:val="auto"/>
          <w:lang w:bidi="ar-SA"/>
        </w:rPr>
        <w:t xml:space="preserve">2.3. Накопление отходов производства и потребления осуществляется на местах (на площадках), обустроенных в соответствии с требованиями в области охраны окружающей среды и </w:t>
      </w:r>
      <w:hyperlink r:id="rId5" w:history="1">
        <w:r w:rsidRPr="007872C1">
          <w:rPr>
            <w:rFonts w:ascii="Arial" w:eastAsia="Times New Roman" w:hAnsi="Arial" w:cs="Arial"/>
            <w:color w:val="auto"/>
            <w:lang w:bidi="ar-SA"/>
          </w:rPr>
          <w:t>законодательства</w:t>
        </w:r>
      </w:hyperlink>
      <w:r w:rsidRPr="007872C1">
        <w:rPr>
          <w:rFonts w:ascii="Arial" w:eastAsia="Times New Roman" w:hAnsi="Arial" w:cs="Arial"/>
          <w:color w:val="auto"/>
          <w:lang w:bidi="ar-SA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транспортирования, Вывоз отходов должен осуществляться своевременно. </w:t>
      </w:r>
    </w:p>
    <w:p w:rsidR="00D171CF" w:rsidRPr="007872C1" w:rsidRDefault="00D171CF" w:rsidP="007872C1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7872C1">
        <w:rPr>
          <w:rFonts w:ascii="Arial" w:eastAsia="Times New Roman" w:hAnsi="Arial" w:cs="Arial"/>
          <w:color w:val="auto"/>
          <w:lang w:bidi="ar-SA"/>
        </w:rPr>
        <w:t>2.4. Вывоз отходов  осуществляется на основе возмездных договоров с  оператором по обращению с твердыми коммунальными отходами (индивидуальный предприниматель или юридическое лицо), осуществляющим деятельность по сбору, транспортированию, обработке, утилизации, обезвреживанию, захоронению твердых коммунальных отходов.</w:t>
      </w:r>
    </w:p>
    <w:p w:rsidR="00D171CF" w:rsidRPr="007872C1" w:rsidRDefault="00D171CF" w:rsidP="007872C1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7872C1">
        <w:rPr>
          <w:rFonts w:ascii="Arial" w:eastAsia="Times New Roman" w:hAnsi="Arial" w:cs="Arial"/>
          <w:color w:val="auto"/>
          <w:lang w:bidi="ar-SA"/>
        </w:rPr>
        <w:t>2.5.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отходов. Договор на оказание услуг по обращению с твердыми коммунальными отходами является публичным для регионального оператора.</w:t>
      </w:r>
    </w:p>
    <w:p w:rsidR="00D171CF" w:rsidRPr="007872C1" w:rsidRDefault="00D171CF" w:rsidP="007872C1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7872C1">
        <w:rPr>
          <w:rFonts w:ascii="Arial" w:eastAsia="Times New Roman" w:hAnsi="Arial" w:cs="Arial"/>
          <w:color w:val="auto"/>
          <w:lang w:bidi="ar-SA"/>
        </w:rPr>
        <w:t xml:space="preserve"> Региональный оператор не вправе отказать в заключени</w:t>
      </w:r>
      <w:proofErr w:type="gramStart"/>
      <w:r w:rsidRPr="007872C1">
        <w:rPr>
          <w:rFonts w:ascii="Arial" w:eastAsia="Times New Roman" w:hAnsi="Arial" w:cs="Arial"/>
          <w:color w:val="auto"/>
          <w:lang w:bidi="ar-SA"/>
        </w:rPr>
        <w:t>и</w:t>
      </w:r>
      <w:proofErr w:type="gramEnd"/>
      <w:r w:rsidRPr="007872C1">
        <w:rPr>
          <w:rFonts w:ascii="Arial" w:eastAsia="Times New Roman" w:hAnsi="Arial" w:cs="Arial"/>
          <w:color w:val="auto"/>
          <w:lang w:bidi="ar-SA"/>
        </w:rPr>
        <w:t xml:space="preserve"> договора на оказание услуг по обращению с твердыми коммунальными отходами собственнику твердых коммунальных отходов, которые образуются и места сбора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</w:t>
      </w:r>
    </w:p>
    <w:p w:rsidR="00D171CF" w:rsidRPr="007872C1" w:rsidRDefault="00D171CF" w:rsidP="007872C1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7872C1">
        <w:rPr>
          <w:rFonts w:ascii="Arial" w:eastAsia="Times New Roman" w:hAnsi="Arial" w:cs="Arial"/>
          <w:color w:val="auto"/>
          <w:lang w:bidi="ar-SA"/>
        </w:rPr>
        <w:t xml:space="preserve">2.6. </w:t>
      </w:r>
      <w:proofErr w:type="gramStart"/>
      <w:r w:rsidRPr="007872C1">
        <w:rPr>
          <w:rFonts w:ascii="Arial" w:eastAsia="Times New Roman" w:hAnsi="Arial" w:cs="Arial"/>
          <w:color w:val="auto"/>
          <w:lang w:bidi="ar-SA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местах, которые определены в этом договоре, и обеспечивать их сбор, транспортирование, обработку, обезвреживание, захоронение в соответствии с законодательством Российской Федерации и </w:t>
      </w:r>
      <w:r w:rsidR="00B15D33" w:rsidRPr="007872C1">
        <w:rPr>
          <w:rFonts w:ascii="Arial" w:eastAsia="Times New Roman" w:hAnsi="Arial" w:cs="Arial"/>
          <w:color w:val="auto"/>
          <w:lang w:bidi="ar-SA"/>
        </w:rPr>
        <w:t>Волгоградской области</w:t>
      </w:r>
      <w:r w:rsidRPr="007872C1">
        <w:rPr>
          <w:rFonts w:ascii="Arial" w:eastAsia="Times New Roman" w:hAnsi="Arial" w:cs="Arial"/>
          <w:color w:val="auto"/>
          <w:lang w:bidi="ar-SA"/>
        </w:rPr>
        <w:t>, а собственник твердых коммунальных отходов обязуется оплачивать услуги регионального оператора по цене, определенной в пределах</w:t>
      </w:r>
      <w:proofErr w:type="gramEnd"/>
      <w:r w:rsidRPr="007872C1">
        <w:rPr>
          <w:rFonts w:ascii="Arial" w:eastAsia="Times New Roman" w:hAnsi="Arial" w:cs="Arial"/>
          <w:color w:val="auto"/>
          <w:lang w:bidi="ar-SA"/>
        </w:rPr>
        <w:t xml:space="preserve"> утвержденного в установленном порядке единого тарифа на услугу регионального оператора.</w:t>
      </w:r>
    </w:p>
    <w:p w:rsidR="0000141C" w:rsidRDefault="0000141C" w:rsidP="007872C1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color w:val="auto"/>
        </w:rPr>
      </w:pPr>
    </w:p>
    <w:p w:rsidR="00D171CF" w:rsidRPr="007872C1" w:rsidRDefault="00D171CF" w:rsidP="0000141C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color w:val="auto"/>
        </w:rPr>
      </w:pPr>
      <w:r w:rsidRPr="007872C1">
        <w:rPr>
          <w:rFonts w:ascii="Arial" w:eastAsia="Times New Roman" w:hAnsi="Arial" w:cs="Arial"/>
          <w:b/>
          <w:bCs/>
          <w:color w:val="auto"/>
        </w:rPr>
        <w:t>3. На территории</w:t>
      </w:r>
      <w:r w:rsidR="00B15D33" w:rsidRPr="007872C1">
        <w:rPr>
          <w:rFonts w:ascii="Arial" w:eastAsia="Times New Roman" w:hAnsi="Arial" w:cs="Arial"/>
          <w:b/>
          <w:bCs/>
          <w:color w:val="auto"/>
        </w:rPr>
        <w:t xml:space="preserve"> </w:t>
      </w:r>
      <w:r w:rsidR="007872C1">
        <w:rPr>
          <w:rFonts w:ascii="Arial" w:eastAsia="Times New Roman" w:hAnsi="Arial" w:cs="Arial"/>
          <w:b/>
          <w:bCs/>
          <w:color w:val="auto"/>
        </w:rPr>
        <w:t>Большебабинского</w:t>
      </w:r>
      <w:r w:rsidR="00B15D33" w:rsidRPr="007872C1">
        <w:rPr>
          <w:rFonts w:ascii="Arial" w:eastAsia="Times New Roman" w:hAnsi="Arial" w:cs="Arial"/>
          <w:b/>
          <w:bCs/>
          <w:color w:val="auto"/>
        </w:rPr>
        <w:t xml:space="preserve"> сельского</w:t>
      </w:r>
      <w:r w:rsidRPr="007872C1">
        <w:rPr>
          <w:rFonts w:ascii="Arial" w:eastAsia="Times New Roman" w:hAnsi="Arial" w:cs="Arial"/>
          <w:b/>
          <w:bCs/>
          <w:color w:val="auto"/>
        </w:rPr>
        <w:t xml:space="preserve">  поселения запрещается:</w:t>
      </w:r>
    </w:p>
    <w:p w:rsidR="00D171CF" w:rsidRPr="007872C1" w:rsidRDefault="00D171CF" w:rsidP="007872C1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auto"/>
        </w:rPr>
      </w:pPr>
      <w:r w:rsidRPr="007872C1">
        <w:rPr>
          <w:rFonts w:ascii="Arial" w:eastAsia="Times New Roman" w:hAnsi="Arial" w:cs="Arial"/>
          <w:color w:val="auto"/>
        </w:rPr>
        <w:t>- переполнять твердыми коммунальными отходами контейнеры (бункера) и другие мусоросборники.</w:t>
      </w:r>
    </w:p>
    <w:p w:rsidR="00D171CF" w:rsidRPr="007872C1" w:rsidRDefault="00D171CF" w:rsidP="007872C1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auto"/>
        </w:rPr>
      </w:pPr>
      <w:r w:rsidRPr="007872C1">
        <w:rPr>
          <w:rFonts w:ascii="Arial" w:eastAsia="Times New Roman" w:hAnsi="Arial" w:cs="Arial"/>
          <w:color w:val="auto"/>
        </w:rPr>
        <w:t>- сбрасывать крупногабаритные и строительные отходы в контейнеры для твердых коммунальных отходов.</w:t>
      </w:r>
    </w:p>
    <w:p w:rsidR="00D171CF" w:rsidRPr="007872C1" w:rsidRDefault="00D171CF" w:rsidP="0000141C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auto"/>
        </w:rPr>
      </w:pPr>
      <w:r w:rsidRPr="007872C1">
        <w:rPr>
          <w:rFonts w:ascii="Arial" w:eastAsia="Times New Roman" w:hAnsi="Arial" w:cs="Arial"/>
          <w:color w:val="auto"/>
        </w:rPr>
        <w:lastRenderedPageBreak/>
        <w:t>- складировать отходы на территории частных домовладений.</w:t>
      </w:r>
    </w:p>
    <w:p w:rsidR="00D171CF" w:rsidRPr="007872C1" w:rsidRDefault="00D171CF" w:rsidP="0000141C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auto"/>
        </w:rPr>
      </w:pPr>
      <w:r w:rsidRPr="007872C1">
        <w:rPr>
          <w:rFonts w:ascii="Arial" w:eastAsia="Times New Roman" w:hAnsi="Arial" w:cs="Arial"/>
          <w:color w:val="auto"/>
        </w:rPr>
        <w:t>- сжигать все виды отходов на территории  поселения и в мусоросборниках (контейнерах, бункерах), в том числе опавшие листья, обрезанные ветки и траву.</w:t>
      </w:r>
    </w:p>
    <w:p w:rsidR="00D171CF" w:rsidRPr="007872C1" w:rsidRDefault="00D171CF" w:rsidP="0000141C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auto"/>
        </w:rPr>
      </w:pPr>
      <w:r w:rsidRPr="007872C1">
        <w:rPr>
          <w:rFonts w:ascii="Arial" w:eastAsia="Times New Roman" w:hAnsi="Arial" w:cs="Arial"/>
          <w:color w:val="auto"/>
        </w:rPr>
        <w:t>- выбрасывать твердые коммунальные отходы на территории поселения вне контейнеров и мусоросборников, создавать несанкционированные свалки отходов.</w:t>
      </w:r>
    </w:p>
    <w:p w:rsidR="00D171CF" w:rsidRPr="007872C1" w:rsidRDefault="00D171CF" w:rsidP="0000141C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auto"/>
        </w:rPr>
      </w:pPr>
      <w:r w:rsidRPr="007872C1">
        <w:rPr>
          <w:rFonts w:ascii="Arial" w:eastAsia="Times New Roman" w:hAnsi="Arial" w:cs="Arial"/>
          <w:color w:val="auto"/>
        </w:rPr>
        <w:t xml:space="preserve">- вывозить и сбрасывать твердые коммунальные отходы, мусор непосредственно на поля, огороды, в леса, прилегающие лесополосы, парки, на газоны, в водные объекты и их прибрежные полосы, и </w:t>
      </w:r>
      <w:proofErr w:type="gramStart"/>
      <w:r w:rsidRPr="007872C1">
        <w:rPr>
          <w:rFonts w:ascii="Arial" w:eastAsia="Times New Roman" w:hAnsi="Arial" w:cs="Arial"/>
          <w:color w:val="auto"/>
        </w:rPr>
        <w:t>другие</w:t>
      </w:r>
      <w:proofErr w:type="gramEnd"/>
      <w:r w:rsidRPr="007872C1">
        <w:rPr>
          <w:rFonts w:ascii="Arial" w:eastAsia="Times New Roman" w:hAnsi="Arial" w:cs="Arial"/>
          <w:color w:val="auto"/>
        </w:rPr>
        <w:t xml:space="preserve"> не установленные места;</w:t>
      </w:r>
    </w:p>
    <w:p w:rsidR="00D171CF" w:rsidRPr="007872C1" w:rsidRDefault="00D171CF" w:rsidP="0000141C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auto"/>
        </w:rPr>
      </w:pPr>
      <w:r w:rsidRPr="007872C1">
        <w:rPr>
          <w:rFonts w:ascii="Arial" w:eastAsia="Times New Roman" w:hAnsi="Arial" w:cs="Arial"/>
          <w:color w:val="auto"/>
        </w:rPr>
        <w:t>- складировать отходы от различных видов предпринимательской деятельности, торговли, производства и т. д. на контейнерных площадках (допускается только при заключении договора с оператором по обращению с ТКО).</w:t>
      </w:r>
    </w:p>
    <w:p w:rsidR="00D171CF" w:rsidRPr="007872C1" w:rsidRDefault="00D171CF" w:rsidP="0000141C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auto"/>
        </w:rPr>
      </w:pPr>
      <w:proofErr w:type="gramStart"/>
      <w:r w:rsidRPr="007872C1">
        <w:rPr>
          <w:rFonts w:ascii="Arial" w:eastAsia="Times New Roman" w:hAnsi="Arial" w:cs="Arial"/>
          <w:color w:val="auto"/>
        </w:rPr>
        <w:t xml:space="preserve">- выбирать пищевые отходы и вторичное сырьё (текстиль, банки, бутылки, бумагу, полиэтиленовые пакеты и др.) из </w:t>
      </w:r>
      <w:r w:rsidR="00B15D33" w:rsidRPr="007872C1">
        <w:rPr>
          <w:rFonts w:ascii="Arial" w:eastAsia="Times New Roman" w:hAnsi="Arial" w:cs="Arial"/>
          <w:color w:val="auto"/>
        </w:rPr>
        <w:t>мусоросборников (контейнеров, бу</w:t>
      </w:r>
      <w:r w:rsidRPr="007872C1">
        <w:rPr>
          <w:rFonts w:ascii="Arial" w:eastAsia="Times New Roman" w:hAnsi="Arial" w:cs="Arial"/>
          <w:color w:val="auto"/>
        </w:rPr>
        <w:t>нкеров).</w:t>
      </w:r>
      <w:proofErr w:type="gramEnd"/>
    </w:p>
    <w:p w:rsidR="0000141C" w:rsidRDefault="0000141C" w:rsidP="007872C1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color w:val="auto"/>
        </w:rPr>
      </w:pPr>
    </w:p>
    <w:p w:rsidR="00D171CF" w:rsidRPr="007872C1" w:rsidRDefault="00D171CF" w:rsidP="0000141C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color w:val="auto"/>
        </w:rPr>
      </w:pPr>
      <w:r w:rsidRPr="007872C1">
        <w:rPr>
          <w:rFonts w:ascii="Arial" w:eastAsia="Times New Roman" w:hAnsi="Arial" w:cs="Arial"/>
          <w:b/>
          <w:bCs/>
          <w:color w:val="auto"/>
        </w:rPr>
        <w:t>4. Ответственность за нарушение настоящего порядка</w:t>
      </w:r>
    </w:p>
    <w:p w:rsidR="00D171CF" w:rsidRPr="007872C1" w:rsidRDefault="00D171CF" w:rsidP="007872C1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auto"/>
        </w:rPr>
      </w:pPr>
      <w:r w:rsidRPr="007872C1">
        <w:rPr>
          <w:rFonts w:ascii="Arial" w:eastAsia="Times New Roman" w:hAnsi="Arial" w:cs="Arial"/>
          <w:color w:val="auto"/>
        </w:rPr>
        <w:t>4.1</w:t>
      </w:r>
      <w:proofErr w:type="gramStart"/>
      <w:r w:rsidRPr="007872C1">
        <w:rPr>
          <w:rFonts w:ascii="Arial" w:eastAsia="Times New Roman" w:hAnsi="Arial" w:cs="Arial"/>
          <w:color w:val="auto"/>
        </w:rPr>
        <w:t xml:space="preserve"> В</w:t>
      </w:r>
      <w:proofErr w:type="gramEnd"/>
      <w:r w:rsidRPr="007872C1">
        <w:rPr>
          <w:rFonts w:ascii="Arial" w:eastAsia="Times New Roman" w:hAnsi="Arial" w:cs="Arial"/>
          <w:color w:val="auto"/>
        </w:rPr>
        <w:t>се граждане, предприятия, учреждения, организации и индивидуальные предприниматели, имеют право требовать своевременного и качественного, в соответствии с заключёнными договорами, сбора и вывоза отходов производства и потребления с закреплённой территории.</w:t>
      </w:r>
    </w:p>
    <w:p w:rsidR="00D171CF" w:rsidRPr="007872C1" w:rsidRDefault="00D171CF" w:rsidP="007872C1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auto"/>
        </w:rPr>
      </w:pPr>
      <w:proofErr w:type="gramStart"/>
      <w:r w:rsidRPr="007872C1">
        <w:rPr>
          <w:rFonts w:ascii="Arial" w:eastAsia="Times New Roman" w:hAnsi="Arial" w:cs="Arial"/>
          <w:color w:val="auto"/>
        </w:rPr>
        <w:t xml:space="preserve">4.2 Неисполнение или ненадлежащее исполнение положений настоящего порядка влечет за собой наложение дисциплинарной и административной ответственности в соответствии с действующим законами и иными нормативно-правовыми актами Российской Федерации  и  </w:t>
      </w:r>
      <w:r w:rsidR="00B15D33" w:rsidRPr="007872C1">
        <w:rPr>
          <w:rFonts w:ascii="Arial" w:eastAsia="Times New Roman" w:hAnsi="Arial" w:cs="Arial"/>
          <w:color w:val="auto"/>
        </w:rPr>
        <w:t>Волгоградской области</w:t>
      </w:r>
      <w:r w:rsidRPr="007872C1">
        <w:rPr>
          <w:rFonts w:ascii="Arial" w:eastAsia="Times New Roman" w:hAnsi="Arial" w:cs="Arial"/>
          <w:color w:val="auto"/>
        </w:rPr>
        <w:t>.</w:t>
      </w:r>
      <w:proofErr w:type="gramEnd"/>
    </w:p>
    <w:p w:rsidR="00D171CF" w:rsidRPr="007872C1" w:rsidRDefault="00D171CF" w:rsidP="007872C1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auto"/>
        </w:rPr>
      </w:pPr>
    </w:p>
    <w:p w:rsidR="00D171CF" w:rsidRPr="007872C1" w:rsidRDefault="00D171CF" w:rsidP="007872C1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auto"/>
        </w:rPr>
      </w:pPr>
    </w:p>
    <w:p w:rsidR="00D171CF" w:rsidRPr="007872C1" w:rsidRDefault="00D171CF" w:rsidP="007872C1">
      <w:pPr>
        <w:spacing w:line="276" w:lineRule="auto"/>
        <w:rPr>
          <w:rFonts w:ascii="Arial" w:hAnsi="Arial" w:cs="Arial"/>
        </w:rPr>
      </w:pPr>
    </w:p>
    <w:p w:rsidR="00D171CF" w:rsidRPr="007872C1" w:rsidRDefault="00D171CF" w:rsidP="007872C1">
      <w:pPr>
        <w:pStyle w:val="ConsPlusTitle"/>
        <w:spacing w:line="276" w:lineRule="auto"/>
        <w:jc w:val="center"/>
        <w:rPr>
          <w:sz w:val="24"/>
          <w:szCs w:val="24"/>
        </w:rPr>
      </w:pPr>
    </w:p>
    <w:p w:rsidR="00D171CF" w:rsidRPr="007872C1" w:rsidRDefault="00D171CF" w:rsidP="007872C1">
      <w:pPr>
        <w:pStyle w:val="ConsPlusTitle"/>
        <w:spacing w:line="276" w:lineRule="auto"/>
        <w:jc w:val="center"/>
        <w:rPr>
          <w:sz w:val="24"/>
          <w:szCs w:val="24"/>
        </w:rPr>
      </w:pPr>
    </w:p>
    <w:p w:rsidR="00D171CF" w:rsidRPr="007872C1" w:rsidRDefault="00D171CF" w:rsidP="007872C1">
      <w:pPr>
        <w:pStyle w:val="ConsPlusTitle"/>
        <w:spacing w:line="276" w:lineRule="auto"/>
        <w:jc w:val="center"/>
        <w:rPr>
          <w:sz w:val="24"/>
          <w:szCs w:val="24"/>
        </w:rPr>
      </w:pPr>
    </w:p>
    <w:p w:rsidR="00B15D33" w:rsidRPr="007872C1" w:rsidRDefault="00B15D33" w:rsidP="007872C1">
      <w:pPr>
        <w:pStyle w:val="ConsPlusTitle"/>
        <w:spacing w:line="276" w:lineRule="auto"/>
        <w:jc w:val="center"/>
        <w:rPr>
          <w:sz w:val="24"/>
          <w:szCs w:val="24"/>
        </w:rPr>
      </w:pPr>
    </w:p>
    <w:p w:rsidR="00B15D33" w:rsidRPr="007872C1" w:rsidRDefault="00B15D33" w:rsidP="007872C1">
      <w:pPr>
        <w:pStyle w:val="ConsPlusTitle"/>
        <w:spacing w:line="276" w:lineRule="auto"/>
        <w:jc w:val="center"/>
        <w:rPr>
          <w:sz w:val="24"/>
          <w:szCs w:val="24"/>
        </w:rPr>
      </w:pPr>
    </w:p>
    <w:p w:rsidR="00B15D33" w:rsidRPr="007872C1" w:rsidRDefault="00B15D33" w:rsidP="007872C1">
      <w:pPr>
        <w:pStyle w:val="ConsPlusTitle"/>
        <w:spacing w:line="276" w:lineRule="auto"/>
        <w:jc w:val="center"/>
        <w:rPr>
          <w:sz w:val="24"/>
          <w:szCs w:val="24"/>
        </w:rPr>
      </w:pPr>
    </w:p>
    <w:p w:rsidR="00B15D33" w:rsidRPr="007872C1" w:rsidRDefault="00B15D33" w:rsidP="007872C1">
      <w:pPr>
        <w:pStyle w:val="ConsPlusTitle"/>
        <w:spacing w:line="276" w:lineRule="auto"/>
        <w:jc w:val="center"/>
        <w:rPr>
          <w:sz w:val="24"/>
          <w:szCs w:val="24"/>
        </w:rPr>
      </w:pPr>
    </w:p>
    <w:p w:rsidR="00B15D33" w:rsidRPr="007872C1" w:rsidRDefault="00B15D33" w:rsidP="007872C1">
      <w:pPr>
        <w:pStyle w:val="ConsPlusTitle"/>
        <w:spacing w:line="276" w:lineRule="auto"/>
        <w:jc w:val="center"/>
        <w:rPr>
          <w:sz w:val="24"/>
          <w:szCs w:val="24"/>
        </w:rPr>
      </w:pPr>
    </w:p>
    <w:p w:rsidR="00B15D33" w:rsidRPr="007872C1" w:rsidRDefault="00B15D33" w:rsidP="007872C1">
      <w:pPr>
        <w:pStyle w:val="ConsPlusTitle"/>
        <w:spacing w:line="276" w:lineRule="auto"/>
        <w:jc w:val="center"/>
        <w:rPr>
          <w:sz w:val="24"/>
          <w:szCs w:val="24"/>
        </w:rPr>
      </w:pPr>
    </w:p>
    <w:sectPr w:rsidR="00B15D33" w:rsidRPr="007872C1" w:rsidSect="0050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455A"/>
    <w:multiLevelType w:val="multilevel"/>
    <w:tmpl w:val="BEB6D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E80"/>
    <w:rsid w:val="0000141C"/>
    <w:rsid w:val="0004596B"/>
    <w:rsid w:val="0014692E"/>
    <w:rsid w:val="00156E20"/>
    <w:rsid w:val="00506F58"/>
    <w:rsid w:val="007872C1"/>
    <w:rsid w:val="00881320"/>
    <w:rsid w:val="008E0AFC"/>
    <w:rsid w:val="00A5353F"/>
    <w:rsid w:val="00B15D33"/>
    <w:rsid w:val="00C04C9A"/>
    <w:rsid w:val="00C51E80"/>
    <w:rsid w:val="00C62369"/>
    <w:rsid w:val="00D171CF"/>
    <w:rsid w:val="00E4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23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623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 + Курсив"/>
    <w:basedOn w:val="a0"/>
    <w:rsid w:val="00C623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C62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6236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C62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59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96B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PlusTitle">
    <w:name w:val="ConsPlusTitle"/>
    <w:rsid w:val="0004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semiHidden/>
    <w:rsid w:val="007872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D6EC18DABF5029347353F89FB3D0C5D47A3269E29323FDCEFA83BEBB4F69153121668B8BDF5DF7y44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</cp:lastModifiedBy>
  <cp:revision>7</cp:revision>
  <cp:lastPrinted>2018-04-20T10:57:00Z</cp:lastPrinted>
  <dcterms:created xsi:type="dcterms:W3CDTF">2018-04-18T11:38:00Z</dcterms:created>
  <dcterms:modified xsi:type="dcterms:W3CDTF">2018-04-20T10:57:00Z</dcterms:modified>
</cp:coreProperties>
</file>