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Перерасчет пенсии после увольнения пенсионера ПФР проводит автоматически</w:t>
        <w:br/>
        <w:br/>
        <w:t>Процесс начисления и выплаты пенсии работающим пенсионерам производится по определенной схеме. По завершению трудовой деятельности пенсионеру проводят перерасчет.</w:t>
        <w:br/>
        <w:br/>
        <w:t xml:space="preserve">После увольнения пенсионера, работодатель передает сведения в Пенсионный фонд.  Специалисты ПФР видят отчетность, и автоматически направляют пенсию на перерасчет на основе данных, поступивших от работодателя. Получить новый размер пенсии уволившийся пенсионер сможет через 3 месяца после увольнения. Так же пенсионеры  получают доплату за 3 месяца. Обращаться за перерасчетом в в клиентскую службу ПФР уволившимся пенсионерам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нужно.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09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1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2021-02-03T07:27:00Z</dcterms:created>
  <dc:creator>Пользователь</dc:creator>
  <dc:language>ru-RU</dc:language>
  <cp:lastModifiedBy>Пользователь</cp:lastModifiedBy>
  <dcterms:modified xsi:type="dcterms:W3CDTF">2021-02-03T07:27:00Z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