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E6" w:rsidRDefault="004055E6" w:rsidP="00FE68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FE688B" w:rsidRPr="00FE688B" w:rsidRDefault="00FE688B" w:rsidP="00FE68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E688B">
        <w:rPr>
          <w:b/>
          <w:sz w:val="28"/>
          <w:szCs w:val="28"/>
        </w:rPr>
        <w:t>«Мероприятия, направленные на благоустройство территории Аржановского сельского поселения Алексеевского муниципального района Волгоградской области на 2017 год».</w:t>
      </w:r>
    </w:p>
    <w:p w:rsidR="00CE3277" w:rsidRDefault="00CA2CBE" w:rsidP="00CA2CBE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FE688B" w:rsidRPr="00CA2CBE">
        <w:rPr>
          <w:rFonts w:ascii="Times New Roman" w:hAnsi="Times New Roman" w:cs="Times New Roman"/>
          <w:color w:val="333333"/>
          <w:sz w:val="28"/>
          <w:szCs w:val="28"/>
        </w:rPr>
        <w:t>обедителем областного конкурса проектов (программ) по благоустройству территорий муниципальных образований Во</w:t>
      </w:r>
      <w:r>
        <w:rPr>
          <w:rFonts w:ascii="Times New Roman" w:hAnsi="Times New Roman" w:cs="Times New Roman"/>
          <w:color w:val="333333"/>
          <w:sz w:val="28"/>
          <w:szCs w:val="28"/>
        </w:rPr>
        <w:t>лгоградской области, Аржановским сельским</w:t>
      </w:r>
      <w:r w:rsidR="00FE688B" w:rsidRPr="00CA2CBE">
        <w:rPr>
          <w:rFonts w:ascii="Times New Roman" w:hAnsi="Times New Roman" w:cs="Times New Roman"/>
          <w:color w:val="333333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FE688B" w:rsidRPr="00CA2C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проведены</w:t>
      </w:r>
      <w:r w:rsidRPr="00CA2CBE">
        <w:rPr>
          <w:rFonts w:ascii="Times New Roman" w:hAnsi="Times New Roman" w:cs="Times New Roman"/>
          <w:color w:val="333333"/>
          <w:sz w:val="28"/>
          <w:szCs w:val="28"/>
        </w:rPr>
        <w:t xml:space="preserve"> мероприятия, направленные на благоустройство общественной территории в центре станицы Аржановской, возле здания Дома культуры.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Запланированные средства в размере 3 700 000 рублей израсходованы в полном объеме. Все работы</w:t>
      </w:r>
      <w:r w:rsidR="004055E6">
        <w:rPr>
          <w:rFonts w:ascii="Times New Roman" w:hAnsi="Times New Roman" w:cs="Times New Roman"/>
          <w:color w:val="333333"/>
          <w:sz w:val="28"/>
          <w:szCs w:val="28"/>
        </w:rPr>
        <w:t xml:space="preserve"> по благоустройству территории выполнены на 100%.</w:t>
      </w:r>
    </w:p>
    <w:p w:rsidR="004055E6" w:rsidRDefault="004055E6" w:rsidP="00CA2CBE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08.12.2017 года в Аржановском Доме культуры д.116 состоялся отчетный концерт участников художественной самодеятельности, приуроченный к завершению работ по благоустройству общественной территории. По завершению концерта, жителям станицы  (более 50 человек)</w:t>
      </w:r>
      <w:r w:rsidR="00F342F1">
        <w:rPr>
          <w:rFonts w:ascii="Times New Roman" w:hAnsi="Times New Roman" w:cs="Times New Roman"/>
          <w:color w:val="333333"/>
          <w:sz w:val="28"/>
          <w:szCs w:val="28"/>
        </w:rPr>
        <w:t xml:space="preserve"> была представлена обновленная территория парка, продемонстрированы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виды выполненных работ</w:t>
      </w:r>
      <w:r w:rsidR="00F342F1">
        <w:rPr>
          <w:rFonts w:ascii="Times New Roman" w:hAnsi="Times New Roman" w:cs="Times New Roman"/>
          <w:color w:val="333333"/>
          <w:sz w:val="28"/>
          <w:szCs w:val="28"/>
        </w:rPr>
        <w:t xml:space="preserve"> на данной территории.  Глава Аржановского сельского поселения ответила на все вопросы, задаваемые жителями поселения при осмотре общественной территории. Благоуст</w:t>
      </w:r>
      <w:r w:rsidR="0054104C">
        <w:rPr>
          <w:rFonts w:ascii="Times New Roman" w:hAnsi="Times New Roman" w:cs="Times New Roman"/>
          <w:color w:val="333333"/>
          <w:sz w:val="28"/>
          <w:szCs w:val="28"/>
        </w:rPr>
        <w:t>ройство и обновление территории</w:t>
      </w:r>
      <w:r w:rsidR="00F342F1">
        <w:rPr>
          <w:rFonts w:ascii="Times New Roman" w:hAnsi="Times New Roman" w:cs="Times New Roman"/>
          <w:color w:val="333333"/>
          <w:sz w:val="28"/>
          <w:szCs w:val="28"/>
        </w:rPr>
        <w:t>, присутствующие жители оценили положительно</w:t>
      </w:r>
      <w:r w:rsidR="0054104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54104C" w:rsidRPr="00CA2CBE" w:rsidRDefault="0054104C" w:rsidP="00CA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Все желающие с удовольствием устраивают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фотосессии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у зимнего фонтана и, конечно же, возле скамьи примирения.</w:t>
      </w:r>
    </w:p>
    <w:p w:rsidR="00FE688B" w:rsidRDefault="00BE7B5D">
      <w:r>
        <w:rPr>
          <w:noProof/>
        </w:rPr>
        <w:drawing>
          <wp:inline distT="0" distB="0" distL="0" distR="0">
            <wp:extent cx="3241623" cy="3827576"/>
            <wp:effectExtent l="19050" t="0" r="0" b="0"/>
            <wp:docPr id="2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3385" cy="382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88B" w:rsidSect="00FE68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88B"/>
    <w:rsid w:val="004055E6"/>
    <w:rsid w:val="0054104C"/>
    <w:rsid w:val="00BE7B5D"/>
    <w:rsid w:val="00CA2CBE"/>
    <w:rsid w:val="00CE3277"/>
    <w:rsid w:val="00F342F1"/>
    <w:rsid w:val="00F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FE68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2017-09-11T12:31:00Z</dcterms:created>
  <dcterms:modified xsi:type="dcterms:W3CDTF">2018-01-23T06:20:00Z</dcterms:modified>
</cp:coreProperties>
</file>